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名叫馬利亞的婦女</w:t>
      </w:r>
      <w:r>
        <w:rPr>
          <w:lang w:val="zh_TW" w:bidi="zh_TW"/>
        </w:rPr>
      </w:r>
    </w:p>
    <w:p>
      <w:pPr/>
      <w:r>
        <w:rPr>
          <w:lang w:val="zh_TW" w:bidi="zh_TW"/>
        </w:rPr>
      </w:r>
      <w:r>
        <w:rPr>
          <w:lang w:val="zh_TW" w:bidi="zh_TW"/>
        </w:rPr>
        <w:t>除了耶穌的母親馬利亞，福音書還提到另外四位馬利亞：</w:t>
      </w:r>
    </w:p>
    <w:p>
      <w:pPr>
        <w:pStyle w:val="ListNumber"/>
        <w:numPr>
          <w:ilvl w:val="0"/>
          <w:numId w:val="14"/>
        </w:numPr>
        <w:spacing w:line="240" w:lineRule="auto"/>
        <w:ind w:left="720"/>
      </w:pPr>
      <w:r>
        <w:rPr>
          <w:lang w:val="zh_TW" w:bidi="zh_TW"/>
        </w:rPr>
      </w:r>
      <w:r>
        <w:rPr>
          <w:b/>
          <w:lang w:val="zh_TW" w:bidi="zh_TW"/>
        </w:rPr>
        <w:t>抹大拉的馬利亞</w:t>
      </w:r>
      <w:r>
        <w:rPr>
          <w:lang w:val="zh_TW" w:bidi="zh_TW"/>
        </w:rPr>
        <w:t>，可能來自加利利的抹大拉，耶穌曾在她身上趕鬼（</w:t>
      </w:r>
      <w:r>
        <w:rPr>
          <w:lang w:val="zh_TW" w:bidi="zh_TW"/>
        </w:rPr>
        <w:t>可16:9</w:t>
      </w:r>
      <w:r>
        <w:rPr>
          <w:lang w:val="zh_TW" w:bidi="zh_TW"/>
        </w:rPr>
        <w:t>）。她成為耶穌忠實的跟隨者，並用財物支持耶穌和門徒（</w:t>
      </w:r>
      <w:r>
        <w:rPr>
          <w:lang w:val="zh_TW" w:bidi="zh_TW"/>
        </w:rPr>
        <w:t>路8:1–3</w:t>
      </w:r>
      <w:r>
        <w:rPr>
          <w:lang w:val="zh_TW" w:bidi="zh_TW"/>
        </w:rPr>
        <w:t>；另見</w:t>
      </w:r>
      <w:r>
        <w:rPr>
          <w:lang w:val="zh_TW" w:bidi="zh_TW"/>
        </w:rPr>
        <w:t>太27:55–56</w:t>
      </w:r>
      <w:r>
        <w:rPr>
          <w:lang w:val="zh_TW" w:bidi="zh_TW"/>
        </w:rPr>
        <w:t>；</w:t>
      </w:r>
      <w:r>
        <w:rPr>
          <w:lang w:val="zh_TW" w:bidi="zh_TW"/>
        </w:rPr>
        <w:t>可15:40–41</w:t>
      </w:r>
      <w:r>
        <w:rPr>
          <w:lang w:val="zh_TW" w:bidi="zh_TW"/>
        </w:rPr>
        <w:t>）。她親眼見證耶穌被釘十字架和安葬（</w:t>
      </w:r>
      <w:r>
        <w:rPr>
          <w:lang w:val="zh_TW" w:bidi="zh_TW"/>
        </w:rPr>
        <w:t>太27:55–61</w:t>
      </w:r>
      <w:r>
        <w:rPr>
          <w:lang w:val="zh_TW" w:bidi="zh_TW"/>
        </w:rPr>
        <w:t>；</w:t>
      </w:r>
      <w:r>
        <w:rPr>
          <w:lang w:val="zh_TW" w:bidi="zh_TW"/>
        </w:rPr>
        <w:t>可15:40–47</w:t>
      </w:r>
      <w:r>
        <w:rPr>
          <w:lang w:val="zh_TW" w:bidi="zh_TW"/>
        </w:rPr>
        <w:t>；</w:t>
      </w:r>
      <w:r>
        <w:rPr>
          <w:lang w:val="zh_TW" w:bidi="zh_TW"/>
        </w:rPr>
        <w:t>約19:25</w:t>
      </w:r>
      <w:r>
        <w:rPr>
          <w:lang w:val="zh_TW" w:bidi="zh_TW"/>
        </w:rPr>
        <w:t>；參</w:t>
      </w:r>
      <w:r>
        <w:rPr>
          <w:lang w:val="zh_TW" w:bidi="zh_TW"/>
        </w:rPr>
        <w:t>路23:49、</w:t>
      </w:r>
      <w:r>
        <w:rPr>
          <w:lang w:val="zh_TW" w:bidi="zh_TW"/>
        </w:rPr>
        <w:t>55–56</w:t>
      </w:r>
      <w:r>
        <w:rPr>
          <w:lang w:val="zh_TW" w:bidi="zh_TW"/>
        </w:rPr>
        <w:t>）。週日清晨，她帶著香膏前往墳墓，是最早聽到耶穌已從死裡復活的人之一（</w:t>
      </w:r>
      <w:r>
        <w:rPr>
          <w:lang w:val="zh_TW" w:bidi="zh_TW"/>
        </w:rPr>
        <w:t>太28:1–8</w:t>
      </w:r>
      <w:r>
        <w:rPr>
          <w:lang w:val="zh_TW" w:bidi="zh_TW"/>
        </w:rPr>
        <w:t>；</w:t>
      </w:r>
      <w:r>
        <w:rPr>
          <w:lang w:val="zh_TW" w:bidi="zh_TW"/>
        </w:rPr>
        <w:t>可16:1–8</w:t>
      </w:r>
      <w:r>
        <w:rPr>
          <w:lang w:val="zh_TW" w:bidi="zh_TW"/>
        </w:rPr>
        <w:t>；</w:t>
      </w:r>
      <w:r>
        <w:rPr>
          <w:lang w:val="zh_TW" w:bidi="zh_TW"/>
        </w:rPr>
        <w:t>路24:1–11、</w:t>
      </w:r>
      <w:r>
        <w:rPr>
          <w:lang w:val="zh_TW" w:bidi="zh_TW"/>
        </w:rPr>
        <w:t>22–24</w:t>
      </w:r>
      <w:r>
        <w:rPr>
          <w:lang w:val="zh_TW" w:bidi="zh_TW"/>
        </w:rPr>
        <w:t>），她也是第一個見到復活耶穌的人（</w:t>
      </w:r>
      <w:r>
        <w:rPr>
          <w:lang w:val="zh_TW" w:bidi="zh_TW"/>
        </w:rPr>
        <w:t>太28:9–10</w:t>
      </w:r>
      <w:r>
        <w:rPr>
          <w:lang w:val="zh_TW" w:bidi="zh_TW"/>
        </w:rPr>
        <w:t>；</w:t>
      </w:r>
      <w:r>
        <w:rPr>
          <w:lang w:val="zh_TW" w:bidi="zh_TW"/>
        </w:rPr>
        <w:t>可16:9–11</w:t>
      </w:r>
      <w:r>
        <w:rPr>
          <w:lang w:val="zh_TW" w:bidi="zh_TW"/>
        </w:rPr>
        <w:t>；</w:t>
      </w:r>
      <w:r>
        <w:rPr>
          <w:lang w:val="zh_TW" w:bidi="zh_TW"/>
        </w:rPr>
        <w:t>約20:1–2、</w:t>
      </w:r>
      <w:r>
        <w:rPr>
          <w:lang w:val="zh_TW" w:bidi="zh_TW"/>
        </w:rPr>
        <w:t>11–18</w:t>
      </w:r>
      <w:r>
        <w:rPr>
          <w:lang w:val="zh_TW" w:bidi="zh_TW"/>
        </w:rPr>
        <w:t>）。</w:t>
      </w:r>
    </w:p>
    <w:p>
      <w:pPr>
        <w:pStyle w:val="ListNumber"/>
        <w:spacing w:line="240" w:lineRule="auto"/>
        <w:ind w:left="720"/>
      </w:pPr>
      <w:r>
        <w:rPr>
          <w:lang w:val="zh_TW" w:bidi="zh_TW"/>
        </w:rPr>
      </w:r>
      <w:r>
        <w:rPr>
          <w:b/>
          <w:lang w:val="zh_TW" w:bidi="zh_TW"/>
        </w:rPr>
        <w:t>小雅各（不是使徒）和約西的母親馬利亞</w:t>
      </w:r>
      <w:r>
        <w:rPr>
          <w:lang w:val="zh_TW" w:bidi="zh_TW"/>
        </w:rPr>
        <w:t>，是在耶穌死於十字架和埋葬時在場的婦女之一（</w:t>
      </w:r>
      <w:r>
        <w:rPr>
          <w:lang w:val="zh_TW" w:bidi="zh_TW"/>
        </w:rPr>
        <w:t>太27:55–61</w:t>
      </w:r>
      <w:r>
        <w:rPr>
          <w:lang w:val="zh_TW" w:bidi="zh_TW"/>
        </w:rPr>
        <w:t>；</w:t>
      </w:r>
      <w:r>
        <w:rPr>
          <w:lang w:val="zh_TW" w:bidi="zh_TW"/>
        </w:rPr>
        <w:t>可15:40–47</w:t>
      </w:r>
      <w:r>
        <w:rPr>
          <w:lang w:val="zh_TW" w:bidi="zh_TW"/>
        </w:rPr>
        <w:t>；另見</w:t>
      </w:r>
      <w:r>
        <w:rPr>
          <w:lang w:val="zh_TW" w:bidi="zh_TW"/>
        </w:rPr>
        <w:t>路23:49、</w:t>
      </w:r>
      <w:r>
        <w:rPr>
          <w:lang w:val="zh_TW" w:bidi="zh_TW"/>
        </w:rPr>
        <w:t>55</w:t>
      </w:r>
      <w:r>
        <w:rPr>
          <w:lang w:val="zh_TW" w:bidi="zh_TW"/>
        </w:rPr>
        <w:t>）。如同抹大拉的馬利亞一樣，她也是最早聽聞耶穌復活的人之一（</w:t>
      </w:r>
      <w:r>
        <w:rPr>
          <w:lang w:val="zh_TW" w:bidi="zh_TW"/>
        </w:rPr>
        <w:t>太28:1–8</w:t>
      </w:r>
      <w:r>
        <w:rPr>
          <w:lang w:val="zh_TW" w:bidi="zh_TW"/>
        </w:rPr>
        <w:t>；</w:t>
      </w:r>
      <w:r>
        <w:rPr>
          <w:lang w:val="zh_TW" w:bidi="zh_TW"/>
        </w:rPr>
        <w:t>可16:1–8</w:t>
      </w:r>
      <w:r>
        <w:rPr>
          <w:lang w:val="zh_TW" w:bidi="zh_TW"/>
        </w:rPr>
        <w:t>；</w:t>
      </w:r>
      <w:r>
        <w:rPr>
          <w:lang w:val="zh_TW" w:bidi="zh_TW"/>
        </w:rPr>
        <w:t>路24:1–11</w:t>
      </w:r>
      <w:r>
        <w:rPr>
          <w:lang w:val="zh_TW" w:bidi="zh_TW"/>
        </w:rPr>
        <w:t>）。她也是第一批見到復活耶穌的人之一（</w:t>
      </w:r>
      <w:r>
        <w:rPr>
          <w:lang w:val="zh_TW" w:bidi="zh_TW"/>
        </w:rPr>
        <w:t>太28:9–10</w:t>
      </w:r>
      <w:r>
        <w:rPr>
          <w:lang w:val="zh_TW" w:bidi="zh_TW"/>
        </w:rPr>
        <w:t>）。</w:t>
      </w:r>
    </w:p>
    <w:p>
      <w:pPr>
        <w:pStyle w:val="ListNumber"/>
        <w:spacing w:line="240" w:lineRule="auto"/>
        <w:ind w:left="720"/>
      </w:pPr>
      <w:r>
        <w:rPr>
          <w:lang w:val="zh_TW" w:bidi="zh_TW"/>
        </w:rPr>
      </w:r>
      <w:r>
        <w:rPr>
          <w:b/>
          <w:lang w:val="zh_TW" w:bidi="zh_TW"/>
        </w:rPr>
        <w:t>伯大尼的馬利亞</w:t>
      </w:r>
      <w:r>
        <w:rPr>
          <w:lang w:val="zh_TW" w:bidi="zh_TW"/>
        </w:rPr>
        <w:t>是馬大和拉撒路的姊妹。耶穌深愛他們的家庭（</w:t>
      </w:r>
      <w:r>
        <w:rPr>
          <w:lang w:val="zh_TW" w:bidi="zh_TW"/>
        </w:rPr>
        <w:t>約11:5</w:t>
      </w:r>
      <w:r>
        <w:rPr>
          <w:lang w:val="zh_TW" w:bidi="zh_TW"/>
        </w:rPr>
        <w:t>）。耶穌讚揚馬利亞渴慕向祂學習的心（</w:t>
      </w:r>
      <w:r>
        <w:rPr>
          <w:lang w:val="zh_TW" w:bidi="zh_TW"/>
        </w:rPr>
        <w:t>路10:38–42</w:t>
      </w:r>
      <w:r>
        <w:rPr>
          <w:lang w:val="zh_TW" w:bidi="zh_TW"/>
        </w:rPr>
        <w:t>）。耶穌曾使她的兄弟拉撒路從死裡復活（</w:t>
      </w:r>
      <w:r>
        <w:rPr>
          <w:lang w:val="zh_TW" w:bidi="zh_TW"/>
        </w:rPr>
        <w:t>約11:32–45</w:t>
      </w:r>
      <w:r>
        <w:rPr>
          <w:lang w:val="zh_TW" w:bidi="zh_TW"/>
        </w:rPr>
        <w:t>），不久之後，馬利亞用非常昂貴的香膏膏抹耶穌的腳，有人批評這是浪費的行動，耶穌為她辯護（</w:t>
      </w:r>
      <w:r>
        <w:rPr>
          <w:lang w:val="zh_TW" w:bidi="zh_TW"/>
        </w:rPr>
        <w:t>約12:1–11</w:t>
      </w:r>
      <w:r>
        <w:rPr>
          <w:lang w:val="zh_TW" w:bidi="zh_TW"/>
        </w:rPr>
        <w:t>；參</w:t>
      </w:r>
      <w:r>
        <w:rPr>
          <w:lang w:val="zh_TW" w:bidi="zh_TW"/>
        </w:rPr>
        <w:t>太26:6–13</w:t>
      </w:r>
      <w:r>
        <w:rPr>
          <w:lang w:val="zh_TW" w:bidi="zh_TW"/>
        </w:rPr>
        <w:t>；</w:t>
      </w:r>
      <w:r>
        <w:rPr>
          <w:lang w:val="zh_TW" w:bidi="zh_TW"/>
        </w:rPr>
        <w:t>可14:3–9</w:t>
      </w:r>
      <w:r>
        <w:rPr>
          <w:lang w:val="zh_TW" w:bidi="zh_TW"/>
        </w:rPr>
        <w:t>）。</w:t>
      </w:r>
    </w:p>
    <w:p>
      <w:pPr>
        <w:pStyle w:val="ListNumber"/>
        <w:spacing w:line="240" w:lineRule="auto"/>
        <w:ind w:left="720"/>
      </w:pPr>
      <w:r>
        <w:rPr>
          <w:lang w:val="zh_TW" w:bidi="zh_TW"/>
        </w:rPr>
      </w:r>
      <w:r>
        <w:rPr>
          <w:b/>
          <w:lang w:val="zh_TW" w:bidi="zh_TW"/>
        </w:rPr>
        <w:t>革羅罷的妻子馬利亞</w:t>
      </w:r>
      <w:r>
        <w:rPr>
          <w:lang w:val="zh_TW" w:bidi="zh_TW"/>
        </w:rPr>
        <w:t>是見證耶穌被釘十字架的婦女之一（</w:t>
      </w:r>
      <w:r>
        <w:rPr>
          <w:lang w:val="zh_TW" w:bidi="zh_TW"/>
        </w:rPr>
        <w:t>約19:25</w:t>
      </w:r>
      <w:r>
        <w:rPr>
          <w:lang w:val="zh_TW" w:bidi="zh_TW"/>
        </w:rPr>
        <w:t>）。新約沒有其它經文提及她的丈夫革羅罷。</w:t>
      </w:r>
    </w:p>
    <w:p>
      <w:pPr/>
      <w:r>
        <w:rPr>
          <w:lang w:val="zh_TW" w:bidi="zh_TW"/>
        </w:rPr>
      </w:r>
      <w:r>
        <w:rPr>
          <w:u w:val="single"/>
          <w:lang w:val="zh_TW" w:bidi="zh_TW"/>
        </w:rPr>
        <w:t>進深研究的經文段落</w:t>
      </w:r>
    </w:p>
    <w:p>
      <w:pPr/>
      <w:r>
        <w:rPr>
          <w:lang w:val="zh_TW" w:bidi="zh_TW"/>
        </w:rPr>
      </w:r>
      <w:r>
        <w:rPr>
          <w:lang w:val="zh_TW" w:bidi="zh_TW"/>
        </w:rPr>
        <w:t>太27:55–61</w:t>
      </w:r>
      <w:r>
        <w:rPr>
          <w:lang w:val="zh_TW" w:bidi="zh_TW"/>
        </w:rPr>
        <w:t>，</w:t>
      </w:r>
      <w:r>
        <w:rPr>
          <w:lang w:val="zh_TW" w:bidi="zh_TW"/>
        </w:rPr>
        <w:t>28:1；</w:t>
      </w:r>
      <w:r>
        <w:rPr>
          <w:lang w:val="zh_TW" w:bidi="zh_TW"/>
        </w:rPr>
        <w:t>可15:40–47</w:t>
      </w:r>
      <w:r>
        <w:rPr>
          <w:lang w:val="zh_TW" w:bidi="zh_TW"/>
        </w:rPr>
        <w:t>，</w:t>
      </w:r>
      <w:r>
        <w:rPr>
          <w:lang w:val="zh_TW" w:bidi="zh_TW"/>
        </w:rPr>
        <w:t>16:1–11；</w:t>
      </w:r>
      <w:r>
        <w:rPr>
          <w:lang w:val="zh_TW" w:bidi="zh_TW"/>
        </w:rPr>
        <w:t>路8:2–3</w:t>
      </w:r>
      <w:r>
        <w:rPr>
          <w:lang w:val="zh_TW" w:bidi="zh_TW"/>
        </w:rPr>
        <w:t>，</w:t>
      </w:r>
      <w:r>
        <w:rPr>
          <w:lang w:val="zh_TW" w:bidi="zh_TW"/>
        </w:rPr>
        <w:t>10:38–42</w:t>
      </w:r>
      <w:r>
        <w:rPr>
          <w:lang w:val="zh_TW" w:bidi="zh_TW"/>
        </w:rPr>
        <w:t>，</w:t>
      </w:r>
      <w:r>
        <w:rPr>
          <w:lang w:val="zh_TW" w:bidi="zh_TW"/>
        </w:rPr>
        <w:t>24:1–10；</w:t>
      </w:r>
      <w:r>
        <w:rPr>
          <w:lang w:val="zh_TW" w:bidi="zh_TW"/>
        </w:rPr>
        <w:t>約11:1–6</w:t>
      </w:r>
      <w:r>
        <w:rPr>
          <w:lang w:val="zh_TW" w:bidi="zh_TW"/>
        </w:rPr>
        <w:t>、</w:t>
      </w:r>
      <w:r>
        <w:rPr>
          <w:lang w:val="zh_TW" w:bidi="zh_TW"/>
        </w:rPr>
        <w:t>17–24</w:t>
      </w:r>
      <w:r>
        <w:rPr>
          <w:lang w:val="zh_TW" w:bidi="zh_TW"/>
        </w:rPr>
        <w:t>，</w:t>
      </w:r>
      <w:r>
        <w:rPr>
          <w:lang w:val="zh_TW" w:bidi="zh_TW"/>
        </w:rPr>
        <w:t>12:3–8</w:t>
      </w:r>
      <w:r>
        <w:rPr>
          <w:lang w:val="zh_TW" w:bidi="zh_TW"/>
        </w:rPr>
        <w:t>，</w:t>
      </w:r>
      <w:r>
        <w:rPr>
          <w:lang w:val="zh_TW" w:bidi="zh_TW"/>
        </w:rPr>
        <w:t>19:25</w:t>
      </w:r>
      <w:r>
        <w:rPr>
          <w:lang w:val="zh_TW" w:bidi="zh_TW"/>
        </w:rPr>
        <w:t>，</w:t>
      </w:r>
      <w:r>
        <w:rPr>
          <w:lang w:val="zh_TW" w:bidi="zh_TW"/>
        </w:rPr>
        <w:t>20:1–2</w:t>
      </w:r>
      <w:r>
        <w:rPr>
          <w:lang w:val="zh_TW" w:bidi="zh_TW"/>
        </w:rPr>
        <w:t>、</w:t>
      </w:r>
      <w:r>
        <w:rPr>
          <w:lang w:val="zh_TW" w:bidi="zh_TW"/>
        </w:rPr>
        <w:t>11–18；</w:t>
      </w:r>
      <w:r>
        <w:rPr>
          <w:lang w:val="zh_TW" w:bidi="zh_TW"/>
        </w:rPr>
        <w:t>徒12:12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