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"سيأتي"</w:t>
      </w:r>
      <w:r>
        <w:rPr>
          <w:lang w:val="ar_AE" w:bidi="ar_AE"/>
        </w:rPr>
      </w:r>
    </w:p>
    <w:p>
      <w:pPr>
        <w:bidi/>
      </w:pPr>
      <w:r>
        <w:rPr>
          <w:lang w:val="ar_AE" w:bidi="ar_AE"/>
        </w:rPr>
      </w:r>
      <w:r>
        <w:rPr>
          <w:lang w:val="ar_AE" w:bidi="ar_AE"/>
        </w:rPr>
        <w:t>وعد يسوع أتباعه بأنه سيأتي أيضًا ليأخذهم ويكونوا معه إلى الأبد (</w:t>
      </w:r>
      <w:hyperlink r:id="rId13">
        <w:r>
          <w:rPr>
            <w:lang w:val="ar_AE" w:bidi="ar_AE"/>
          </w:rPr>
          <w:rPr>
            <w:color w:val="0000EE"/>
            <w:u w:val="single"/>
          </w:rPr>
          <w:t>يوحنّا 14:1–3</w:t>
        </w:r>
      </w:hyperlink>
      <w:r>
        <w:rPr>
          <w:lang w:val="ar_AE" w:bidi="ar_AE"/>
        </w:rPr>
        <w:t>). وحدث مباشرة بعد صعود يسوع إلى السماء، أن الرسل استقبلوا رسالة إلهية تفيد بأنه يسوع سيأتي في يوم من الأيام (</w:t>
      </w:r>
      <w:hyperlink r:id="rId14">
        <w:r>
          <w:rPr>
            <w:lang w:val="ar_AE" w:bidi="ar_AE"/>
          </w:rPr>
          <w:rPr>
            <w:color w:val="0000EE"/>
            <w:u w:val="single"/>
          </w:rPr>
          <w:t>أعمال الرسل 1:9–11</w:t>
        </w:r>
      </w:hyperlink>
      <w:r>
        <w:rPr>
          <w:lang w:val="ar_AE" w:bidi="ar_AE"/>
        </w:rPr>
        <w:t>). وفي الرؤى المُوضّحة في سفر الرؤيا، سمع يوحنّا يسوع واعدًا بأنه سيأتي مرة أخرى من جديد (</w:t>
      </w:r>
      <w:hyperlink r:id="rId15">
        <w:r>
          <w:rPr>
            <w:lang w:val="ar_AE" w:bidi="ar_AE"/>
          </w:rPr>
          <w:rPr>
            <w:color w:val="0000EE"/>
            <w:u w:val="single"/>
          </w:rPr>
          <w:t>رؤيا 22:6–20</w:t>
        </w:r>
      </w:hyperlink>
      <w:r>
        <w:rPr>
          <w:lang w:val="ar_AE" w:bidi="ar_AE"/>
        </w:rPr>
        <w:t>).</w:t>
      </w:r>
    </w:p>
    <w:p>
      <w:pPr>
        <w:bidi/>
      </w:pPr>
      <w:r>
        <w:rPr>
          <w:lang w:val="ar_AE" w:bidi="ar_AE"/>
        </w:rPr>
      </w:r>
      <w:r>
        <w:rPr>
          <w:lang w:val="ar_AE" w:bidi="ar_AE"/>
        </w:rPr>
        <w:t xml:space="preserve"> وستأتي نهاية واكتمال كل شيء، في "يوم الرب" (</w:t>
      </w:r>
      <w:hyperlink r:id="rId16">
        <w:r>
          <w:rPr>
            <w:lang w:val="ar_AE" w:bidi="ar_AE"/>
          </w:rPr>
          <w:rPr>
            <w:color w:val="0000EE"/>
            <w:u w:val="single"/>
          </w:rPr>
          <w:t>تسالونيكي الثانية 2:2</w:t>
        </w:r>
      </w:hyperlink>
      <w:r>
        <w:rPr>
          <w:lang w:val="ar_AE" w:bidi="ar_AE"/>
        </w:rPr>
        <w:t xml:space="preserve">)، </w:t>
      </w:r>
      <w:r>
        <w:rPr>
          <w:lang w:val="ar_AE" w:bidi="ar_AE"/>
        </w:rPr>
        <w:t>وسيجيئ</w:t>
      </w:r>
      <w:r>
        <w:rPr>
          <w:lang w:val="ar_AE" w:bidi="ar_AE"/>
        </w:rPr>
        <w:t xml:space="preserve"> بشكل مفاجئ، "</w:t>
      </w:r>
      <w:r>
        <w:rPr>
          <w:lang w:val="ar_AE" w:bidi="ar_AE"/>
        </w:rPr>
        <w:t>كَلِصٍّ فِي ٱللَّيْلِ</w:t>
      </w:r>
      <w:r>
        <w:rPr>
          <w:lang w:val="ar_AE" w:bidi="ar_AE"/>
        </w:rPr>
        <w:t>" (</w:t>
      </w:r>
      <w:hyperlink r:id="rId17">
        <w:r>
          <w:rPr>
            <w:lang w:val="ar_AE" w:bidi="ar_AE"/>
          </w:rPr>
          <w:rPr>
            <w:color w:val="0000EE"/>
            <w:u w:val="single"/>
          </w:rPr>
          <w:t>تسالونيكي الأولى 5:2</w:t>
        </w:r>
      </w:hyperlink>
      <w:r>
        <w:rPr>
          <w:lang w:val="ar_AE" w:bidi="ar_AE"/>
        </w:rPr>
        <w:t>). وقد قال يسوع "</w:t>
      </w:r>
      <w:r>
        <w:rPr>
          <w:lang w:val="ar_AE" w:bidi="ar_AE"/>
        </w:rPr>
        <w:t>أَبِي وَحْدَهُ</w:t>
      </w:r>
      <w:r>
        <w:rPr>
          <w:lang w:val="ar_AE" w:bidi="ar_AE"/>
        </w:rPr>
        <w:t>" يعلم متى سيكون ذلك اليوم (</w:t>
      </w:r>
      <w:hyperlink r:id="rId18">
        <w:r>
          <w:rPr>
            <w:lang w:val="ar_AE" w:bidi="ar_AE"/>
          </w:rPr>
          <w:rPr>
            <w:color w:val="0000EE"/>
            <w:u w:val="single"/>
          </w:rPr>
          <w:t>متّى 24:36</w:t>
        </w:r>
      </w:hyperlink>
      <w:r>
        <w:rPr>
          <w:lang w:val="ar_AE" w:bidi="ar_AE"/>
        </w:rPr>
        <w:t xml:space="preserve">; </w:t>
      </w:r>
      <w:hyperlink r:id="rId19">
        <w:r>
          <w:rPr>
            <w:lang w:val="ar_AE" w:bidi="ar_AE"/>
          </w:rPr>
          <w:rPr>
            <w:color w:val="0000EE"/>
            <w:u w:val="single"/>
          </w:rPr>
          <w:t>أعمال 1:6–7</w:t>
        </w:r>
      </w:hyperlink>
      <w:r>
        <w:rPr>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lang w:val="ar_AE" w:bidi="ar_AE"/>
        </w:rPr>
      </w:r>
      <w:r>
        <w:rPr>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lang w:val="ar_AE" w:bidi="ar_AE"/>
        </w:rPr>
      </w:r>
      <w:r>
        <w:rPr>
          <w:lang w:val="ar_AE" w:bidi="ar_AE"/>
        </w:rPr>
        <w:t>ويصف الرسول بولس أحداثًا مثل "الارتداد" وظهور "</w:t>
      </w:r>
      <w:r>
        <w:rPr>
          <w:lang w:val="ar_AE" w:bidi="ar_AE"/>
        </w:rPr>
        <w:t>إِنْسَانُ ٱلْخَطِيَّةِ"</w:t>
      </w:r>
      <w:r>
        <w:rPr>
          <w:lang w:val="ar_AE" w:bidi="ar_AE"/>
        </w:rPr>
        <w:t xml:space="preserve"> التي ستسبق "يوم الرب" (</w:t>
      </w:r>
      <w:hyperlink r:id="rId20">
        <w:r>
          <w:rPr>
            <w:lang w:val="ar_AE" w:bidi="ar_AE"/>
          </w:rPr>
          <w:rPr>
            <w:color w:val="0000EE"/>
            <w:u w:val="single"/>
          </w:rPr>
          <w:t>تسالونيكي الثانية 2:1–12</w:t>
        </w:r>
      </w:hyperlink>
      <w:r>
        <w:rPr>
          <w:lang w:val="ar_AE" w:bidi="ar_AE"/>
        </w:rPr>
        <w:t>). لكنه لا يركّز على التفاصيل، بل يذكّر قرّاءه بهذه الأحداث ليرد على تعاليم كاذبة ويشجّع المسيحيين الذين يعانون من أجل إيمانهم (</w:t>
      </w:r>
      <w:hyperlink r:id="rId21">
        <w:r>
          <w:rPr>
            <w:lang w:val="ar_AE" w:bidi="ar_AE"/>
          </w:rPr>
          <w:rPr>
            <w:color w:val="0000EE"/>
            <w:u w:val="single"/>
          </w:rPr>
          <w:t>تسالونيكي الثانية 1:3–10</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عندما يعود المسيح، سوف:</w:t>
      </w:r>
    </w:p>
    <w:p>
      <w:pPr>
        <w:pStyle w:val="ListBullet"/>
        <w:bidi/>
        <w:spacing w:line="240" w:lineRule="auto"/>
        <w:ind w:left="720"/>
      </w:pPr>
      <w:r>
        <w:rPr>
          <w:lang w:val="ar_AE" w:bidi="ar_AE"/>
        </w:rPr>
      </w:r>
      <w:r>
        <w:rPr>
          <w:lang w:val="ar_AE" w:bidi="ar_AE"/>
        </w:rPr>
        <w:t>يهزم أعداء البشارة السارة الخاصة بيسوع (الإنجيل)</w:t>
      </w:r>
    </w:p>
    <w:p>
      <w:pPr>
        <w:pStyle w:val="ListBullet"/>
        <w:bidi/>
        <w:spacing w:line="240" w:lineRule="auto"/>
        <w:ind w:left="720"/>
      </w:pPr>
      <w:r>
        <w:rPr>
          <w:lang w:val="ar_AE" w:bidi="ar_AE"/>
        </w:rPr>
      </w:r>
      <w:r>
        <w:rPr>
          <w:lang w:val="ar_AE" w:bidi="ar_AE"/>
        </w:rPr>
        <w:t>يخلّص المؤمنين المتألمين (</w:t>
      </w:r>
      <w:hyperlink r:id="rId23">
        <w:r>
          <w:rPr>
            <w:lang w:val="ar_AE" w:bidi="ar_AE"/>
          </w:rPr>
          <w:rPr>
            <w:color w:val="0000EE"/>
            <w:u w:val="single"/>
          </w:rPr>
          <w:t>2 تسالونيكي 1:7–10</w:t>
        </w:r>
      </w:hyperlink>
      <w:r>
        <w:rPr>
          <w:lang w:val="ar_AE" w:bidi="ar_AE"/>
        </w:rPr>
        <w:t>)</w:t>
      </w:r>
    </w:p>
    <w:p>
      <w:pPr>
        <w:pStyle w:val="ListBullet"/>
        <w:bidi/>
        <w:spacing w:line="240" w:lineRule="auto"/>
        <w:ind w:left="720"/>
      </w:pPr>
      <w:r>
        <w:rPr>
          <w:lang w:val="ar_AE" w:bidi="ar_AE"/>
        </w:rPr>
      </w:r>
      <w:r>
        <w:rPr>
          <w:lang w:val="ar_AE" w:bidi="ar_AE"/>
        </w:rPr>
        <w:t>يجمع أتباعه ليكونوا معه إلى الأبد (</w:t>
      </w:r>
      <w:hyperlink r:id="rId24">
        <w:r>
          <w:rPr>
            <w:lang w:val="ar_AE" w:bidi="ar_AE"/>
          </w:rPr>
          <w:rPr>
            <w:color w:val="0000EE"/>
            <w:u w:val="single"/>
          </w:rPr>
          <w:t>1 تسالونيكي 4:13–17</w:t>
        </w:r>
      </w:hyperlink>
      <w:r>
        <w:rPr>
          <w:lang w:val="ar_AE" w:bidi="ar_AE"/>
        </w:rPr>
        <w:t>)</w:t>
      </w:r>
    </w:p>
    <w:p>
      <w:pPr>
        <w:bidi/>
      </w:pPr>
      <w:r>
        <w:rPr>
          <w:lang w:val="ar_AE" w:bidi="ar_AE"/>
        </w:rPr>
      </w:r>
      <w:r>
        <w:rPr>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hyperlink r:id="rId25">
        <w:r>
          <w:rPr>
            <w:lang w:val="ar_AE" w:bidi="ar_AE"/>
          </w:rPr>
          <w:rPr>
            <w:color w:val="0000EE"/>
            <w:u w:val="single"/>
          </w:rPr>
          <w:t>تسالونيكي الثانية 2:13–14</w:t>
        </w:r>
      </w:hyperlink>
      <w:r>
        <w:rPr>
          <w:lang w:val="ar_AE" w:bidi="ar_AE"/>
        </w:rPr>
        <w:t>). ويمكنهم أن يظلّوا ثابتين الآن بينما هم يتطلعون إلى المستقبل (</w:t>
      </w:r>
      <w:hyperlink r:id="rId26">
        <w:r>
          <w:rPr>
            <w:lang w:val="ar_AE" w:bidi="ar_AE"/>
          </w:rPr>
          <w:rPr>
            <w:color w:val="0000EE"/>
            <w:u w:val="single"/>
          </w:rPr>
          <w:t>2:14–15</w:t>
        </w:r>
      </w:hyperlink>
      <w:r>
        <w:rPr>
          <w:lang w:val="ar_AE" w:bidi="ar_AE"/>
        </w:rPr>
        <w:t>). لأن لديهم ضمانًا لما سيحدث عند عودته.</w:t>
      </w:r>
    </w:p>
    <w:p>
      <w:pPr>
        <w:bidi/>
      </w:pPr>
      <w:r>
        <w:rPr>
          <w:lang w:val="ar_AE" w:bidi="ar_AE"/>
        </w:rPr>
      </w:r>
      <w:r>
        <w:rPr>
          <w:u w:val="single"/>
          <w:lang w:val="ar_AE" w:bidi="ar_AE"/>
        </w:rPr>
        <w:t>مقاطع لمزيد من الدراسة</w:t>
      </w:r>
    </w:p>
    <w:p>
      <w:pPr>
        <w:bidi/>
      </w:pPr>
      <w:r>
        <w:rPr>
          <w:lang w:val="ar_AE" w:bidi="ar_AE"/>
        </w:rPr>
      </w:r>
      <w:hyperlink r:id="rId27">
        <w:r>
          <w:rPr>
            <w:lang w:val="ar_AE" w:bidi="ar_AE"/>
          </w:rPr>
          <w:rPr>
            <w:color w:val="0000EE"/>
            <w:u w:val="single"/>
          </w:rPr>
          <w:t>متى ٢٥:١–٤٦</w:t>
        </w:r>
      </w:hyperlink>
      <w:r>
        <w:rPr>
          <w:lang w:val="ar_AE" w:bidi="ar_AE"/>
        </w:rPr>
        <w:t xml:space="preserve">; </w:t>
      </w:r>
      <w:hyperlink r:id="rId19">
        <w:r>
          <w:rPr>
            <w:lang w:val="ar_AE" w:bidi="ar_AE"/>
          </w:rPr>
          <w:rPr>
            <w:color w:val="0000EE"/>
            <w:u w:val="single"/>
          </w:rPr>
          <w:t>أعمال الرسل ١:٦–٧</w:t>
        </w:r>
      </w:hyperlink>
      <w:r>
        <w:rPr>
          <w:lang w:val="ar_AE" w:bidi="ar_AE"/>
        </w:rPr>
        <w:t xml:space="preserve">; </w:t>
      </w:r>
      <w:hyperlink r:id="rId28">
        <w:r>
          <w:rPr>
            <w:lang w:val="ar_AE" w:bidi="ar_AE"/>
          </w:rPr>
          <w:rPr>
            <w:color w:val="0000EE"/>
            <w:u w:val="single"/>
          </w:rPr>
          <w:t>١ تسالونيكي ٤:١٣–٥:١١</w:t>
        </w:r>
      </w:hyperlink>
      <w:r>
        <w:rPr>
          <w:lang w:val="ar_AE" w:bidi="ar_AE"/>
        </w:rPr>
        <w:t xml:space="preserve">; </w:t>
      </w:r>
      <w:hyperlink r:id="rId23">
        <w:r>
          <w:rPr>
            <w:lang w:val="ar_AE" w:bidi="ar_AE"/>
          </w:rPr>
          <w:rPr>
            <w:color w:val="0000EE"/>
            <w:u w:val="single"/>
          </w:rPr>
          <w:t>٢ تسالونيكي ١:٧–١٠</w:t>
        </w:r>
      </w:hyperlink>
      <w:r>
        <w:rPr>
          <w:lang w:val="ar_AE" w:bidi="ar_AE"/>
        </w:rPr>
        <w:t xml:space="preserve">; </w:t>
      </w:r>
      <w:hyperlink r:id="rId20">
        <w:r>
          <w:rPr>
            <w:lang w:val="ar_AE" w:bidi="ar_AE"/>
          </w:rPr>
          <w:rPr>
            <w:color w:val="0000EE"/>
            <w:u w:val="single"/>
          </w:rPr>
          <w:t>٢ تسالونيكي ٢:١–١٢</w:t>
        </w:r>
      </w:hyperlink>
      <w:r>
        <w:rPr>
          <w:lang w:val="ar_AE" w:bidi="ar_AE"/>
        </w:rPr>
      </w:r>
      <w:r>
        <w:rPr>
          <w:lang w:val="ar_AE" w:bidi="ar_AE"/>
        </w:rPr>
      </w:r>
    </w:p>
    <w:p>
      <w:pPr>
        <w:bidi/>
      </w:pPr>
      <w:r>
        <w:rPr>
          <w:lang w:val="ar_AE" w:bidi="ar_AE"/>
        </w:rPr>
      </w:r>
    </w:p>
    <w:p>
      <w:pPr>
        <w:pStyle w:val="Heading2"/>
        <w:bidi/>
      </w:pPr>
      <w:r>
        <w:rPr>
          <w:lang w:val="ar_AE" w:bidi="ar_AE"/>
        </w:rPr>
        <w:t>السبعون أسبوعًا</w:t>
      </w:r>
      <w:r>
        <w:rPr>
          <w:lang w:val="ar_AE" w:bidi="ar_AE"/>
        </w:rPr>
      </w:r>
    </w:p>
    <w:p>
      <w:pPr>
        <w:bidi/>
      </w:pPr>
      <w:r>
        <w:rPr>
          <w:lang w:val="ar_AE" w:bidi="ar_AE"/>
        </w:rPr>
      </w:r>
      <w:r>
        <w:rPr>
          <w:lang w:val="ar_AE" w:bidi="ar_AE"/>
        </w:rPr>
        <w:t xml:space="preserve">لطالما كانت نبوة "السبعين أسبوعًا" التي جاءت في </w:t>
      </w:r>
      <w:hyperlink r:id="rId29">
        <w:r>
          <w:rPr>
            <w:lang w:val="ar_AE" w:bidi="ar_AE"/>
          </w:rPr>
          <w:rPr>
            <w:color w:val="0000EE"/>
            <w:u w:val="single"/>
          </w:rPr>
          <w:t>دانيآل 9: 24–27</w:t>
        </w:r>
      </w:hyperlink>
      <w:r>
        <w:rPr>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hyperlink r:id="rId30">
        <w:r>
          <w:rPr>
            <w:lang w:val="ar_AE" w:bidi="ar_AE"/>
          </w:rPr>
          <w:rPr>
            <w:color w:val="0000EE"/>
            <w:u w:val="single"/>
          </w:rPr>
          <w:t>9: 2</w:t>
        </w:r>
      </w:hyperlink>
      <w:r>
        <w:rPr>
          <w:lang w:val="ar_AE" w:bidi="ar_AE"/>
        </w:rPr>
        <w:t>).</w:t>
      </w:r>
    </w:p>
    <w:p>
      <w:pPr>
        <w:bidi/>
      </w:pPr>
      <w:r>
        <w:rPr>
          <w:lang w:val="ar_AE" w:bidi="ar_AE"/>
        </w:rPr>
      </w:r>
      <w:r>
        <w:rPr>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lang w:val="ar_AE" w:bidi="ar_AE"/>
        </w:rPr>
      </w:r>
      <w:r>
        <w:rPr>
          <w:b/>
          <w:lang w:val="ar_AE" w:bidi="ar_AE"/>
        </w:rPr>
        <w:t>حُكم أنطيوخس الرابع (175–163 ق.م.).</w:t>
      </w:r>
      <w:r>
        <w:rPr>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hyperlink r:id="rId31">
        <w:r>
          <w:rPr>
            <w:lang w:val="ar_AE" w:bidi="ar_AE"/>
          </w:rPr>
          <w:rPr>
            <w:color w:val="0000EE"/>
            <w:u w:val="single"/>
          </w:rPr>
          <w:t>9: 25؛</w:t>
        </w:r>
      </w:hyperlink>
      <w:r>
        <w:rPr>
          <w:lang w:val="ar_AE" w:bidi="ar_AE"/>
        </w:rPr>
        <w:t xml:space="preserve"> </w:t>
      </w:r>
      <w:hyperlink r:id="rId32">
        <w:r>
          <w:rPr>
            <w:lang w:val="ar_AE" w:bidi="ar_AE"/>
          </w:rPr>
          <w:rPr>
            <w:color w:val="0000EE"/>
            <w:u w:val="single"/>
          </w:rPr>
          <w:t>عزرا 1: 2–4</w:t>
        </w:r>
      </w:hyperlink>
      <w:r>
        <w:rPr>
          <w:lang w:val="ar_AE" w:bidi="ar_AE"/>
        </w:rPr>
        <w:t xml:space="preserve">). وكان أنطيوخس الرابع ملكًا يونانيًّا حكم سوريا والمناطق المحيطة بها من عام 175 إلى عام 163 ق.م. (انظر </w:t>
      </w:r>
      <w:hyperlink r:id="rId33">
        <w:r>
          <w:rPr>
            <w:lang w:val="ar_AE" w:bidi="ar_AE"/>
          </w:rPr>
          <w:rPr>
            <w:color w:val="0000EE"/>
            <w:u w:val="single"/>
          </w:rPr>
          <w:t>دانيآل 8: 23–25؛</w:t>
        </w:r>
      </w:hyperlink>
      <w:r>
        <w:rPr>
          <w:lang w:val="ar_AE" w:bidi="ar_AE"/>
        </w:rPr>
        <w:t xml:space="preserve"> </w:t>
      </w:r>
      <w:hyperlink r:id="rId34">
        <w:r>
          <w:rPr>
            <w:lang w:val="ar_AE" w:bidi="ar_AE"/>
          </w:rPr>
          <w:rPr>
            <w:color w:val="0000EE"/>
            <w:u w:val="single"/>
          </w:rPr>
          <w:t>11: 21–39</w:t>
        </w:r>
      </w:hyperlink>
      <w:r>
        <w:rPr>
          <w:lang w:val="ar_AE" w:bidi="ar_AE"/>
        </w:rPr>
        <w:t xml:space="preserve">). </w:t>
        <w:br/>
        <w:br/>
      </w:r>
      <w:r>
        <w:rPr>
          <w:lang w:val="ar_AE" w:bidi="ar_AE"/>
        </w:rPr>
        <w:t>بحسب هذا الفهم للسبعين أسبوعًا، كان "المسيح" (أو الشخص المختار من الله) هو رئيس الكهنة أونياس الثالث، و"الرئيس" هو أنطيوخس الرابع (</w:t>
      </w:r>
      <w:hyperlink r:id="rId35">
        <w:r>
          <w:rPr>
            <w:lang w:val="ar_AE" w:bidi="ar_AE"/>
          </w:rPr>
          <w:rPr>
            <w:color w:val="0000EE"/>
            <w:u w:val="single"/>
          </w:rPr>
          <w:t>9: 26–27</w:t>
        </w:r>
      </w:hyperlink>
      <w:r>
        <w:rPr>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hyperlink r:id="rId36">
        <w:r>
          <w:rPr>
            <w:lang w:val="ar_AE" w:bidi="ar_AE"/>
          </w:rPr>
          <w:rPr>
            <w:color w:val="0000EE"/>
            <w:u w:val="single"/>
          </w:rPr>
          <w:t>11: 21–35</w:t>
        </w:r>
      </w:hyperlink>
      <w:r>
        <w:rPr>
          <w:lang w:val="ar_AE" w:bidi="ar_AE"/>
        </w:rPr>
        <w:t>).</w:t>
        <w:br/>
      </w:r>
      <w:r>
        <w:rPr>
          <w:lang w:val="ar_AE" w:bidi="ar_AE"/>
        </w:rPr>
        <w:t>عاقب الله أنطيوخس بمرض مؤلم، ومات أنطيوخس في عام 163 ق.م. وبهذا، فإن "الخراب المقضي" قد " انصب عليه" (</w:t>
      </w:r>
      <w:hyperlink r:id="rId37">
        <w:r>
          <w:rPr>
            <w:lang w:val="ar_AE" w:bidi="ar_AE"/>
          </w:rPr>
          <w:rPr>
            <w:color w:val="0000EE"/>
            <w:u w:val="single"/>
          </w:rPr>
          <w:t>9: 27؛</w:t>
        </w:r>
      </w:hyperlink>
      <w:r>
        <w:rPr>
          <w:lang w:val="ar_AE" w:bidi="ar_AE"/>
        </w:rPr>
        <w:t xml:space="preserve"> انظر أيضًا </w:t>
      </w:r>
      <w:hyperlink r:id="rId38">
        <w:r>
          <w:rPr>
            <w:lang w:val="ar_AE" w:bidi="ar_AE"/>
          </w:rPr>
          <w:rPr>
            <w:color w:val="0000EE"/>
            <w:u w:val="single"/>
          </w:rPr>
          <w:t>8: 25؛</w:t>
        </w:r>
      </w:hyperlink>
      <w:r>
        <w:rPr>
          <w:lang w:val="ar_AE" w:bidi="ar_AE"/>
        </w:rPr>
        <w:t xml:space="preserve"> 1مكابيين 1: 10–24؛ 6: 7–16؛ 2مكابيين 9: 1–29).</w:t>
        <w:br/>
      </w:r>
      <w:r>
        <w:rPr>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hyperlink r:id="rId39">
        <w:r>
          <w:rPr>
            <w:lang w:val="ar_AE" w:bidi="ar_AE"/>
          </w:rPr>
          <w:rPr>
            <w:color w:val="0000EE"/>
            <w:u w:val="single"/>
          </w:rPr>
          <w:t>متى 24: 15؛</w:t>
        </w:r>
      </w:hyperlink>
      <w:r>
        <w:rPr>
          <w:lang w:val="ar_AE" w:bidi="ar_AE"/>
        </w:rPr>
        <w:t xml:space="preserve"> قارن </w:t>
      </w:r>
      <w:hyperlink r:id="rId40">
        <w:r>
          <w:rPr>
            <w:lang w:val="ar_AE" w:bidi="ar_AE"/>
          </w:rPr>
          <w:rPr>
            <w:color w:val="0000EE"/>
            <w:u w:val="single"/>
          </w:rPr>
          <w:t>لوقا 21: 20؛</w:t>
        </w:r>
      </w:hyperlink>
      <w:r>
        <w:rPr>
          <w:lang w:val="ar_AE" w:bidi="ar_AE"/>
        </w:rPr>
        <w:t xml:space="preserve"> </w:t>
      </w:r>
      <w:hyperlink r:id="rId41">
        <w:r>
          <w:rPr>
            <w:lang w:val="ar_AE" w:bidi="ar_AE"/>
          </w:rPr>
          <w:rPr>
            <w:color w:val="0000EE"/>
            <w:u w:val="single"/>
          </w:rPr>
          <w:t>2تسالونيكي 2: 3–4</w:t>
        </w:r>
      </w:hyperlink>
      <w:r>
        <w:rPr>
          <w:lang w:val="ar_AE" w:bidi="ar_AE"/>
        </w:rPr>
        <w:t>).</w:t>
      </w:r>
    </w:p>
    <w:p>
      <w:pPr>
        <w:pStyle w:val="ListNumber"/>
        <w:bidi/>
        <w:spacing w:line="240" w:lineRule="auto"/>
        <w:ind w:left="720"/>
      </w:pPr>
      <w:r>
        <w:rPr>
          <w:lang w:val="ar_AE" w:bidi="ar_AE"/>
        </w:rPr>
      </w:r>
      <w:r>
        <w:rPr>
          <w:b/>
          <w:lang w:val="ar_AE" w:bidi="ar_AE"/>
        </w:rPr>
        <w:t>موت يسوع المسيح (عام 30 أو 33 م).</w:t>
      </w:r>
      <w:r>
        <w:rPr>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hyperlink r:id="rId42">
        <w:r>
          <w:rPr>
            <w:lang w:val="ar_AE" w:bidi="ar_AE"/>
          </w:rPr>
          <w:rPr>
            <w:color w:val="0000EE"/>
            <w:u w:val="single"/>
          </w:rPr>
          <w:t>عزرا 1: 1–4</w:t>
        </w:r>
      </w:hyperlink>
      <w:r>
        <w:rPr>
          <w:lang w:val="ar_AE" w:bidi="ar_AE"/>
        </w:rPr>
        <w:t>). وإما بصدور أحد المراسيم التي أُعطيت لنحميا في عام 458 أو في عام 445 ق.م. (</w:t>
      </w:r>
      <w:hyperlink r:id="rId43">
        <w:r>
          <w:rPr>
            <w:lang w:val="ar_AE" w:bidi="ar_AE"/>
          </w:rPr>
          <w:rPr>
            <w:color w:val="0000EE"/>
            <w:u w:val="single"/>
          </w:rPr>
          <w:t>عزرا 7: 8–26؛</w:t>
        </w:r>
      </w:hyperlink>
      <w:r>
        <w:rPr>
          <w:lang w:val="ar_AE" w:bidi="ar_AE"/>
        </w:rPr>
        <w:t xml:space="preserve"> </w:t>
      </w:r>
      <w:hyperlink r:id="rId44">
        <w:r>
          <w:rPr>
            <w:lang w:val="ar_AE" w:bidi="ar_AE"/>
          </w:rPr>
          <w:rPr>
            <w:color w:val="0000EE"/>
            <w:u w:val="single"/>
          </w:rPr>
          <w:t>نحميا 2: 1–10</w:t>
        </w:r>
      </w:hyperlink>
      <w:r>
        <w:rPr>
          <w:lang w:val="ar_AE" w:bidi="ar_AE"/>
        </w:rPr>
        <w:t xml:space="preserve">). وربما مات يسوع في نهاية تسعة وستين أسبوعًا (سبعة أسابيع واثنين وستين أسبوعًا، </w:t>
      </w:r>
      <w:hyperlink r:id="rId45">
        <w:r>
          <w:rPr>
            <w:lang w:val="ar_AE" w:bidi="ar_AE"/>
          </w:rPr>
          <w:rPr>
            <w:color w:val="0000EE"/>
            <w:u w:val="single"/>
          </w:rPr>
          <w:t>دانيآل 9: 25–26</w:t>
        </w:r>
      </w:hyperlink>
      <w:r>
        <w:rPr>
          <w:lang w:val="ar_AE" w:bidi="ar_AE"/>
        </w:rPr>
        <w:t>). أو ربما حدث ذلك في منتصف السنة السبعين (</w:t>
      </w:r>
      <w:hyperlink r:id="rId37">
        <w:r>
          <w:rPr>
            <w:lang w:val="ar_AE" w:bidi="ar_AE"/>
          </w:rPr>
          <w:rPr>
            <w:color w:val="0000EE"/>
            <w:u w:val="single"/>
          </w:rPr>
          <w:t>9: 27</w:t>
        </w:r>
      </w:hyperlink>
      <w:r>
        <w:rPr>
          <w:lang w:val="ar_AE" w:bidi="ar_AE"/>
        </w:rPr>
        <w:t>).</w:t>
        <w:br/>
      </w:r>
      <w:r>
        <w:rPr>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hyperlink r:id="rId46">
        <w:r>
          <w:rPr>
            <w:lang w:val="ar_AE" w:bidi="ar_AE"/>
          </w:rPr>
          <w:rPr>
            <w:color w:val="0000EE"/>
            <w:u w:val="single"/>
          </w:rPr>
          <w:t>نحميا 2: 1؛</w:t>
        </w:r>
      </w:hyperlink>
      <w:r>
        <w:rPr>
          <w:lang w:val="ar_AE" w:bidi="ar_AE"/>
        </w:rPr>
        <w:t xml:space="preserve"> </w:t>
      </w:r>
      <w:hyperlink r:id="rId31">
        <w:r>
          <w:rPr>
            <w:lang w:val="ar_AE" w:bidi="ar_AE"/>
          </w:rPr>
          <w:rPr>
            <w:color w:val="0000EE"/>
            <w:u w:val="single"/>
          </w:rPr>
          <w:t>دانيآل 9: 25</w:t>
        </w:r>
      </w:hyperlink>
      <w:r>
        <w:rPr>
          <w:lang w:val="ar_AE" w:bidi="ar_AE"/>
        </w:rPr>
        <w:t>).</w:t>
        <w:br/>
      </w:r>
      <w:r>
        <w:rPr>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lang w:val="ar_AE" w:bidi="ar_AE"/>
        </w:rPr>
      </w:r>
      <w:r>
        <w:rPr>
          <w:lang w:val="ar_AE" w:bidi="ar_AE"/>
        </w:rPr>
        <w:t>الأسبوع السبعون لم يأتِ بعد</w:t>
      </w:r>
      <w:r>
        <w:rPr>
          <w:i/>
          <w:lang w:val="ar_AE" w:bidi="ar_AE"/>
        </w:rPr>
        <w:t>.</w:t>
      </w:r>
      <w:r>
        <w:rPr>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hyperlink r:id="rId47">
        <w:r>
          <w:rPr>
            <w:lang w:val="ar_AE" w:bidi="ar_AE"/>
          </w:rPr>
          <w:rPr>
            <w:color w:val="0000EE"/>
            <w:u w:val="single"/>
          </w:rPr>
          <w:t>تسالونيكي 2: 3–12؛</w:t>
        </w:r>
      </w:hyperlink>
      <w:r>
        <w:rPr>
          <w:lang w:val="ar_AE" w:bidi="ar_AE"/>
        </w:rPr>
        <w:t xml:space="preserve"> </w:t>
      </w:r>
      <w:hyperlink r:id="rId48">
        <w:r>
          <w:rPr>
            <w:lang w:val="ar_AE" w:bidi="ar_AE"/>
          </w:rPr>
          <w:rPr>
            <w:color w:val="0000EE"/>
            <w:u w:val="single"/>
          </w:rPr>
          <w:t>1يوحنا 2: 18–22؛</w:t>
        </w:r>
      </w:hyperlink>
      <w:r>
        <w:rPr>
          <w:lang w:val="ar_AE" w:bidi="ar_AE"/>
        </w:rPr>
        <w:t xml:space="preserve"> </w:t>
      </w:r>
      <w:hyperlink r:id="rId49">
        <w:r>
          <w:rPr>
            <w:lang w:val="ar_AE" w:bidi="ar_AE"/>
          </w:rPr>
          <w:rPr>
            <w:color w:val="0000EE"/>
            <w:u w:val="single"/>
          </w:rPr>
          <w:t>4: 3؛</w:t>
        </w:r>
      </w:hyperlink>
      <w:r>
        <w:rPr>
          <w:lang w:val="ar_AE" w:bidi="ar_AE"/>
        </w:rPr>
        <w:t xml:space="preserve"> </w:t>
      </w:r>
      <w:hyperlink r:id="rId50">
        <w:r>
          <w:rPr>
            <w:lang w:val="ar_AE" w:bidi="ar_AE"/>
          </w:rPr>
          <w:rPr>
            <w:color w:val="0000EE"/>
            <w:u w:val="single"/>
          </w:rPr>
          <w:t>2يوحنا 1: 7؛</w:t>
        </w:r>
      </w:hyperlink>
      <w:r>
        <w:rPr>
          <w:lang w:val="ar_AE" w:bidi="ar_AE"/>
        </w:rPr>
        <w:t xml:space="preserve"> </w:t>
      </w:r>
      <w:hyperlink r:id="rId51">
        <w:r>
          <w:rPr>
            <w:lang w:val="ar_AE" w:bidi="ar_AE"/>
          </w:rPr>
          <w:rPr>
            <w:color w:val="0000EE"/>
            <w:u w:val="single"/>
          </w:rPr>
          <w:t>رؤيا 13: 1،</w:t>
        </w:r>
      </w:hyperlink>
      <w:r>
        <w:rPr>
          <w:lang w:val="ar_AE" w:bidi="ar_AE"/>
        </w:rPr>
        <w:t xml:space="preserve"> </w:t>
      </w:r>
      <w:hyperlink r:id="rId52">
        <w:r>
          <w:rPr>
            <w:lang w:val="ar_AE" w:bidi="ar_AE"/>
          </w:rPr>
          <w:rPr>
            <w:color w:val="0000EE"/>
            <w:u w:val="single"/>
          </w:rPr>
          <w:t>5؛</w:t>
        </w:r>
      </w:hyperlink>
      <w:r>
        <w:rPr>
          <w:lang w:val="ar_AE" w:bidi="ar_AE"/>
        </w:rPr>
        <w:t xml:space="preserve"> </w:t>
      </w:r>
      <w:hyperlink r:id="rId53">
        <w:r>
          <w:rPr>
            <w:lang w:val="ar_AE" w:bidi="ar_AE"/>
          </w:rPr>
          <w:rPr>
            <w:color w:val="0000EE"/>
            <w:u w:val="single"/>
          </w:rPr>
          <w:t>16: 13–14؛</w:t>
        </w:r>
      </w:hyperlink>
      <w:r>
        <w:rPr>
          <w:lang w:val="ar_AE" w:bidi="ar_AE"/>
        </w:rPr>
        <w:t xml:space="preserve"> </w:t>
      </w:r>
      <w:hyperlink r:id="rId54">
        <w:r>
          <w:rPr>
            <w:lang w:val="ar_AE" w:bidi="ar_AE"/>
          </w:rPr>
          <w:rPr>
            <w:color w:val="0000EE"/>
            <w:u w:val="single"/>
          </w:rPr>
          <w:t>17: 11؛</w:t>
        </w:r>
      </w:hyperlink>
      <w:r>
        <w:rPr>
          <w:lang w:val="ar_AE" w:bidi="ar_AE"/>
        </w:rPr>
        <w:t xml:space="preserve"> </w:t>
      </w:r>
      <w:hyperlink r:id="rId55">
        <w:r>
          <w:rPr>
            <w:lang w:val="ar_AE" w:bidi="ar_AE"/>
          </w:rPr>
          <w:rPr>
            <w:color w:val="0000EE"/>
            <w:u w:val="single"/>
          </w:rPr>
          <w:t>19: 20–21؛</w:t>
        </w:r>
      </w:hyperlink>
      <w:r>
        <w:rPr>
          <w:lang w:val="ar_AE" w:bidi="ar_AE"/>
        </w:rPr>
        <w:t xml:space="preserve"> </w:t>
      </w:r>
      <w:hyperlink r:id="rId56">
        <w:r>
          <w:rPr>
            <w:lang w:val="ar_AE" w:bidi="ar_AE"/>
          </w:rPr>
          <w:rPr>
            <w:color w:val="0000EE"/>
            <w:u w:val="single"/>
          </w:rPr>
          <w:t>20: 10</w:t>
        </w:r>
      </w:hyperlink>
      <w:r>
        <w:rPr>
          <w:lang w:val="ar_AE" w:bidi="ar_AE"/>
        </w:rPr>
        <w:t>).</w:t>
      </w:r>
    </w:p>
    <w:p>
      <w:pPr>
        <w:pStyle w:val="ListNumber"/>
        <w:bidi/>
        <w:spacing w:line="240" w:lineRule="auto"/>
        <w:ind w:left="1440"/>
      </w:pPr>
      <w:r>
        <w:rPr>
          <w:lang w:val="ar_AE" w:bidi="ar_AE"/>
        </w:rPr>
      </w:r>
      <w:r>
        <w:rPr>
          <w:lang w:val="ar_AE" w:bidi="ar_AE"/>
        </w:rPr>
        <w:t>اكتمل الأسبوع السبعون عندما أخرب الرومان أورشليم والهيكل</w:t>
      </w:r>
      <w:r>
        <w:rPr>
          <w:i/>
          <w:lang w:val="ar_AE" w:bidi="ar_AE"/>
        </w:rPr>
        <w:t>.</w:t>
      </w:r>
      <w:r>
        <w:rPr>
          <w:lang w:val="ar_AE" w:bidi="ar_AE"/>
        </w:rPr>
        <w:t xml:space="preserve"> يعتقد بعض المفسرين أن السبعين أسبوعًا انتهت بمجيء يسوع، وموته، وقيامته، وخراب أورشليم والهيكل في عام 70م.</w:t>
        <w:br/>
      </w:r>
      <w:r>
        <w:rPr>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lang w:val="ar_AE" w:bidi="ar_AE"/>
        </w:rPr>
      </w:r>
      <w:r>
        <w:rPr>
          <w:u w:val="single"/>
          <w:lang w:val="ar_AE" w:bidi="ar_AE"/>
        </w:rPr>
        <w:t>نصوص كتابية لمزيد من الدراسة</w:t>
      </w:r>
    </w:p>
    <w:p>
      <w:pPr>
        <w:bidi/>
      </w:pPr>
      <w:r>
        <w:rPr>
          <w:lang w:val="ar_AE" w:bidi="ar_AE"/>
        </w:rPr>
      </w:r>
      <w:hyperlink r:id="rId57">
        <w:r>
          <w:rPr>
            <w:lang w:val="ar_AE" w:bidi="ar_AE"/>
          </w:rPr>
          <w:rPr>
            <w:color w:val="0000EE"/>
            <w:u w:val="single"/>
          </w:rPr>
          <w:t>دانيال 7: 8،</w:t>
        </w:r>
      </w:hyperlink>
      <w:r>
        <w:rPr>
          <w:lang w:val="ar_AE" w:bidi="ar_AE"/>
        </w:rPr>
        <w:t xml:space="preserve"> </w:t>
      </w:r>
      <w:hyperlink r:id="rId58">
        <w:r>
          <w:rPr>
            <w:lang w:val="ar_AE" w:bidi="ar_AE"/>
          </w:rPr>
          <w:rPr>
            <w:color w:val="0000EE"/>
            <w:u w:val="single"/>
          </w:rPr>
          <w:t>11،</w:t>
        </w:r>
      </w:hyperlink>
      <w:r>
        <w:rPr>
          <w:lang w:val="ar_AE" w:bidi="ar_AE"/>
        </w:rPr>
        <w:t xml:space="preserve"> </w:t>
      </w:r>
      <w:hyperlink r:id="rId59">
        <w:r>
          <w:rPr>
            <w:lang w:val="ar_AE" w:bidi="ar_AE"/>
          </w:rPr>
          <w:rPr>
            <w:color w:val="0000EE"/>
            <w:u w:val="single"/>
          </w:rPr>
          <w:t>20–21،</w:t>
        </w:r>
      </w:hyperlink>
      <w:r>
        <w:rPr>
          <w:lang w:val="ar_AE" w:bidi="ar_AE"/>
        </w:rPr>
        <w:t xml:space="preserve"> </w:t>
      </w:r>
      <w:hyperlink r:id="rId60">
        <w:r>
          <w:rPr>
            <w:lang w:val="ar_AE" w:bidi="ar_AE"/>
          </w:rPr>
          <w:rPr>
            <w:color w:val="0000EE"/>
            <w:u w:val="single"/>
          </w:rPr>
          <w:t>24–27؛</w:t>
        </w:r>
      </w:hyperlink>
      <w:r>
        <w:rPr>
          <w:lang w:val="ar_AE" w:bidi="ar_AE"/>
        </w:rPr>
        <w:t xml:space="preserve"> </w:t>
      </w:r>
      <w:hyperlink r:id="rId61">
        <w:r>
          <w:rPr>
            <w:lang w:val="ar_AE" w:bidi="ar_AE"/>
          </w:rPr>
          <w:rPr>
            <w:color w:val="0000EE"/>
            <w:u w:val="single"/>
          </w:rPr>
          <w:t>8: 9–14؛</w:t>
        </w:r>
      </w:hyperlink>
      <w:r>
        <w:rPr>
          <w:lang w:val="ar_AE" w:bidi="ar_AE"/>
        </w:rPr>
        <w:t xml:space="preserve"> </w:t>
      </w:r>
      <w:hyperlink r:id="rId29">
        <w:r>
          <w:rPr>
            <w:lang w:val="ar_AE" w:bidi="ar_AE"/>
          </w:rPr>
          <w:rPr>
            <w:color w:val="0000EE"/>
            <w:u w:val="single"/>
          </w:rPr>
          <w:t>9: 24–27؛</w:t>
        </w:r>
      </w:hyperlink>
      <w:r>
        <w:rPr>
          <w:lang w:val="ar_AE" w:bidi="ar_AE"/>
        </w:rPr>
        <w:t xml:space="preserve"> </w:t>
      </w:r>
      <w:hyperlink r:id="rId62">
        <w:r>
          <w:rPr>
            <w:lang w:val="ar_AE" w:bidi="ar_AE"/>
          </w:rPr>
          <w:rPr>
            <w:color w:val="0000EE"/>
            <w:u w:val="single"/>
          </w:rPr>
          <w:t>11: 29–31،</w:t>
        </w:r>
      </w:hyperlink>
      <w:r>
        <w:rPr>
          <w:lang w:val="ar_AE" w:bidi="ar_AE"/>
        </w:rPr>
        <w:t xml:space="preserve"> </w:t>
      </w:r>
      <w:hyperlink r:id="rId63">
        <w:r>
          <w:rPr>
            <w:lang w:val="ar_AE" w:bidi="ar_AE"/>
          </w:rPr>
          <w:rPr>
            <w:color w:val="0000EE"/>
            <w:u w:val="single"/>
          </w:rPr>
          <w:t>40–45؛</w:t>
        </w:r>
      </w:hyperlink>
      <w:r>
        <w:rPr>
          <w:lang w:val="ar_AE" w:bidi="ar_AE"/>
        </w:rPr>
        <w:t xml:space="preserve"> </w:t>
      </w:r>
      <w:hyperlink r:id="rId64">
        <w:r>
          <w:rPr>
            <w:lang w:val="ar_AE" w:bidi="ar_AE"/>
          </w:rPr>
          <w:rPr>
            <w:color w:val="0000EE"/>
            <w:u w:val="single"/>
          </w:rPr>
          <w:t>12: 7،</w:t>
        </w:r>
      </w:hyperlink>
      <w:r>
        <w:rPr>
          <w:lang w:val="ar_AE" w:bidi="ar_AE"/>
        </w:rPr>
        <w:t xml:space="preserve"> </w:t>
      </w:r>
      <w:hyperlink r:id="rId65">
        <w:r>
          <w:rPr>
            <w:lang w:val="ar_AE" w:bidi="ar_AE"/>
          </w:rPr>
          <w:rPr>
            <w:color w:val="0000EE"/>
            <w:u w:val="single"/>
          </w:rPr>
          <w:t>11؛</w:t>
        </w:r>
      </w:hyperlink>
      <w:r>
        <w:rPr>
          <w:lang w:val="ar_AE" w:bidi="ar_AE"/>
        </w:rPr>
        <w:t xml:space="preserve"> </w:t>
      </w:r>
      <w:hyperlink r:id="rId47">
        <w:r>
          <w:rPr>
            <w:lang w:val="ar_AE" w:bidi="ar_AE"/>
          </w:rPr>
          <w:rPr>
            <w:color w:val="0000EE"/>
            <w:u w:val="single"/>
          </w:rPr>
          <w:t>2تسالونيكي 2: 3–12؛</w:t>
        </w:r>
      </w:hyperlink>
      <w:r>
        <w:rPr>
          <w:lang w:val="ar_AE" w:bidi="ar_AE"/>
        </w:rPr>
        <w:t xml:space="preserve"> </w:t>
      </w:r>
      <w:hyperlink r:id="rId48">
        <w:r>
          <w:rPr>
            <w:lang w:val="ar_AE" w:bidi="ar_AE"/>
          </w:rPr>
          <w:rPr>
            <w:color w:val="0000EE"/>
            <w:u w:val="single"/>
          </w:rPr>
          <w:t>1يوحنا 2: 18–22؛</w:t>
        </w:r>
      </w:hyperlink>
      <w:r>
        <w:rPr>
          <w:lang w:val="ar_AE" w:bidi="ar_AE"/>
        </w:rPr>
        <w:t xml:space="preserve"> </w:t>
      </w:r>
      <w:hyperlink r:id="rId49">
        <w:r>
          <w:rPr>
            <w:lang w:val="ar_AE" w:bidi="ar_AE"/>
          </w:rPr>
          <w:rPr>
            <w:color w:val="0000EE"/>
            <w:u w:val="single"/>
          </w:rPr>
          <w:t>4: 3؛</w:t>
        </w:r>
      </w:hyperlink>
      <w:r>
        <w:rPr>
          <w:lang w:val="ar_AE" w:bidi="ar_AE"/>
        </w:rPr>
        <w:t xml:space="preserve"> </w:t>
      </w:r>
      <w:hyperlink r:id="rId50">
        <w:r>
          <w:rPr>
            <w:lang w:val="ar_AE" w:bidi="ar_AE"/>
          </w:rPr>
          <w:rPr>
            <w:color w:val="0000EE"/>
            <w:u w:val="single"/>
          </w:rPr>
          <w:t>2يوحنا 1: 7؛</w:t>
        </w:r>
      </w:hyperlink>
      <w:r>
        <w:rPr>
          <w:lang w:val="ar_AE" w:bidi="ar_AE"/>
        </w:rPr>
        <w:t xml:space="preserve"> </w:t>
      </w:r>
      <w:hyperlink r:id="rId51">
        <w:r>
          <w:rPr>
            <w:lang w:val="ar_AE" w:bidi="ar_AE"/>
          </w:rPr>
          <w:rPr>
            <w:color w:val="0000EE"/>
            <w:u w:val="single"/>
          </w:rPr>
          <w:t>رؤيا 13: 1،</w:t>
        </w:r>
      </w:hyperlink>
      <w:r>
        <w:rPr>
          <w:lang w:val="ar_AE" w:bidi="ar_AE"/>
        </w:rPr>
        <w:t xml:space="preserve"> </w:t>
      </w:r>
      <w:hyperlink r:id="rId52">
        <w:r>
          <w:rPr>
            <w:lang w:val="ar_AE" w:bidi="ar_AE"/>
          </w:rPr>
          <w:rPr>
            <w:color w:val="0000EE"/>
            <w:u w:val="single"/>
          </w:rPr>
          <w:t>5؛</w:t>
        </w:r>
      </w:hyperlink>
      <w:r>
        <w:rPr>
          <w:lang w:val="ar_AE" w:bidi="ar_AE"/>
        </w:rPr>
        <w:t xml:space="preserve"> </w:t>
      </w:r>
      <w:hyperlink r:id="rId53">
        <w:r>
          <w:rPr>
            <w:lang w:val="ar_AE" w:bidi="ar_AE"/>
          </w:rPr>
          <w:rPr>
            <w:color w:val="0000EE"/>
            <w:u w:val="single"/>
          </w:rPr>
          <w:t>16: 13–14؛</w:t>
        </w:r>
      </w:hyperlink>
      <w:r>
        <w:rPr>
          <w:lang w:val="ar_AE" w:bidi="ar_AE"/>
        </w:rPr>
        <w:t xml:space="preserve"> </w:t>
      </w:r>
      <w:hyperlink r:id="rId54">
        <w:r>
          <w:rPr>
            <w:lang w:val="ar_AE" w:bidi="ar_AE"/>
          </w:rPr>
          <w:rPr>
            <w:color w:val="0000EE"/>
            <w:u w:val="single"/>
          </w:rPr>
          <w:t>17: 11؛</w:t>
        </w:r>
      </w:hyperlink>
      <w:r>
        <w:rPr>
          <w:lang w:val="ar_AE" w:bidi="ar_AE"/>
        </w:rPr>
        <w:t xml:space="preserve"> </w:t>
      </w:r>
      <w:hyperlink r:id="rId55">
        <w:r>
          <w:rPr>
            <w:lang w:val="ar_AE" w:bidi="ar_AE"/>
          </w:rPr>
          <w:rPr>
            <w:color w:val="0000EE"/>
            <w:u w:val="single"/>
          </w:rPr>
          <w:t>19: 20–21؛</w:t>
        </w:r>
      </w:hyperlink>
      <w:r>
        <w:rPr>
          <w:lang w:val="ar_AE" w:bidi="ar_AE"/>
        </w:rPr>
        <w:t xml:space="preserve"> </w:t>
      </w:r>
      <w:hyperlink r:id="rId56">
        <w:r>
          <w:rPr>
            <w:lang w:val="ar_AE" w:bidi="ar_AE"/>
          </w:rPr>
          <w:rPr>
            <w:color w:val="0000EE"/>
            <w:u w:val="single"/>
          </w:rPr>
          <w:t>20: 10</w:t>
        </w:r>
      </w:hyperlink>
      <w:r>
        <w:rPr>
          <w:lang w:val="ar_AE" w:bidi="ar_AE"/>
        </w:rPr>
      </w:r>
      <w:r>
        <w:rPr>
          <w:lang w:val="ar_AE" w:bidi="ar_AE"/>
        </w:rPr>
      </w:r>
    </w:p>
    <w:p>
      <w:pPr>
        <w:bidi/>
      </w:pPr>
      <w:r>
        <w:rPr>
          <w:lang w:val="ar_AE" w:bidi="ar_AE"/>
        </w:rPr>
      </w:r>
    </w:p>
    <w:p>
      <w:pPr>
        <w:pStyle w:val="Heading2"/>
        <w:bidi/>
      </w:pPr>
      <w:r>
        <w:rPr>
          <w:lang w:val="ar_AE" w:bidi="ar_AE"/>
        </w:rPr>
        <w:t>السيادة الإلهية والمسؤولية البشرية</w:t>
      </w:r>
      <w:r>
        <w:rPr>
          <w:lang w:val="ar_AE" w:bidi="ar_AE"/>
        </w:rPr>
      </w:r>
    </w:p>
    <w:p>
      <w:pPr>
        <w:bidi/>
      </w:pPr>
      <w:r>
        <w:rPr>
          <w:lang w:val="ar_AE" w:bidi="ar_AE"/>
        </w:rPr>
      </w:r>
      <w:r>
        <w:rPr>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lang w:val="ar_AE" w:bidi="ar_AE"/>
        </w:rPr>
        <w:t>ٱلْأَبْرَارِ وَٱلظَّالِمِينَ</w:t>
      </w:r>
      <w:r>
        <w:rPr>
          <w:lang w:val="ar_AE" w:bidi="ar_AE"/>
        </w:rPr>
        <w:t xml:space="preserve"> كجزء من خطة الله (</w:t>
      </w:r>
      <w:hyperlink r:id="rId66">
        <w:r>
          <w:rPr>
            <w:lang w:val="ar_AE" w:bidi="ar_AE"/>
          </w:rPr>
          <w:rPr>
            <w:color w:val="0000EE"/>
            <w:u w:val="single"/>
          </w:rPr>
          <w:t>متى 5:45</w:t>
        </w:r>
      </w:hyperlink>
      <w:r>
        <w:rPr>
          <w:lang w:val="ar_AE" w:bidi="ar_AE"/>
        </w:rPr>
        <w:t>).</w:t>
      </w:r>
    </w:p>
    <w:p>
      <w:pPr>
        <w:bidi/>
      </w:pPr>
      <w:r>
        <w:rPr>
          <w:lang w:val="ar_AE" w:bidi="ar_AE"/>
        </w:rPr>
      </w:r>
      <w:r>
        <w:rPr>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hyperlink r:id="rId67">
        <w:r>
          <w:rPr>
            <w:lang w:val="ar_AE" w:bidi="ar_AE"/>
          </w:rPr>
          <w:rPr>
            <w:color w:val="0000EE"/>
            <w:u w:val="single"/>
          </w:rPr>
          <w:t>تثنية 30:1–20</w:t>
        </w:r>
      </w:hyperlink>
      <w:r>
        <w:rPr>
          <w:lang w:val="ar_AE" w:bidi="ar_AE"/>
        </w:rPr>
        <w:t xml:space="preserve">؛ </w:t>
      </w:r>
      <w:hyperlink r:id="rId68">
        <w:r>
          <w:rPr>
            <w:lang w:val="ar_AE" w:bidi="ar_AE"/>
          </w:rPr>
          <w:rPr>
            <w:color w:val="0000EE"/>
            <w:u w:val="single"/>
          </w:rPr>
          <w:t>يشوع 24:15</w:t>
        </w:r>
      </w:hyperlink>
      <w:r>
        <w:rPr>
          <w:lang w:val="ar_AE" w:bidi="ar_AE"/>
        </w:rPr>
        <w:t xml:space="preserve">؛ </w:t>
      </w:r>
      <w:hyperlink r:id="rId69">
        <w:r>
          <w:rPr>
            <w:lang w:val="ar_AE" w:bidi="ar_AE"/>
          </w:rPr>
          <w:rPr>
            <w:color w:val="0000EE"/>
            <w:u w:val="single"/>
          </w:rPr>
          <w:t>يوحنا 1:12</w:t>
        </w:r>
      </w:hyperlink>
      <w:r>
        <w:rPr>
          <w:lang w:val="ar_AE" w:bidi="ar_AE"/>
        </w:rPr>
        <w:t xml:space="preserve">؛ </w:t>
      </w:r>
      <w:hyperlink r:id="rId70">
        <w:r>
          <w:rPr>
            <w:lang w:val="ar_AE" w:bidi="ar_AE"/>
          </w:rPr>
          <w:rPr>
            <w:color w:val="0000EE"/>
            <w:u w:val="single"/>
          </w:rPr>
          <w:t>رومية 10:9–13</w:t>
        </w:r>
      </w:hyperlink>
      <w:r>
        <w:rPr>
          <w:lang w:val="ar_AE" w:bidi="ar_AE"/>
        </w:rPr>
        <w:t>)، فالله لا يُجبر الناس على الإيمان به.</w:t>
      </w:r>
    </w:p>
    <w:p>
      <w:pPr>
        <w:bidi/>
      </w:pPr>
      <w:r>
        <w:rPr>
          <w:lang w:val="ar_AE" w:bidi="ar_AE"/>
        </w:rPr>
      </w:r>
      <w:hyperlink r:id="rId71">
        <w:r>
          <w:rPr>
            <w:lang w:val="ar_AE" w:bidi="ar_AE"/>
          </w:rPr>
          <w:rPr>
            <w:color w:val="0000EE"/>
            <w:u w:val="single"/>
          </w:rPr>
          <w:t>حزقيال 14:9–11</w:t>
        </w:r>
      </w:hyperlink>
      <w:r>
        <w:rPr>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lang w:val="ar_AE" w:bidi="ar_AE"/>
        </w:rPr>
      </w:r>
      <w:r>
        <w:rPr>
          <w:lang w:val="ar_AE" w:bidi="ar_AE"/>
        </w:rPr>
        <w:t xml:space="preserve">عندما سمح الله للأنبياء الكذبة أن يعلنوا رسائل غير صحيحة، كان يقدّم لهم ولمن يسمعونهم ما كانوا يرغبون فيه (انظر </w:t>
      </w:r>
      <w:hyperlink r:id="rId72">
        <w:r>
          <w:rPr>
            <w:lang w:val="ar_AE" w:bidi="ar_AE"/>
          </w:rPr>
          <w:rPr>
            <w:color w:val="0000EE"/>
            <w:u w:val="single"/>
          </w:rPr>
          <w:t>2 تسالونيكي 2:11</w:t>
        </w:r>
      </w:hyperlink>
      <w:r>
        <w:rPr>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hyperlink r:id="rId73">
        <w:r>
          <w:rPr>
            <w:lang w:val="ar_AE" w:bidi="ar_AE"/>
          </w:rPr>
          <w:rPr>
            <w:color w:val="0000EE"/>
            <w:u w:val="single"/>
          </w:rPr>
          <w:t>رومية 1:18–25</w:t>
        </w:r>
      </w:hyperlink>
      <w:r>
        <w:rPr>
          <w:lang w:val="ar_AE" w:bidi="ar_AE"/>
        </w:rPr>
        <w:t>). لقد سمح الله لهم أن يتبعوا شهوات قلوبهم الخاطئة.</w:t>
      </w:r>
    </w:p>
    <w:p>
      <w:pPr>
        <w:bidi/>
      </w:pPr>
      <w:r>
        <w:rPr>
          <w:lang w:val="ar_AE" w:bidi="ar_AE"/>
        </w:rPr>
      </w:r>
      <w:r>
        <w:rPr>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hyperlink r:id="rId74">
        <w:r>
          <w:rPr>
            <w:lang w:val="ar_AE" w:bidi="ar_AE"/>
          </w:rPr>
          <w:rPr>
            <w:color w:val="0000EE"/>
            <w:u w:val="single"/>
          </w:rPr>
          <w:t>حزقيال 36:25–26</w:t>
        </w:r>
      </w:hyperlink>
      <w:r>
        <w:rPr>
          <w:lang w:val="ar_AE" w:bidi="ar_AE"/>
        </w:rPr>
        <w:t xml:space="preserve">؛ </w:t>
      </w:r>
      <w:hyperlink r:id="rId75">
        <w:r>
          <w:rPr>
            <w:lang w:val="ar_AE" w:bidi="ar_AE"/>
          </w:rPr>
          <w:rPr>
            <w:color w:val="0000EE"/>
            <w:u w:val="single"/>
          </w:rPr>
          <w:t>رومية 8:1–11</w:t>
        </w:r>
      </w:hyperlink>
      <w:r>
        <w:rPr>
          <w:lang w:val="ar_AE" w:bidi="ar_AE"/>
        </w:rPr>
        <w:t xml:space="preserve">؛ </w:t>
      </w:r>
      <w:hyperlink r:id="rId76">
        <w:r>
          <w:rPr>
            <w:lang w:val="ar_AE" w:bidi="ar_AE"/>
          </w:rPr>
          <w:rPr>
            <w:color w:val="0000EE"/>
            <w:u w:val="single"/>
          </w:rPr>
          <w:t>أفسس 2:10</w:t>
        </w:r>
      </w:hyperlink>
      <w:r>
        <w:rPr>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lang w:val="ar_AE" w:bidi="ar_AE"/>
        </w:rPr>
      </w:r>
      <w:r>
        <w:rPr>
          <w:u w:val="single"/>
          <w:lang w:val="ar_AE" w:bidi="ar_AE"/>
        </w:rPr>
        <w:t>مقاطع لمزيد من الدراسة</w:t>
      </w:r>
    </w:p>
    <w:p>
      <w:pPr>
        <w:bidi/>
      </w:pPr>
      <w:r>
        <w:rPr>
          <w:lang w:val="ar_AE" w:bidi="ar_AE"/>
        </w:rPr>
      </w:r>
      <w:hyperlink r:id="rId77">
        <w:r>
          <w:rPr>
            <w:lang w:val="ar_AE" w:bidi="ar_AE"/>
          </w:rPr>
          <w:rPr>
            <w:color w:val="0000EE"/>
            <w:u w:val="single"/>
          </w:rPr>
          <w:t>1 صموئيل 2:6–7</w:t>
        </w:r>
      </w:hyperlink>
      <w:r>
        <w:rPr>
          <w:lang w:val="ar_AE" w:bidi="ar_AE"/>
        </w:rPr>
        <w:t xml:space="preserve">; </w:t>
      </w:r>
      <w:hyperlink r:id="rId78">
        <w:r>
          <w:rPr>
            <w:lang w:val="ar_AE" w:bidi="ar_AE"/>
          </w:rPr>
          <w:rPr>
            <w:color w:val="0000EE"/>
            <w:u w:val="single"/>
          </w:rPr>
          <w:t>1 ملوك 22:19–22</w:t>
        </w:r>
      </w:hyperlink>
      <w:r>
        <w:rPr>
          <w:lang w:val="ar_AE" w:bidi="ar_AE"/>
        </w:rPr>
        <w:t xml:space="preserve">; </w:t>
      </w:r>
      <w:hyperlink r:id="rId79">
        <w:r>
          <w:rPr>
            <w:lang w:val="ar_AE" w:bidi="ar_AE"/>
          </w:rPr>
          <w:rPr>
            <w:color w:val="0000EE"/>
            <w:u w:val="single"/>
          </w:rPr>
          <w:t>2 أخبار الأيام 20:6</w:t>
        </w:r>
      </w:hyperlink>
      <w:r>
        <w:rPr>
          <w:lang w:val="ar_AE" w:bidi="ar_AE"/>
        </w:rPr>
        <w:t xml:space="preserve">; </w:t>
      </w:r>
      <w:hyperlink r:id="rId80">
        <w:r>
          <w:rPr>
            <w:lang w:val="ar_AE" w:bidi="ar_AE"/>
          </w:rPr>
          <w:rPr>
            <w:color w:val="0000EE"/>
            <w:u w:val="single"/>
          </w:rPr>
          <w:t>أيوب 1:8–12</w:t>
        </w:r>
      </w:hyperlink>
      <w:r>
        <w:rPr>
          <w:lang w:val="ar_AE" w:bidi="ar_AE"/>
        </w:rPr>
        <w:t xml:space="preserve">; </w:t>
      </w:r>
      <w:hyperlink r:id="rId81">
        <w:r>
          <w:rPr>
            <w:lang w:val="ar_AE" w:bidi="ar_AE"/>
          </w:rPr>
          <w:rPr>
            <w:color w:val="0000EE"/>
            <w:u w:val="single"/>
          </w:rPr>
          <w:t>2:2–6</w:t>
        </w:r>
      </w:hyperlink>
      <w:r>
        <w:rPr>
          <w:lang w:val="ar_AE" w:bidi="ar_AE"/>
        </w:rPr>
        <w:t xml:space="preserve">; </w:t>
      </w:r>
      <w:hyperlink r:id="rId82">
        <w:r>
          <w:rPr>
            <w:lang w:val="ar_AE" w:bidi="ar_AE"/>
          </w:rPr>
          <w:rPr>
            <w:color w:val="0000EE"/>
            <w:u w:val="single"/>
          </w:rPr>
          <w:t>مزامير 115:3</w:t>
        </w:r>
      </w:hyperlink>
      <w:r>
        <w:rPr>
          <w:lang w:val="ar_AE" w:bidi="ar_AE"/>
        </w:rPr>
        <w:t xml:space="preserve">; </w:t>
      </w:r>
      <w:hyperlink r:id="rId83">
        <w:r>
          <w:rPr>
            <w:lang w:val="ar_AE" w:bidi="ar_AE"/>
          </w:rPr>
          <w:rPr>
            <w:color w:val="0000EE"/>
            <w:u w:val="single"/>
          </w:rPr>
          <w:t>135:6–14</w:t>
        </w:r>
      </w:hyperlink>
      <w:r>
        <w:rPr>
          <w:lang w:val="ar_AE" w:bidi="ar_AE"/>
        </w:rPr>
        <w:t xml:space="preserve">; </w:t>
      </w:r>
      <w:hyperlink r:id="rId84">
        <w:r>
          <w:rPr>
            <w:lang w:val="ar_AE" w:bidi="ar_AE"/>
          </w:rPr>
          <w:rPr>
            <w:color w:val="0000EE"/>
            <w:u w:val="single"/>
          </w:rPr>
          <w:t>إشعياء 45:6–7</w:t>
        </w:r>
      </w:hyperlink>
      <w:r>
        <w:rPr>
          <w:lang w:val="ar_AE" w:bidi="ar_AE"/>
        </w:rPr>
        <w:t xml:space="preserve">; </w:t>
      </w:r>
      <w:hyperlink r:id="rId85">
        <w:r>
          <w:rPr>
            <w:lang w:val="ar_AE" w:bidi="ar_AE"/>
          </w:rPr>
          <w:rPr>
            <w:color w:val="0000EE"/>
            <w:u w:val="single"/>
          </w:rPr>
          <w:t>مراثي 3:37–40</w:t>
        </w:r>
      </w:hyperlink>
      <w:r>
        <w:rPr>
          <w:lang w:val="ar_AE" w:bidi="ar_AE"/>
        </w:rPr>
        <w:t xml:space="preserve">; </w:t>
      </w:r>
      <w:hyperlink r:id="rId71">
        <w:r>
          <w:rPr>
            <w:lang w:val="ar_AE" w:bidi="ar_AE"/>
          </w:rPr>
          <w:rPr>
            <w:color w:val="0000EE"/>
            <w:u w:val="single"/>
          </w:rPr>
          <w:t>حزقيال 14:9–11</w:t>
        </w:r>
      </w:hyperlink>
      <w:r>
        <w:rPr>
          <w:lang w:val="ar_AE" w:bidi="ar_AE"/>
        </w:rPr>
        <w:t xml:space="preserve">; </w:t>
      </w:r>
      <w:hyperlink r:id="rId86">
        <w:r>
          <w:rPr>
            <w:lang w:val="ar_AE" w:bidi="ar_AE"/>
          </w:rPr>
          <w:rPr>
            <w:color w:val="0000EE"/>
            <w:u w:val="single"/>
          </w:rPr>
          <w:t>17:24</w:t>
        </w:r>
      </w:hyperlink>
      <w:r>
        <w:rPr>
          <w:lang w:val="ar_AE" w:bidi="ar_AE"/>
        </w:rPr>
        <w:t xml:space="preserve">; </w:t>
      </w:r>
      <w:hyperlink r:id="rId74">
        <w:r>
          <w:rPr>
            <w:lang w:val="ar_AE" w:bidi="ar_AE"/>
          </w:rPr>
          <w:rPr>
            <w:color w:val="0000EE"/>
            <w:u w:val="single"/>
          </w:rPr>
          <w:t>36:25–26</w:t>
        </w:r>
      </w:hyperlink>
      <w:r>
        <w:rPr>
          <w:lang w:val="ar_AE" w:bidi="ar_AE"/>
        </w:rPr>
        <w:t xml:space="preserve">; </w:t>
      </w:r>
      <w:hyperlink r:id="rId87">
        <w:r>
          <w:rPr>
            <w:lang w:val="ar_AE" w:bidi="ar_AE"/>
          </w:rPr>
          <w:rPr>
            <w:color w:val="0000EE"/>
            <w:u w:val="single"/>
          </w:rPr>
          <w:t>دانيال 2:20–22</w:t>
        </w:r>
      </w:hyperlink>
      <w:r>
        <w:rPr>
          <w:lang w:val="ar_AE" w:bidi="ar_AE"/>
        </w:rPr>
        <w:t xml:space="preserve">; </w:t>
      </w:r>
      <w:hyperlink r:id="rId88">
        <w:r>
          <w:rPr>
            <w:lang w:val="ar_AE" w:bidi="ar_AE"/>
          </w:rPr>
          <w:rPr>
            <w:color w:val="0000EE"/>
            <w:u w:val="single"/>
          </w:rPr>
          <w:t>عاموس 3:6</w:t>
        </w:r>
      </w:hyperlink>
      <w:r>
        <w:rPr>
          <w:lang w:val="ar_AE" w:bidi="ar_AE"/>
        </w:rPr>
        <w:t xml:space="preserve">; </w:t>
      </w:r>
      <w:hyperlink r:id="rId89">
        <w:r>
          <w:rPr>
            <w:lang w:val="ar_AE" w:bidi="ar_AE"/>
          </w:rPr>
          <w:rPr>
            <w:color w:val="0000EE"/>
            <w:u w:val="single"/>
          </w:rPr>
          <w:t>4:6–11</w:t>
        </w:r>
      </w:hyperlink>
      <w:r>
        <w:rPr>
          <w:lang w:val="ar_AE" w:bidi="ar_AE"/>
        </w:rPr>
        <w:t xml:space="preserve">; </w:t>
      </w:r>
      <w:hyperlink r:id="rId73">
        <w:r>
          <w:rPr>
            <w:lang w:val="ar_AE" w:bidi="ar_AE"/>
          </w:rPr>
          <w:rPr>
            <w:color w:val="0000EE"/>
            <w:u w:val="single"/>
          </w:rPr>
          <w:t>رومية 1:18–25</w:t>
        </w:r>
      </w:hyperlink>
      <w:r>
        <w:rPr>
          <w:lang w:val="ar_AE" w:bidi="ar_AE"/>
        </w:rPr>
        <w:t xml:space="preserve">; </w:t>
      </w:r>
      <w:hyperlink r:id="rId90">
        <w:r>
          <w:rPr>
            <w:lang w:val="ar_AE" w:bidi="ar_AE"/>
          </w:rPr>
          <w:rPr>
            <w:color w:val="0000EE"/>
            <w:u w:val="single"/>
          </w:rPr>
          <w:t>9:8–33</w:t>
        </w:r>
      </w:hyperlink>
      <w:r>
        <w:rPr>
          <w:lang w:val="ar_AE" w:bidi="ar_AE"/>
        </w:rPr>
        <w:t xml:space="preserve">; </w:t>
      </w:r>
      <w:hyperlink r:id="rId91">
        <w:r>
          <w:rPr>
            <w:lang w:val="ar_AE" w:bidi="ar_AE"/>
          </w:rPr>
          <w:rPr>
            <w:color w:val="0000EE"/>
            <w:u w:val="single"/>
          </w:rPr>
          <w:t>12:2</w:t>
        </w:r>
      </w:hyperlink>
      <w:r>
        <w:rPr>
          <w:lang w:val="ar_AE" w:bidi="ar_AE"/>
        </w:rPr>
        <w:t xml:space="preserve">; </w:t>
      </w:r>
      <w:hyperlink r:id="rId92">
        <w:r>
          <w:rPr>
            <w:lang w:val="ar_AE" w:bidi="ar_AE"/>
          </w:rPr>
          <w:rPr>
            <w:color w:val="0000EE"/>
            <w:u w:val="single"/>
          </w:rPr>
          <w:t>أفسس 4:20–24</w:t>
        </w:r>
      </w:hyperlink>
      <w:r>
        <w:rPr>
          <w:lang w:val="ar_AE" w:bidi="ar_AE"/>
        </w:rPr>
        <w:t xml:space="preserve">; </w:t>
      </w:r>
      <w:hyperlink r:id="rId93">
        <w:r>
          <w:rPr>
            <w:lang w:val="ar_AE" w:bidi="ar_AE"/>
          </w:rPr>
          <w:rPr>
            <w:color w:val="0000EE"/>
            <w:u w:val="single"/>
          </w:rPr>
          <w:t>2 تسالونيكي 2:11–12</w:t>
        </w:r>
      </w:hyperlink>
      <w:r>
        <w:rPr>
          <w:lang w:val="ar_AE" w:bidi="ar_AE"/>
        </w:rPr>
        <w:t xml:space="preserve">; </w:t>
      </w:r>
      <w:hyperlink r:id="rId94">
        <w:r>
          <w:rPr>
            <w:lang w:val="ar_AE" w:bidi="ar_AE"/>
          </w:rPr>
          <w:rPr>
            <w:color w:val="0000EE"/>
            <w:u w:val="single"/>
          </w:rPr>
          <w:t>عبرانيين 13:20–21</w:t>
        </w:r>
      </w:hyperlink>
      <w:r>
        <w:rPr>
          <w:lang w:val="ar_AE" w:bidi="ar_AE"/>
        </w:rPr>
        <w:t xml:space="preserve">; </w:t>
      </w:r>
      <w:hyperlink r:id="rId95">
        <w:r>
          <w:rPr>
            <w:lang w:val="ar_AE" w:bidi="ar_AE"/>
          </w:rPr>
          <w:rPr>
            <w:color w:val="0000EE"/>
            <w:u w:val="single"/>
          </w:rPr>
          <w:t>يعقوب 1:13–14</w:t>
        </w:r>
      </w:hyperlink>
      <w:r>
        <w:rPr>
          <w:lang w:val="ar_AE" w:bidi="ar_AE"/>
        </w:rPr>
        <w:t xml:space="preserve">; </w:t>
      </w:r>
      <w:hyperlink r:id="rId96">
        <w:r>
          <w:rPr>
            <w:lang w:val="ar_AE" w:bidi="ar_AE"/>
          </w:rPr>
          <w:rPr>
            <w:color w:val="0000EE"/>
            <w:u w:val="single"/>
          </w:rPr>
          <w:t>4:12–16</w:t>
        </w:r>
      </w:hyperlink>
      <w:r>
        <w:rPr>
          <w:lang w:val="ar_AE" w:bidi="ar_AE"/>
        </w:rPr>
      </w:r>
      <w:r>
        <w:rPr>
          <w:lang w:val="ar_AE" w:bidi="ar_AE"/>
        </w:rPr>
      </w:r>
    </w:p>
    <w:p>
      <w:pPr>
        <w:bidi/>
      </w:pPr>
      <w:r>
        <w:rPr>
          <w:lang w:val="ar_AE" w:bidi="ar_AE"/>
        </w:rPr>
      </w:r>
    </w:p>
    <w:p>
      <w:pPr>
        <w:pStyle w:val="Heading2"/>
        <w:bidi/>
      </w:pPr>
      <w:r>
        <w:rPr>
          <w:lang w:val="ar_AE" w:bidi="ar_AE"/>
        </w:rPr>
        <w:t>سر الأخبار السارة</w:t>
      </w:r>
      <w:r>
        <w:rPr>
          <w:lang w:val="ar_AE" w:bidi="ar_AE"/>
        </w:rPr>
      </w:r>
    </w:p>
    <w:p>
      <w:pPr>
        <w:bidi/>
      </w:pPr>
      <w:r>
        <w:rPr>
          <w:lang w:val="ar_AE" w:bidi="ar_AE"/>
        </w:rPr>
      </w:r>
      <w:r>
        <w:rPr>
          <w:lang w:val="ar_AE" w:bidi="ar_AE"/>
        </w:rPr>
        <w:t xml:space="preserve">يستخدم الرسول بولس كثيرًا في رسائله كلمة </w:t>
      </w:r>
      <w:r>
        <w:rPr>
          <w:i/>
          <w:lang w:val="ar_AE" w:bidi="ar_AE"/>
        </w:rPr>
        <w:t>سر</w:t>
      </w:r>
      <w:r>
        <w:rPr>
          <w:lang w:val="ar_AE" w:bidi="ar_AE"/>
        </w:rPr>
        <w:t xml:space="preserve"> لوصف الأخبار السارة عن يسوع (وتستخدم بعض الترجمات كلمة </w:t>
      </w:r>
      <w:r>
        <w:rPr>
          <w:i/>
          <w:lang w:val="ar_AE" w:bidi="ar_AE"/>
        </w:rPr>
        <w:t>سر مكتوم</w:t>
      </w:r>
      <w:r>
        <w:rPr>
          <w:lang w:val="ar_AE" w:bidi="ar_AE"/>
        </w:rPr>
        <w:t xml:space="preserve">). وأحيانًا، يستعمل بولس كلمة </w:t>
      </w:r>
      <w:r>
        <w:rPr>
          <w:i/>
          <w:lang w:val="ar_AE" w:bidi="ar_AE"/>
        </w:rPr>
        <w:t>سر</w:t>
      </w:r>
      <w:r>
        <w:rPr>
          <w:lang w:val="ar_AE" w:bidi="ar_AE"/>
        </w:rPr>
        <w:t xml:space="preserve"> للإشارة إلى البشارة نفسها (</w:t>
      </w:r>
      <w:hyperlink r:id="rId97">
        <w:r>
          <w:rPr>
            <w:lang w:val="ar_AE" w:bidi="ar_AE"/>
          </w:rPr>
          <w:rPr>
            <w:color w:val="0000EE"/>
            <w:u w:val="single"/>
          </w:rPr>
          <w:t>كولوسي 2:2</w:t>
        </w:r>
      </w:hyperlink>
      <w:r>
        <w:rPr>
          <w:lang w:val="ar_AE" w:bidi="ar_AE"/>
        </w:rPr>
        <w:t xml:space="preserve">؛ </w:t>
      </w:r>
      <w:hyperlink r:id="rId98">
        <w:r>
          <w:rPr>
            <w:lang w:val="ar_AE" w:bidi="ar_AE"/>
          </w:rPr>
          <w:rPr>
            <w:color w:val="0000EE"/>
            <w:u w:val="single"/>
          </w:rPr>
          <w:t>4:3</w:t>
        </w:r>
      </w:hyperlink>
      <w:r>
        <w:rPr>
          <w:lang w:val="ar_AE" w:bidi="ar_AE"/>
        </w:rPr>
        <w:t xml:space="preserve">؛ </w:t>
      </w:r>
      <w:hyperlink r:id="rId99">
        <w:r>
          <w:rPr>
            <w:lang w:val="ar_AE" w:bidi="ar_AE"/>
          </w:rPr>
          <w:rPr>
            <w:color w:val="0000EE"/>
            <w:u w:val="single"/>
          </w:rPr>
          <w:t>1 كورنثوس 2:1</w:t>
        </w:r>
      </w:hyperlink>
      <w:r>
        <w:rPr>
          <w:lang w:val="ar_AE" w:bidi="ar_AE"/>
        </w:rPr>
        <w:t xml:space="preserve">؛ </w:t>
      </w:r>
      <w:hyperlink r:id="rId100">
        <w:r>
          <w:rPr>
            <w:lang w:val="ar_AE" w:bidi="ar_AE"/>
          </w:rPr>
          <w:rPr>
            <w:color w:val="0000EE"/>
            <w:u w:val="single"/>
          </w:rPr>
          <w:t>أفسس 1:9</w:t>
        </w:r>
      </w:hyperlink>
      <w:r>
        <w:rPr>
          <w:lang w:val="ar_AE" w:bidi="ar_AE"/>
        </w:rPr>
        <w:t xml:space="preserve">؛ </w:t>
      </w:r>
      <w:hyperlink r:id="rId101">
        <w:r>
          <w:rPr>
            <w:lang w:val="ar_AE" w:bidi="ar_AE"/>
          </w:rPr>
          <w:rPr>
            <w:color w:val="0000EE"/>
            <w:u w:val="single"/>
          </w:rPr>
          <w:t>6:19</w:t>
        </w:r>
      </w:hyperlink>
      <w:r>
        <w:rPr>
          <w:lang w:val="ar_AE" w:bidi="ar_AE"/>
        </w:rPr>
        <w:t xml:space="preserve">). وغالبًا، ما يقول بولس، كما في </w:t>
      </w:r>
      <w:hyperlink r:id="rId102">
        <w:r>
          <w:rPr>
            <w:lang w:val="ar_AE" w:bidi="ar_AE"/>
          </w:rPr>
          <w:rPr>
            <w:color w:val="0000EE"/>
            <w:u w:val="single"/>
          </w:rPr>
          <w:t>كولوسي 1:26</w:t>
        </w:r>
      </w:hyperlink>
      <w:r>
        <w:rPr>
          <w:lang w:val="ar_AE" w:bidi="ar_AE"/>
        </w:rPr>
        <w:t>، إنه "</w:t>
      </w:r>
      <w:r>
        <w:rPr>
          <w:lang w:val="ar_AE" w:bidi="ar_AE"/>
        </w:rPr>
        <w:t>ٱلسِّرِّ ٱلْمَكْتُومِ مُنْذُ ٱلدُّهُورِ وَمُنْذُ ٱلْأَجْيَالِ، لَكِنَّهُ ٱلْآنَ قَدْ أُظْهِرَ</w:t>
      </w:r>
      <w:r>
        <w:rPr>
          <w:lang w:val="ar_AE" w:bidi="ar_AE"/>
        </w:rPr>
        <w:t xml:space="preserve">" (انظر أيضًا </w:t>
      </w:r>
      <w:hyperlink r:id="rId103">
        <w:r>
          <w:rPr>
            <w:lang w:val="ar_AE" w:bidi="ar_AE"/>
          </w:rPr>
          <w:rPr>
            <w:color w:val="0000EE"/>
            <w:u w:val="single"/>
          </w:rPr>
          <w:t>رومية 16:25</w:t>
        </w:r>
      </w:hyperlink>
      <w:r>
        <w:rPr>
          <w:lang w:val="ar_AE" w:bidi="ar_AE"/>
        </w:rPr>
        <w:t xml:space="preserve">؛ </w:t>
      </w:r>
      <w:hyperlink r:id="rId104">
        <w:r>
          <w:rPr>
            <w:lang w:val="ar_AE" w:bidi="ar_AE"/>
          </w:rPr>
          <w:rPr>
            <w:color w:val="0000EE"/>
            <w:u w:val="single"/>
          </w:rPr>
          <w:t>1 كورنثوس 2:7</w:t>
        </w:r>
      </w:hyperlink>
      <w:r>
        <w:rPr>
          <w:lang w:val="ar_AE" w:bidi="ar_AE"/>
        </w:rPr>
        <w:t xml:space="preserve">؛ </w:t>
      </w:r>
      <w:hyperlink r:id="rId105">
        <w:r>
          <w:rPr>
            <w:lang w:val="ar_AE" w:bidi="ar_AE"/>
          </w:rPr>
          <w:rPr>
            <w:color w:val="0000EE"/>
            <w:u w:val="single"/>
          </w:rPr>
          <w:t>أفسس 3:9</w:t>
        </w:r>
      </w:hyperlink>
      <w:r>
        <w:rPr>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lang w:val="ar_AE" w:bidi="ar_AE"/>
        </w:rPr>
      </w:r>
      <w:r>
        <w:rPr>
          <w:lang w:val="ar_AE" w:bidi="ar_AE"/>
        </w:rPr>
        <w:t xml:space="preserve">بل بالأحرى، استعار بولس المصطلح من التعليم الرؤيوي اليهودي، إذ إن مصطلح </w:t>
      </w:r>
      <w:r>
        <w:rPr>
          <w:i/>
          <w:lang w:val="ar_AE" w:bidi="ar_AE"/>
        </w:rPr>
        <w:t xml:space="preserve">رؤيوي </w:t>
      </w:r>
      <w:r>
        <w:rPr>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lang w:val="ar_AE" w:bidi="ar_AE"/>
        </w:rPr>
      </w:r>
      <w:r>
        <w:rPr>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lang w:val="ar_AE" w:bidi="ar_AE"/>
        </w:rPr>
      </w:r>
      <w:r>
        <w:rPr>
          <w:lang w:val="ar_AE" w:bidi="ar_AE"/>
        </w:rPr>
        <w:t>مشاركة الأمم (غير اليهود) الكاملة كورثة مع اليهود (</w:t>
      </w:r>
      <w:hyperlink r:id="rId106">
        <w:r>
          <w:rPr>
            <w:lang w:val="ar_AE" w:bidi="ar_AE"/>
          </w:rPr>
          <w:rPr>
            <w:color w:val="0000EE"/>
            <w:u w:val="single"/>
          </w:rPr>
          <w:t>كولوسي 1:27</w:t>
        </w:r>
      </w:hyperlink>
      <w:r>
        <w:rPr>
          <w:lang w:val="ar_AE" w:bidi="ar_AE"/>
        </w:rPr>
        <w:t xml:space="preserve">؛ </w:t>
      </w:r>
      <w:hyperlink r:id="rId107">
        <w:r>
          <w:rPr>
            <w:lang w:val="ar_AE" w:bidi="ar_AE"/>
          </w:rPr>
          <w:rPr>
            <w:color w:val="0000EE"/>
            <w:u w:val="single"/>
          </w:rPr>
          <w:t>أفسس 3:1–9</w:t>
        </w:r>
      </w:hyperlink>
      <w:r>
        <w:rPr>
          <w:lang w:val="ar_AE" w:bidi="ar_AE"/>
        </w:rPr>
        <w:t>);</w:t>
      </w:r>
    </w:p>
    <w:p>
      <w:pPr>
        <w:pStyle w:val="ListBullet"/>
        <w:bidi/>
        <w:spacing w:line="240" w:lineRule="auto"/>
        <w:ind w:left="720"/>
      </w:pPr>
      <w:r>
        <w:rPr>
          <w:lang w:val="ar_AE" w:bidi="ar_AE"/>
        </w:rPr>
      </w:r>
      <w:r>
        <w:rPr>
          <w:lang w:val="ar_AE" w:bidi="ar_AE"/>
        </w:rPr>
        <w:t>سُكنى يسوع المسيح في المؤمنين (</w:t>
      </w:r>
      <w:hyperlink r:id="rId106">
        <w:r>
          <w:rPr>
            <w:lang w:val="ar_AE" w:bidi="ar_AE"/>
          </w:rPr>
          <w:rPr>
            <w:color w:val="0000EE"/>
            <w:u w:val="single"/>
          </w:rPr>
          <w:t>كولوسي 1:27</w:t>
        </w:r>
      </w:hyperlink>
      <w:r>
        <w:rPr>
          <w:lang w:val="ar_AE" w:bidi="ar_AE"/>
        </w:rPr>
        <w:t xml:space="preserve">؛ </w:t>
      </w:r>
      <w:hyperlink r:id="rId97">
        <w:r>
          <w:rPr>
            <w:lang w:val="ar_AE" w:bidi="ar_AE"/>
          </w:rPr>
          <w:rPr>
            <w:color w:val="0000EE"/>
            <w:u w:val="single"/>
          </w:rPr>
          <w:t>2:2</w:t>
        </w:r>
      </w:hyperlink>
      <w:r>
        <w:rPr>
          <w:lang w:val="ar_AE" w:bidi="ar_AE"/>
        </w:rPr>
        <w:t>); و</w:t>
      </w:r>
    </w:p>
    <w:p>
      <w:pPr>
        <w:pStyle w:val="ListBullet"/>
        <w:bidi/>
        <w:spacing w:line="240" w:lineRule="auto"/>
        <w:ind w:left="720"/>
      </w:pPr>
      <w:r>
        <w:rPr>
          <w:lang w:val="ar_AE" w:bidi="ar_AE"/>
        </w:rPr>
      </w:r>
      <w:r>
        <w:rPr>
          <w:lang w:val="ar_AE" w:bidi="ar_AE"/>
        </w:rPr>
        <w:t>اتحاد المسيح وكنيسته (وهو اتحاد يُصوَّر أو يُوضَح من خلال اتحاد الزوج بالزوجة (</w:t>
      </w:r>
      <w:hyperlink r:id="rId108">
        <w:r>
          <w:rPr>
            <w:lang w:val="ar_AE" w:bidi="ar_AE"/>
          </w:rPr>
          <w:rPr>
            <w:color w:val="0000EE"/>
            <w:u w:val="single"/>
          </w:rPr>
          <w:t>أفسس 5:32</w:t>
        </w:r>
      </w:hyperlink>
      <w:r>
        <w:rPr>
          <w:lang w:val="ar_AE" w:bidi="ar_AE"/>
        </w:rPr>
        <w:t>).</w:t>
      </w:r>
    </w:p>
    <w:p>
      <w:pPr>
        <w:bidi/>
      </w:pPr>
      <w:r>
        <w:rPr>
          <w:lang w:val="ar_AE" w:bidi="ar_AE"/>
        </w:rPr>
      </w:r>
      <w:r>
        <w:rPr>
          <w:lang w:val="ar_AE" w:bidi="ar_AE"/>
        </w:rPr>
        <w:t>ولا تزال بعض الجوانب من خطة الله مخفية وستُعلن في المستقبل، مثل:</w:t>
      </w:r>
    </w:p>
    <w:p>
      <w:pPr>
        <w:pStyle w:val="ListBullet"/>
        <w:bidi/>
        <w:spacing w:line="240" w:lineRule="auto"/>
        <w:ind w:left="720"/>
      </w:pPr>
      <w:r>
        <w:rPr>
          <w:lang w:val="ar_AE" w:bidi="ar_AE"/>
        </w:rPr>
      </w:r>
      <w:r>
        <w:rPr>
          <w:lang w:val="ar_AE" w:bidi="ar_AE"/>
        </w:rPr>
        <w:t>خلاص جميع إسرائيل (</w:t>
      </w:r>
      <w:hyperlink r:id="rId109">
        <w:r>
          <w:rPr>
            <w:lang w:val="ar_AE" w:bidi="ar_AE"/>
          </w:rPr>
          <w:rPr>
            <w:color w:val="0000EE"/>
            <w:u w:val="single"/>
          </w:rPr>
          <w:t>رومية 11:25–27</w:t>
        </w:r>
      </w:hyperlink>
      <w:r>
        <w:rPr>
          <w:lang w:val="ar_AE" w:bidi="ar_AE"/>
        </w:rPr>
        <w:t>); و</w:t>
      </w:r>
    </w:p>
    <w:p>
      <w:pPr>
        <w:pStyle w:val="ListBullet"/>
        <w:bidi/>
        <w:spacing w:line="240" w:lineRule="auto"/>
        <w:ind w:left="720"/>
      </w:pPr>
      <w:r>
        <w:rPr>
          <w:lang w:val="ar_AE" w:bidi="ar_AE"/>
        </w:rPr>
      </w:r>
      <w:r>
        <w:rPr>
          <w:lang w:val="ar_AE" w:bidi="ar_AE"/>
        </w:rPr>
        <w:t>تغيّر المؤمنين عند رجوع يسوع ثانية (</w:t>
      </w:r>
      <w:hyperlink r:id="rId110">
        <w:r>
          <w:rPr>
            <w:lang w:val="ar_AE" w:bidi="ar_AE"/>
          </w:rPr>
          <w:rPr>
            <w:color w:val="0000EE"/>
            <w:u w:val="single"/>
          </w:rPr>
          <w:t>كورنثوس الأولى 15:51–53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رومية 11:25</w:t>
        </w:r>
      </w:hyperlink>
      <w:r>
        <w:rPr>
          <w:lang w:val="ar_AE" w:bidi="ar_AE"/>
        </w:rPr>
        <w:t xml:space="preserve">؛ </w:t>
      </w:r>
      <w:hyperlink r:id="rId103">
        <w:r>
          <w:rPr>
            <w:lang w:val="ar_AE" w:bidi="ar_AE"/>
          </w:rPr>
          <w:rPr>
            <w:color w:val="0000EE"/>
            <w:u w:val="single"/>
          </w:rPr>
          <w:t>16:25</w:t>
        </w:r>
      </w:hyperlink>
      <w:r>
        <w:rPr>
          <w:lang w:val="ar_AE" w:bidi="ar_AE"/>
        </w:rPr>
        <w:t xml:space="preserve">؛ </w:t>
      </w:r>
      <w:hyperlink r:id="rId99">
        <w:r>
          <w:rPr>
            <w:lang w:val="ar_AE" w:bidi="ar_AE"/>
          </w:rPr>
          <w:rPr>
            <w:color w:val="0000EE"/>
            <w:u w:val="single"/>
          </w:rPr>
          <w:t>1 كورنثوس 2:1</w:t>
        </w:r>
      </w:hyperlink>
      <w:r>
        <w:rPr>
          <w:lang w:val="ar_AE" w:bidi="ar_AE"/>
        </w:rPr>
        <w:t xml:space="preserve">، </w:t>
      </w:r>
      <w:hyperlink r:id="rId104">
        <w:r>
          <w:rPr>
            <w:lang w:val="ar_AE" w:bidi="ar_AE"/>
          </w:rPr>
          <w:rPr>
            <w:color w:val="0000EE"/>
            <w:u w:val="single"/>
          </w:rPr>
          <w:t>7</w:t>
        </w:r>
      </w:hyperlink>
      <w:r>
        <w:rPr>
          <w:lang w:val="ar_AE" w:bidi="ar_AE"/>
        </w:rPr>
        <w:t xml:space="preserve">؛ </w:t>
      </w:r>
      <w:hyperlink r:id="rId112">
        <w:r>
          <w:rPr>
            <w:lang w:val="ar_AE" w:bidi="ar_AE"/>
          </w:rPr>
          <w:rPr>
            <w:color w:val="0000EE"/>
            <w:u w:val="single"/>
          </w:rPr>
          <w:t>15:51</w:t>
        </w:r>
      </w:hyperlink>
      <w:r>
        <w:rPr>
          <w:lang w:val="ar_AE" w:bidi="ar_AE"/>
        </w:rPr>
        <w:t xml:space="preserve">؛ </w:t>
      </w:r>
      <w:hyperlink r:id="rId100">
        <w:r>
          <w:rPr>
            <w:lang w:val="ar_AE" w:bidi="ar_AE"/>
          </w:rPr>
          <w:rPr>
            <w:color w:val="0000EE"/>
            <w:u w:val="single"/>
          </w:rPr>
          <w:t>أفسس 1:9</w:t>
        </w:r>
      </w:hyperlink>
      <w:r>
        <w:rPr>
          <w:lang w:val="ar_AE" w:bidi="ar_AE"/>
        </w:rPr>
        <w:t xml:space="preserve">؛ </w:t>
      </w:r>
      <w:hyperlink r:id="rId107">
        <w:r>
          <w:rPr>
            <w:lang w:val="ar_AE" w:bidi="ar_AE"/>
          </w:rPr>
          <w:rPr>
            <w:color w:val="0000EE"/>
            <w:u w:val="single"/>
          </w:rPr>
          <w:t>3:1–9</w:t>
        </w:r>
      </w:hyperlink>
      <w:r>
        <w:rPr>
          <w:lang w:val="ar_AE" w:bidi="ar_AE"/>
        </w:rPr>
        <w:t xml:space="preserve">؛ </w:t>
      </w:r>
      <w:hyperlink r:id="rId108">
        <w:r>
          <w:rPr>
            <w:lang w:val="ar_AE" w:bidi="ar_AE"/>
          </w:rPr>
          <w:rPr>
            <w:color w:val="0000EE"/>
            <w:u w:val="single"/>
          </w:rPr>
          <w:t>5:32</w:t>
        </w:r>
      </w:hyperlink>
      <w:r>
        <w:rPr>
          <w:lang w:val="ar_AE" w:bidi="ar_AE"/>
        </w:rPr>
        <w:t xml:space="preserve">؛ </w:t>
      </w:r>
      <w:hyperlink r:id="rId101">
        <w:r>
          <w:rPr>
            <w:lang w:val="ar_AE" w:bidi="ar_AE"/>
          </w:rPr>
          <w:rPr>
            <w:color w:val="0000EE"/>
            <w:u w:val="single"/>
          </w:rPr>
          <w:t>6:19</w:t>
        </w:r>
      </w:hyperlink>
      <w:r>
        <w:rPr>
          <w:lang w:val="ar_AE" w:bidi="ar_AE"/>
        </w:rPr>
        <w:t xml:space="preserve">؛ </w:t>
      </w:r>
      <w:hyperlink r:id="rId113">
        <w:r>
          <w:rPr>
            <w:lang w:val="ar_AE" w:bidi="ar_AE"/>
          </w:rPr>
          <w:rPr>
            <w:color w:val="0000EE"/>
            <w:u w:val="single"/>
          </w:rPr>
          <w:t>كولوسي 1:26–27</w:t>
        </w:r>
      </w:hyperlink>
      <w:r>
        <w:rPr>
          <w:lang w:val="ar_AE" w:bidi="ar_AE"/>
        </w:rPr>
        <w:t xml:space="preserve">؛ </w:t>
      </w:r>
      <w:hyperlink r:id="rId97">
        <w:r>
          <w:rPr>
            <w:lang w:val="ar_AE" w:bidi="ar_AE"/>
          </w:rPr>
          <w:rPr>
            <w:color w:val="0000EE"/>
            <w:u w:val="single"/>
          </w:rPr>
          <w:t>2:2</w:t>
        </w:r>
      </w:hyperlink>
      <w:r>
        <w:rPr>
          <w:lang w:val="ar_AE" w:bidi="ar_AE"/>
        </w:rPr>
        <w:t xml:space="preserve">؛ </w:t>
      </w:r>
      <w:hyperlink r:id="rId98">
        <w:r>
          <w:rPr>
            <w:lang w:val="ar_AE" w:bidi="ar_AE"/>
          </w:rPr>
          <w:rPr>
            <w:color w:val="0000EE"/>
            <w:u w:val="single"/>
          </w:rPr>
          <w:t>4:3</w:t>
        </w:r>
      </w:hyperlink>
      <w:r>
        <w:rPr>
          <w:lang w:val="ar_AE" w:bidi="ar_AE"/>
        </w:rPr>
      </w:r>
      <w:r>
        <w:rPr>
          <w:lang w:val="ar_AE" w:bidi="ar_AE"/>
        </w:rPr>
      </w:r>
    </w:p>
    <w:p>
      <w:pPr>
        <w:bidi/>
      </w:pPr>
      <w:r>
        <w:rPr>
          <w:lang w:val="ar_AE" w:bidi="ar_AE"/>
        </w:rPr>
      </w:r>
    </w:p>
    <w:p>
      <w:pPr>
        <w:pStyle w:val="Heading2"/>
        <w:bidi/>
      </w:pPr>
      <w:r>
        <w:rPr>
          <w:lang w:val="ar_AE" w:bidi="ar_AE"/>
        </w:rPr>
        <w:t>سر المسيّا</w:t>
      </w:r>
      <w:r>
        <w:rPr>
          <w:lang w:val="ar_AE" w:bidi="ar_AE"/>
        </w:rPr>
      </w:r>
    </w:p>
    <w:p>
      <w:pPr>
        <w:bidi/>
      </w:pPr>
      <w:r>
        <w:rPr>
          <w:lang w:val="ar_AE" w:bidi="ar_AE"/>
        </w:rPr>
      </w:r>
      <w:r>
        <w:rPr>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lang w:val="ar_AE" w:bidi="ar_AE"/>
        </w:rPr>
      </w:r>
      <w:r>
        <w:rPr>
          <w:lang w:val="ar_AE" w:bidi="ar_AE"/>
        </w:rPr>
        <w:t>الذين شفاهم يسوع أو أقامهم من الموت،</w:t>
      </w:r>
    </w:p>
    <w:p>
      <w:pPr>
        <w:pStyle w:val="ListBullet"/>
        <w:bidi/>
        <w:spacing w:line="240" w:lineRule="auto"/>
        <w:ind w:left="720"/>
      </w:pPr>
      <w:r>
        <w:rPr>
          <w:lang w:val="ar_AE" w:bidi="ar_AE"/>
        </w:rPr>
      </w:r>
      <w:r>
        <w:rPr>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lang w:val="ar_AE" w:bidi="ar_AE"/>
        </w:rPr>
      </w:r>
      <w:r>
        <w:rPr>
          <w:lang w:val="ar_AE" w:bidi="ar_AE"/>
        </w:rPr>
        <w:t xml:space="preserve">الأرواح الشريرة التي أدركت هوية يسوع الحقيقية (انظر </w:t>
      </w:r>
      <w:hyperlink r:id="rId114">
        <w:r>
          <w:rPr>
            <w:lang w:val="ar_AE" w:bidi="ar_AE"/>
          </w:rPr>
          <w:rPr>
            <w:color w:val="0000EE"/>
            <w:u w:val="single"/>
          </w:rPr>
          <w:t>مرقس 1: 34،</w:t>
        </w:r>
      </w:hyperlink>
      <w:r>
        <w:rPr>
          <w:lang w:val="ar_AE" w:bidi="ar_AE"/>
        </w:rPr>
        <w:t xml:space="preserve"> </w:t>
      </w:r>
      <w:hyperlink r:id="rId115">
        <w:r>
          <w:rPr>
            <w:lang w:val="ar_AE" w:bidi="ar_AE"/>
          </w:rPr>
          <w:rPr>
            <w:color w:val="0000EE"/>
            <w:u w:val="single"/>
          </w:rPr>
          <w:t>44؛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w:t>
      </w:r>
    </w:p>
    <w:p>
      <w:pPr>
        <w:bidi/>
      </w:pPr>
      <w:r>
        <w:rPr>
          <w:lang w:val="ar_AE" w:bidi="ar_AE"/>
        </w:rPr>
      </w:r>
      <w:r>
        <w:rPr>
          <w:lang w:val="ar_AE" w:bidi="ar_AE"/>
        </w:rPr>
        <w:t xml:space="preserve">هذه الفكرة (التي يُطلَق عليها في المعتاد اسم "السر المسياني") لا تظهر كثيرًا في إنجيل متى وإنجيل لوقا (انظر </w:t>
      </w:r>
      <w:hyperlink r:id="rId121">
        <w:r>
          <w:rPr>
            <w:lang w:val="ar_AE" w:bidi="ar_AE"/>
          </w:rPr>
          <w:rPr>
            <w:color w:val="0000EE"/>
            <w:u w:val="single"/>
          </w:rPr>
          <w:t>متى 8: 4؛</w:t>
        </w:r>
      </w:hyperlink>
      <w:r>
        <w:rPr>
          <w:lang w:val="ar_AE" w:bidi="ar_AE"/>
        </w:rPr>
        <w:t xml:space="preserve"> </w:t>
      </w:r>
      <w:hyperlink r:id="rId122">
        <w:r>
          <w:rPr>
            <w:lang w:val="ar_AE" w:bidi="ar_AE"/>
          </w:rPr>
          <w:rPr>
            <w:color w:val="0000EE"/>
            <w:u w:val="single"/>
          </w:rPr>
          <w:t>16: 20؛</w:t>
        </w:r>
      </w:hyperlink>
      <w:r>
        <w:rPr>
          <w:lang w:val="ar_AE" w:bidi="ar_AE"/>
        </w:rPr>
        <w:t xml:space="preserve"> </w:t>
      </w:r>
      <w:hyperlink r:id="rId123">
        <w:r>
          <w:rPr>
            <w:lang w:val="ar_AE" w:bidi="ar_AE"/>
          </w:rPr>
          <w:rPr>
            <w:color w:val="0000EE"/>
            <w:u w:val="single"/>
          </w:rPr>
          <w:t>لوقا 9: 21</w:t>
        </w:r>
      </w:hyperlink>
      <w:r>
        <w:rPr>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lang w:val="ar_AE" w:bidi="ar_AE"/>
        </w:rPr>
      </w:r>
      <w:r>
        <w:rPr>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lang w:val="ar_AE" w:bidi="ar_AE"/>
        </w:rPr>
      </w:r>
      <w:r>
        <w:rPr>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hyperlink r:id="rId124">
        <w:r>
          <w:rPr>
            <w:lang w:val="ar_AE" w:bidi="ar_AE"/>
          </w:rPr>
          <w:rPr>
            <w:color w:val="0000EE"/>
            <w:u w:val="single"/>
          </w:rPr>
          <w:t>مرقس 8: 27–30</w:t>
        </w:r>
      </w:hyperlink>
      <w:r>
        <w:rPr>
          <w:lang w:val="ar_AE" w:bidi="ar_AE"/>
        </w:rPr>
        <w:t>).</w:t>
      </w:r>
    </w:p>
    <w:p>
      <w:pPr>
        <w:bidi/>
      </w:pPr>
      <w:r>
        <w:rPr>
          <w:lang w:val="ar_AE" w:bidi="ar_AE"/>
        </w:rPr>
      </w:r>
      <w:r>
        <w:rPr>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lang w:val="ar_AE" w:bidi="ar_AE"/>
        </w:rPr>
      </w:r>
      <w:r>
        <w:rPr>
          <w:lang w:val="ar_AE" w:bidi="ar_AE"/>
        </w:rPr>
        <w:t>بعدما أقرَّ الرسول بطرس بأن يسوع هو المسيح (المسيا) مباشرةً، أعلن يسوع أنه سيتألم ويموت (</w:t>
      </w:r>
      <w:hyperlink r:id="rId125">
        <w:r>
          <w:rPr>
            <w:lang w:val="ar_AE" w:bidi="ar_AE"/>
          </w:rPr>
          <w:rPr>
            <w:color w:val="0000EE"/>
            <w:u w:val="single"/>
          </w:rPr>
          <w:t>مرقس 8: 27–31</w:t>
        </w:r>
      </w:hyperlink>
      <w:r>
        <w:rPr>
          <w:lang w:val="ar_AE" w:bidi="ar_AE"/>
        </w:rPr>
        <w:t>). ويبيِّن رد فعل بطرس أنه لم يفهم ذلك (</w:t>
      </w:r>
      <w:hyperlink r:id="rId126">
        <w:r>
          <w:rPr>
            <w:lang w:val="ar_AE" w:bidi="ar_AE"/>
          </w:rPr>
          <w:rPr>
            <w:color w:val="0000EE"/>
            <w:u w:val="single"/>
          </w:rPr>
          <w:t>8: 32–33</w:t>
        </w:r>
      </w:hyperlink>
      <w:r>
        <w:rPr>
          <w:lang w:val="ar_AE" w:bidi="ar_AE"/>
        </w:rPr>
        <w:t>). فقد كانت معجزات يسوع وتعاليمه العميقة مهمة، لكن موته ذبيحةً كان هو الجزء الأهم من دوره المسياني.</w:t>
      </w:r>
    </w:p>
    <w:p>
      <w:pPr>
        <w:bidi/>
      </w:pPr>
      <w:r>
        <w:rPr>
          <w:lang w:val="ar_AE" w:bidi="ar_AE"/>
        </w:rPr>
      </w:r>
      <w:r>
        <w:rPr>
          <w:lang w:val="ar_AE" w:bidi="ar_AE"/>
        </w:rPr>
        <w:t xml:space="preserve">لهذه الأسباب، رأى يسوع أنه من الحكمة أن يعلِّم عن ملكوت الله باستخدام الأمثال. والأمثال هي قصص تحمل معانٍ رمزية (انظر </w:t>
      </w:r>
      <w:hyperlink r:id="rId127">
        <w:r>
          <w:rPr>
            <w:lang w:val="ar_AE" w:bidi="ar_AE"/>
          </w:rPr>
          <w:rPr>
            <w:color w:val="0000EE"/>
            <w:u w:val="single"/>
          </w:rPr>
          <w:t>مرقس 4: 1–34</w:t>
        </w:r>
      </w:hyperlink>
      <w:r>
        <w:rPr>
          <w:lang w:val="ar_AE" w:bidi="ar_AE"/>
        </w:rPr>
        <w:t xml:space="preserve">، ولا سيما </w:t>
      </w:r>
      <w:hyperlink r:id="rId128">
        <w:r>
          <w:rPr>
            <w:lang w:val="ar_AE" w:bidi="ar_AE"/>
          </w:rPr>
          <w:rPr>
            <w:color w:val="0000EE"/>
            <w:u w:val="single"/>
          </w:rPr>
          <w:t>4: 10–12</w:t>
        </w:r>
      </w:hyperlink>
      <w:r>
        <w:rPr>
          <w:lang w:val="ar_AE" w:bidi="ar_AE"/>
        </w:rPr>
        <w:t>). ساعد هذا الأسلوب الذي اتبعه يسوع في التقليل من حجم الإثارة التي سببتها معجزاته (</w:t>
      </w:r>
      <w:hyperlink r:id="rId115">
        <w:r>
          <w:rPr>
            <w:lang w:val="ar_AE" w:bidi="ar_AE"/>
          </w:rPr>
          <w:rPr>
            <w:color w:val="0000EE"/>
            <w:u w:val="single"/>
          </w:rPr>
          <w:t>1: 44</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29">
        <w:r>
          <w:rPr>
            <w:lang w:val="ar_AE" w:bidi="ar_AE"/>
          </w:rPr>
          <w:rPr>
            <w:color w:val="0000EE"/>
            <w:u w:val="single"/>
          </w:rPr>
          <w:t>8: 26</w:t>
        </w:r>
      </w:hyperlink>
      <w:r>
        <w:rPr>
          <w:lang w:val="ar_AE" w:bidi="ar_AE"/>
        </w:rPr>
        <w:t>). كما أتاح له هذا في بعض الأحيان الاختفاء عن الناس (</w:t>
      </w:r>
      <w:hyperlink r:id="rId130">
        <w:r>
          <w:rPr>
            <w:lang w:val="ar_AE" w:bidi="ar_AE"/>
          </w:rPr>
          <w:rPr>
            <w:color w:val="0000EE"/>
            <w:u w:val="single"/>
          </w:rPr>
          <w:t>7: 24</w:t>
        </w:r>
      </w:hyperlink>
      <w:r>
        <w:rPr>
          <w:lang w:val="ar_AE" w:bidi="ar_AE"/>
        </w:rPr>
        <w:t xml:space="preserve">؛ </w:t>
      </w:r>
      <w:hyperlink r:id="rId131">
        <w:r>
          <w:rPr>
            <w:lang w:val="ar_AE" w:bidi="ar_AE"/>
          </w:rPr>
          <w:rPr>
            <w:color w:val="0000EE"/>
            <w:u w:val="single"/>
          </w:rPr>
          <w:t>9: 30–31</w:t>
        </w:r>
      </w:hyperlink>
      <w:r>
        <w:rPr>
          <w:lang w:val="ar_AE" w:bidi="ar_AE"/>
        </w:rPr>
        <w:t>). وقد أبقى على تعاليمه مخفية عن الذين هم من خارج (</w:t>
      </w:r>
      <w:hyperlink r:id="rId128">
        <w:r>
          <w:rPr>
            <w:lang w:val="ar_AE" w:bidi="ar_AE"/>
          </w:rPr>
          <w:rPr>
            <w:color w:val="0000EE"/>
            <w:u w:val="single"/>
          </w:rPr>
          <w:t>4: 10–12</w:t>
        </w:r>
      </w:hyperlink>
      <w:r>
        <w:rPr>
          <w:lang w:val="ar_AE" w:bidi="ar_AE"/>
        </w:rPr>
        <w:t xml:space="preserve">، </w:t>
      </w:r>
      <w:hyperlink r:id="rId132">
        <w:r>
          <w:rPr>
            <w:lang w:val="ar_AE" w:bidi="ar_AE"/>
          </w:rPr>
          <w:rPr>
            <w:color w:val="0000EE"/>
            <w:u w:val="single"/>
          </w:rPr>
          <w:t>33–34</w:t>
        </w:r>
      </w:hyperlink>
      <w:r>
        <w:rPr>
          <w:lang w:val="ar_AE" w:bidi="ar_AE"/>
        </w:rPr>
        <w:t xml:space="preserve">؛ </w:t>
      </w:r>
      <w:hyperlink r:id="rId133">
        <w:r>
          <w:rPr>
            <w:lang w:val="ar_AE" w:bidi="ar_AE"/>
          </w:rPr>
          <w:rPr>
            <w:color w:val="0000EE"/>
            <w:u w:val="single"/>
          </w:rPr>
          <w:t>7: 17</w:t>
        </w:r>
      </w:hyperlink>
      <w:r>
        <w:rPr>
          <w:lang w:val="ar_AE" w:bidi="ar_AE"/>
        </w:rPr>
        <w:t>)، وأوصى الذين كانوا يعرفون هويته الحقيقية بعدم الكشف عنها (</w:t>
      </w:r>
      <w:hyperlink r:id="rId134">
        <w:r>
          <w:rPr>
            <w:lang w:val="ar_AE" w:bidi="ar_AE"/>
          </w:rPr>
          <w:rPr>
            <w:color w:val="0000EE"/>
            <w:u w:val="single"/>
          </w:rPr>
          <w:t>مرقس 1: 23–26</w:t>
        </w:r>
      </w:hyperlink>
      <w:r>
        <w:rPr>
          <w:lang w:val="ar_AE" w:bidi="ar_AE"/>
        </w:rPr>
        <w:t xml:space="preserve">، </w:t>
      </w:r>
      <w:hyperlink r:id="rId114">
        <w:r>
          <w:rPr>
            <w:lang w:val="ar_AE" w:bidi="ar_AE"/>
          </w:rPr>
          <w:rPr>
            <w:color w:val="0000EE"/>
            <w:u w:val="single"/>
          </w:rPr>
          <w:t>34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 فقد جاء يسوع "</w:t>
      </w:r>
      <w:r>
        <w:rPr>
          <w:lang w:val="ar_AE" w:bidi="ar_AE"/>
        </w:rPr>
        <w:t>لِيَبْذِلَ نَفْسَهُ فِدْيَةً عَنْ كَثِيرِينَ</w:t>
      </w:r>
      <w:r>
        <w:rPr>
          <w:lang w:val="ar_AE" w:bidi="ar_AE"/>
        </w:rPr>
        <w:t>" (</w:t>
      </w:r>
      <w:hyperlink r:id="rId135">
        <w:r>
          <w:rPr>
            <w:lang w:val="ar_AE" w:bidi="ar_AE"/>
          </w:rPr>
          <w:rPr>
            <w:color w:val="0000EE"/>
            <w:u w:val="single"/>
          </w:rPr>
          <w:t>10: 45</w:t>
        </w:r>
      </w:hyperlink>
      <w:r>
        <w:rPr>
          <w:lang w:val="ar_AE" w:bidi="ar_AE"/>
        </w:rPr>
        <w:t>)، وليس ليقود أمة إسرائيل في تمرُّد على روما.</w:t>
      </w:r>
    </w:p>
    <w:p>
      <w:pPr>
        <w:bidi/>
      </w:pPr>
      <w:r>
        <w:rPr>
          <w:lang w:val="ar_AE" w:bidi="ar_AE"/>
        </w:rPr>
      </w:r>
      <w:r>
        <w:rPr>
          <w:lang w:val="ar_AE" w:bidi="ar_AE"/>
        </w:rPr>
        <w:t>لكن إخفاء هوية يسوع المسيح، ابن الله، لم يكن ممكنًا (</w:t>
      </w:r>
      <w:hyperlink r:id="rId136">
        <w:r>
          <w:rPr>
            <w:lang w:val="ar_AE" w:bidi="ar_AE"/>
          </w:rPr>
          <w:rPr>
            <w:color w:val="0000EE"/>
            <w:u w:val="single"/>
          </w:rPr>
          <w:t>مرقس 1: 1</w:t>
        </w:r>
      </w:hyperlink>
      <w:r>
        <w:rPr>
          <w:lang w:val="ar_AE" w:bidi="ar_AE"/>
        </w:rPr>
        <w:t>). فقد كان من المستحيل إبقاء الأمر سرًّا لأن يسوع أهم وأبرز من ذلك (</w:t>
      </w:r>
      <w:hyperlink r:id="rId118">
        <w:r>
          <w:rPr>
            <w:lang w:val="ar_AE" w:bidi="ar_AE"/>
          </w:rPr>
          <w:rPr>
            <w:color w:val="0000EE"/>
            <w:u w:val="single"/>
          </w:rPr>
          <w:t>7: 36</w:t>
        </w:r>
      </w:hyperlink>
      <w:r>
        <w:rPr>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lang w:val="ar_AE" w:bidi="ar_AE"/>
        </w:rPr>
      </w:r>
      <w:r>
        <w:rPr>
          <w:u w:val="single"/>
          <w:lang w:val="ar_AE" w:bidi="ar_AE"/>
        </w:rPr>
        <w:t>نصوص كتابية لمزيد من الدراسة</w:t>
      </w:r>
    </w:p>
    <w:p>
      <w:pPr>
        <w:bidi/>
      </w:pPr>
      <w:r>
        <w:rPr>
          <w:lang w:val="ar_AE" w:bidi="ar_AE"/>
        </w:rPr>
      </w:r>
      <w:hyperlink r:id="rId121">
        <w:r>
          <w:rPr>
            <w:lang w:val="ar_AE" w:bidi="ar_AE"/>
          </w:rPr>
          <w:rPr>
            <w:color w:val="0000EE"/>
            <w:u w:val="single"/>
          </w:rPr>
          <w:t>متى 8: 4؛</w:t>
        </w:r>
      </w:hyperlink>
      <w:r>
        <w:rPr>
          <w:lang w:val="ar_AE" w:bidi="ar_AE"/>
        </w:rPr>
        <w:t xml:space="preserve"> </w:t>
      </w:r>
      <w:hyperlink r:id="rId122">
        <w:r>
          <w:rPr>
            <w:lang w:val="ar_AE" w:bidi="ar_AE"/>
          </w:rPr>
          <w:rPr>
            <w:color w:val="0000EE"/>
            <w:u w:val="single"/>
          </w:rPr>
          <w:t>16: 20؛</w:t>
        </w:r>
      </w:hyperlink>
      <w:r>
        <w:rPr>
          <w:lang w:val="ar_AE" w:bidi="ar_AE"/>
        </w:rPr>
        <w:t xml:space="preserve"> </w:t>
      </w:r>
      <w:hyperlink r:id="rId114">
        <w:r>
          <w:rPr>
            <w:lang w:val="ar_AE" w:bidi="ar_AE"/>
          </w:rPr>
          <w:rPr>
            <w:color w:val="0000EE"/>
            <w:u w:val="single"/>
          </w:rPr>
          <w:t>مرقس 1: 34،</w:t>
        </w:r>
      </w:hyperlink>
      <w:r>
        <w:rPr>
          <w:lang w:val="ar_AE" w:bidi="ar_AE"/>
        </w:rPr>
        <w:t xml:space="preserve"> </w:t>
      </w:r>
      <w:hyperlink r:id="rId115">
        <w:r>
          <w:rPr>
            <w:lang w:val="ar_AE" w:bidi="ar_AE"/>
          </w:rPr>
          <w:rPr>
            <w:color w:val="0000EE"/>
            <w:u w:val="single"/>
          </w:rPr>
          <w:t>44؛</w:t>
        </w:r>
      </w:hyperlink>
      <w:r>
        <w:rPr>
          <w:lang w:val="ar_AE" w:bidi="ar_AE"/>
        </w:rPr>
        <w:t xml:space="preserve"> </w:t>
      </w:r>
      <w:hyperlink r:id="rId116">
        <w:r>
          <w:rPr>
            <w:lang w:val="ar_AE" w:bidi="ar_AE"/>
          </w:rPr>
          <w:rPr>
            <w:color w:val="0000EE"/>
            <w:u w:val="single"/>
          </w:rPr>
          <w:t>3: 11–12؛</w:t>
        </w:r>
      </w:hyperlink>
      <w:r>
        <w:rPr>
          <w:lang w:val="ar_AE" w:bidi="ar_AE"/>
        </w:rPr>
        <w:t xml:space="preserve"> </w:t>
      </w:r>
      <w:hyperlink r:id="rId117">
        <w:r>
          <w:rPr>
            <w:lang w:val="ar_AE" w:bidi="ar_AE"/>
          </w:rPr>
          <w:rPr>
            <w:color w:val="0000EE"/>
            <w:u w:val="single"/>
          </w:rPr>
          <w:t>5: 43؛</w:t>
        </w:r>
      </w:hyperlink>
      <w:r>
        <w:rPr>
          <w:lang w:val="ar_AE" w:bidi="ar_AE"/>
        </w:rPr>
        <w:t xml:space="preserve"> </w:t>
      </w:r>
      <w:hyperlink r:id="rId118">
        <w:r>
          <w:rPr>
            <w:lang w:val="ar_AE" w:bidi="ar_AE"/>
          </w:rPr>
          <w:rPr>
            <w:color w:val="0000EE"/>
            <w:u w:val="single"/>
          </w:rPr>
          <w:t>7: 36؛</w:t>
        </w:r>
      </w:hyperlink>
      <w:r>
        <w:rPr>
          <w:lang w:val="ar_AE" w:bidi="ar_AE"/>
        </w:rPr>
        <w:t xml:space="preserve"> </w:t>
      </w:r>
      <w:hyperlink r:id="rId119">
        <w:r>
          <w:rPr>
            <w:lang w:val="ar_AE" w:bidi="ar_AE"/>
          </w:rPr>
          <w:rPr>
            <w:color w:val="0000EE"/>
            <w:u w:val="single"/>
          </w:rPr>
          <w:t>8: 29–30؛</w:t>
        </w:r>
      </w:hyperlink>
      <w:r>
        <w:rPr>
          <w:lang w:val="ar_AE" w:bidi="ar_AE"/>
        </w:rPr>
        <w:t xml:space="preserve"> </w:t>
      </w:r>
      <w:hyperlink r:id="rId120">
        <w:r>
          <w:rPr>
            <w:lang w:val="ar_AE" w:bidi="ar_AE"/>
          </w:rPr>
          <w:rPr>
            <w:color w:val="0000EE"/>
            <w:u w:val="single"/>
          </w:rPr>
          <w:t>9: 9،</w:t>
        </w:r>
      </w:hyperlink>
      <w:r>
        <w:rPr>
          <w:lang w:val="ar_AE" w:bidi="ar_AE"/>
        </w:rPr>
        <w:t xml:space="preserve"> </w:t>
      </w:r>
      <w:hyperlink r:id="rId131">
        <w:r>
          <w:rPr>
            <w:lang w:val="ar_AE" w:bidi="ar_AE"/>
          </w:rPr>
          <w:rPr>
            <w:color w:val="0000EE"/>
            <w:u w:val="single"/>
          </w:rPr>
          <w:t>30–31؛</w:t>
        </w:r>
      </w:hyperlink>
      <w:r>
        <w:rPr>
          <w:lang w:val="ar_AE" w:bidi="ar_AE"/>
        </w:rPr>
        <w:t xml:space="preserve"> </w:t>
      </w:r>
      <w:hyperlink r:id="rId123">
        <w:r>
          <w:rPr>
            <w:lang w:val="ar_AE" w:bidi="ar_AE"/>
          </w:rPr>
          <w:rPr>
            <w:color w:val="0000EE"/>
            <w:u w:val="single"/>
          </w:rPr>
          <w:t>لوقا 9: 21</w:t>
        </w:r>
      </w:hyperlink>
      <w:r>
        <w:rPr>
          <w:lang w:val="ar_AE" w:bidi="ar_AE"/>
        </w:rPr>
      </w:r>
      <w:r>
        <w:rPr>
          <w:lang w:val="ar_AE" w:bidi="ar_AE"/>
        </w:rPr>
      </w:r>
    </w:p>
    <w:p>
      <w:pPr>
        <w:bidi/>
      </w:pPr>
      <w:r>
        <w:rPr>
          <w:lang w:val="ar_AE" w:bidi="ar_AE"/>
        </w:rPr>
      </w:r>
    </w:p>
    <w:p>
      <w:pPr>
        <w:pStyle w:val="Heading2"/>
        <w:bidi/>
      </w:pPr>
      <w:r>
        <w:rPr>
          <w:lang w:val="ar_AE" w:bidi="ar_AE"/>
        </w:rPr>
        <w:t>سُكنى الله مع شعبه</w:t>
      </w:r>
      <w:r>
        <w:rPr>
          <w:lang w:val="ar_AE" w:bidi="ar_AE"/>
        </w:rPr>
      </w:r>
    </w:p>
    <w:p>
      <w:pPr>
        <w:bidi/>
      </w:pPr>
      <w:r>
        <w:rPr>
          <w:lang w:val="ar_AE" w:bidi="ar_AE"/>
        </w:rPr>
      </w:r>
      <w:r>
        <w:rPr>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lang w:val="ar_AE" w:bidi="ar_AE"/>
        </w:rPr>
      </w:r>
      <w:r>
        <w:rPr>
          <w:lang w:val="ar_AE" w:bidi="ar_AE"/>
        </w:rPr>
        <w:t xml:space="preserve">الله هو </w:t>
      </w:r>
      <w:r>
        <w:rPr>
          <w:i/>
          <w:lang w:val="ar_AE" w:bidi="ar_AE"/>
        </w:rPr>
        <w:t xml:space="preserve">المتعالي </w:t>
      </w:r>
      <w:r>
        <w:rPr>
          <w:lang w:val="ar_AE" w:bidi="ar_AE"/>
        </w:rPr>
        <w:t>(فوق كل الأشياء) وكلّي الحضور</w:t>
      </w:r>
      <w:r>
        <w:rPr>
          <w:i/>
          <w:lang w:val="ar_AE" w:bidi="ar_AE"/>
        </w:rPr>
        <w:t xml:space="preserve"> </w:t>
      </w:r>
      <w:r>
        <w:rPr>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hyperlink r:id="rId137">
        <w:r>
          <w:rPr>
            <w:lang w:val="ar_AE" w:bidi="ar_AE"/>
          </w:rPr>
          <w:rPr>
            <w:color w:val="0000EE"/>
            <w:u w:val="single"/>
          </w:rPr>
          <w:t>1 ملوك 8:27</w:t>
        </w:r>
      </w:hyperlink>
      <w:r>
        <w:rPr>
          <w:lang w:val="ar_AE" w:bidi="ar_AE"/>
        </w:rPr>
        <w:t xml:space="preserve">). لكن الجواب هو أن اسم الله يُمثّل حضور الله بنفسه. </w:t>
      </w:r>
    </w:p>
    <w:p>
      <w:pPr>
        <w:bidi/>
      </w:pPr>
      <w:r>
        <w:rPr>
          <w:lang w:val="ar_AE" w:bidi="ar_AE"/>
        </w:rPr>
      </w:r>
      <w:r>
        <w:rPr>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hyperlink r:id="rId138">
        <w:r>
          <w:rPr>
            <w:lang w:val="ar_AE" w:bidi="ar_AE"/>
          </w:rPr>
          <w:rPr>
            <w:color w:val="0000EE"/>
            <w:u w:val="single"/>
          </w:rPr>
          <w:t>تكوين 27:36</w:t>
        </w:r>
      </w:hyperlink>
      <w:r>
        <w:rPr>
          <w:lang w:val="ar_AE" w:bidi="ar_AE"/>
        </w:rPr>
        <w:t xml:space="preserve">؛ يسوع، </w:t>
      </w:r>
      <w:hyperlink r:id="rId139">
        <w:r>
          <w:rPr>
            <w:lang w:val="ar_AE" w:bidi="ar_AE"/>
          </w:rPr>
          <w:rPr>
            <w:color w:val="0000EE"/>
            <w:u w:val="single"/>
          </w:rPr>
          <w:t>متى 1:21</w:t>
        </w:r>
      </w:hyperlink>
      <w:r>
        <w:rPr>
          <w:lang w:val="ar_AE" w:bidi="ar_AE"/>
        </w:rPr>
        <w:t xml:space="preserve">؛ برنابا، </w:t>
      </w:r>
      <w:hyperlink r:id="rId140">
        <w:r>
          <w:rPr>
            <w:lang w:val="ar_AE" w:bidi="ar_AE"/>
          </w:rPr>
          <w:rPr>
            <w:color w:val="0000EE"/>
            <w:u w:val="single"/>
          </w:rPr>
          <w:t>أعمال 4:36</w:t>
        </w:r>
      </w:hyperlink>
      <w:r>
        <w:rPr>
          <w:lang w:val="ar_AE" w:bidi="ar_AE"/>
        </w:rPr>
        <w:t xml:space="preserve">؛ بطرس، </w:t>
      </w:r>
      <w:hyperlink r:id="rId141">
        <w:r>
          <w:rPr>
            <w:lang w:val="ar_AE" w:bidi="ar_AE"/>
          </w:rPr>
          <w:rPr>
            <w:color w:val="0000EE"/>
            <w:u w:val="single"/>
          </w:rPr>
          <w:t>متى 16:17–19</w:t>
        </w:r>
      </w:hyperlink>
      <w:r>
        <w:rPr>
          <w:lang w:val="ar_AE" w:bidi="ar_AE"/>
        </w:rPr>
        <w:t>). لذلك، قال سليمان بحكمة، "ا</w:t>
      </w:r>
      <w:r>
        <w:rPr>
          <w:lang w:val="ar_AE" w:bidi="ar_AE"/>
        </w:rPr>
        <w:t>لصِّيتُ أَفْضَلُ مِنَ ٱلْغِنَى ٱلْعَظِيمِ</w:t>
      </w:r>
      <w:r>
        <w:rPr>
          <w:lang w:val="ar_AE" w:bidi="ar_AE"/>
        </w:rPr>
        <w:t>" (</w:t>
      </w:r>
      <w:hyperlink r:id="rId142">
        <w:r>
          <w:rPr>
            <w:lang w:val="ar_AE" w:bidi="ar_AE"/>
          </w:rPr>
          <w:rPr>
            <w:color w:val="0000EE"/>
            <w:u w:val="single"/>
          </w:rPr>
          <w:t>أمثال 22:1</w:t>
        </w:r>
      </w:hyperlink>
      <w:r>
        <w:rPr>
          <w:lang w:val="ar_AE" w:bidi="ar_AE"/>
        </w:rPr>
        <w:t>).</w:t>
      </w:r>
    </w:p>
    <w:p>
      <w:pPr>
        <w:bidi/>
      </w:pPr>
      <w:r>
        <w:rPr>
          <w:lang w:val="ar_AE" w:bidi="ar_AE"/>
        </w:rPr>
      </w:r>
      <w:r>
        <w:rPr>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hyperlink r:id="rId143">
        <w:r>
          <w:rPr>
            <w:lang w:val="ar_AE" w:bidi="ar_AE"/>
          </w:rPr>
          <w:rPr>
            <w:color w:val="0000EE"/>
            <w:u w:val="single"/>
          </w:rPr>
          <w:t>خروج 40:34–35</w:t>
        </w:r>
      </w:hyperlink>
      <w:r>
        <w:rPr>
          <w:lang w:val="ar_AE" w:bidi="ar_AE"/>
        </w:rPr>
        <w:t>). وبالمثل، عندما أسس سليمان الهيكل، كان حضور الله واضحًا أيضًا (</w:t>
      </w:r>
      <w:hyperlink r:id="rId144">
        <w:r>
          <w:rPr>
            <w:lang w:val="ar_AE" w:bidi="ar_AE"/>
          </w:rPr>
          <w:rPr>
            <w:color w:val="0000EE"/>
            <w:u w:val="single"/>
          </w:rPr>
          <w:t>1 ملوك 8:10–11</w:t>
        </w:r>
      </w:hyperlink>
      <w:r>
        <w:rPr>
          <w:lang w:val="ar_AE" w:bidi="ar_AE"/>
        </w:rPr>
        <w:t>).</w:t>
      </w:r>
    </w:p>
    <w:p>
      <w:pPr>
        <w:bidi/>
      </w:pPr>
      <w:r>
        <w:rPr>
          <w:lang w:val="ar_AE" w:bidi="ar_AE"/>
        </w:rPr>
      </w:r>
      <w:r>
        <w:rPr>
          <w:lang w:val="ar_AE" w:bidi="ar_AE"/>
        </w:rPr>
        <w:t>لاحقًا، سكن الله بين شعبه في شخص يسوع المسيح (</w:t>
      </w:r>
      <w:hyperlink r:id="rId145">
        <w:r>
          <w:rPr>
            <w:lang w:val="ar_AE" w:bidi="ar_AE"/>
          </w:rPr>
          <w:rPr>
            <w:color w:val="0000EE"/>
            <w:u w:val="single"/>
          </w:rPr>
          <w:t>يوحنّا 1:14</w:t>
        </w:r>
      </w:hyperlink>
      <w:r>
        <w:rPr>
          <w:lang w:val="ar_AE" w:bidi="ar_AE"/>
        </w:rPr>
        <w:t xml:space="preserve">). وبمجيئه، لم تَعُد هناك حاجة إلى مكان مركزي مُحدَّد للعبادة (انظر </w:t>
      </w:r>
      <w:hyperlink r:id="rId146">
        <w:r>
          <w:rPr>
            <w:lang w:val="ar_AE" w:bidi="ar_AE"/>
          </w:rPr>
          <w:rPr>
            <w:color w:val="0000EE"/>
            <w:u w:val="single"/>
          </w:rPr>
          <w:t>يوحنّا 4:19–24</w:t>
        </w:r>
      </w:hyperlink>
      <w:r>
        <w:rPr>
          <w:lang w:val="ar_AE" w:bidi="ar_AE"/>
        </w:rPr>
        <w:t>). والآن، لأن الروح القدس يسكن داخل المؤمنين، يمكن لكل مؤمن أن يكون "مسكن" لحضور الله (</w:t>
      </w:r>
      <w:hyperlink r:id="rId147">
        <w:r>
          <w:rPr>
            <w:lang w:val="ar_AE" w:bidi="ar_AE"/>
          </w:rPr>
          <w:rPr>
            <w:color w:val="0000EE"/>
            <w:u w:val="single"/>
          </w:rPr>
          <w:t>1 كورنثوس 3:16–17</w:t>
        </w:r>
      </w:hyperlink>
      <w:r>
        <w:rPr>
          <w:lang w:val="ar_AE" w:bidi="ar_AE"/>
        </w:rPr>
        <w:t xml:space="preserve">; </w:t>
      </w:r>
      <w:hyperlink r:id="rId148">
        <w:r>
          <w:rPr>
            <w:lang w:val="ar_AE" w:bidi="ar_AE"/>
          </w:rPr>
          <w:rPr>
            <w:color w:val="0000EE"/>
            <w:u w:val="single"/>
          </w:rPr>
          <w:t>6:19–20</w:t>
        </w:r>
      </w:hyperlink>
      <w:r>
        <w:rPr>
          <w:lang w:val="ar_AE" w:bidi="ar_AE"/>
        </w:rPr>
        <w:t xml:space="preserve">; </w:t>
      </w:r>
      <w:hyperlink r:id="rId149">
        <w:r>
          <w:rPr>
            <w:lang w:val="ar_AE" w:bidi="ar_AE"/>
          </w:rPr>
          <w:rPr>
            <w:color w:val="0000EE"/>
            <w:u w:val="single"/>
          </w:rPr>
          <w:t>2 كورنثوس 6:16</w:t>
        </w:r>
      </w:hyperlink>
      <w:r>
        <w:rPr>
          <w:lang w:val="ar_AE" w:bidi="ar_AE"/>
        </w:rPr>
        <w:t xml:space="preserve">; </w:t>
      </w:r>
      <w:hyperlink r:id="rId150">
        <w:r>
          <w:rPr>
            <w:lang w:val="ar_AE" w:bidi="ar_AE"/>
          </w:rPr>
          <w:rPr>
            <w:color w:val="0000EE"/>
            <w:u w:val="single"/>
          </w:rPr>
          <w:t>أفسس 2:21</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51">
        <w:r>
          <w:rPr>
            <w:lang w:val="ar_AE" w:bidi="ar_AE"/>
          </w:rPr>
          <w:rPr>
            <w:color w:val="0000EE"/>
            <w:u w:val="single"/>
          </w:rPr>
          <w:t>خروج ٢٥:٨–٩</w:t>
        </w:r>
      </w:hyperlink>
      <w:r>
        <w:rPr>
          <w:lang w:val="ar_AE" w:bidi="ar_AE"/>
        </w:rPr>
        <w:t xml:space="preserve">، </w:t>
      </w:r>
      <w:hyperlink r:id="rId152">
        <w:r>
          <w:rPr>
            <w:lang w:val="ar_AE" w:bidi="ar_AE"/>
          </w:rPr>
          <w:rPr>
            <w:color w:val="0000EE"/>
            <w:u w:val="single"/>
          </w:rPr>
          <w:t>٢٢</w:t>
        </w:r>
      </w:hyperlink>
      <w:r>
        <w:rPr>
          <w:lang w:val="ar_AE" w:bidi="ar_AE"/>
        </w:rPr>
        <w:t xml:space="preserve">، </w:t>
      </w:r>
      <w:hyperlink r:id="rId153">
        <w:r>
          <w:rPr>
            <w:lang w:val="ar_AE" w:bidi="ar_AE"/>
          </w:rPr>
          <w:rPr>
            <w:color w:val="0000EE"/>
            <w:u w:val="single"/>
          </w:rPr>
          <w:t>٤٠</w:t>
        </w:r>
      </w:hyperlink>
      <w:r>
        <w:rPr>
          <w:lang w:val="ar_AE" w:bidi="ar_AE"/>
        </w:rPr>
        <w:t xml:space="preserve">؛ </w:t>
      </w:r>
      <w:hyperlink r:id="rId154">
        <w:r>
          <w:rPr>
            <w:lang w:val="ar_AE" w:bidi="ar_AE"/>
          </w:rPr>
          <w:rPr>
            <w:color w:val="0000EE"/>
            <w:u w:val="single"/>
          </w:rPr>
          <w:t>٢٦:٣٠</w:t>
        </w:r>
      </w:hyperlink>
      <w:r>
        <w:rPr>
          <w:lang w:val="ar_AE" w:bidi="ar_AE"/>
        </w:rPr>
        <w:t xml:space="preserve">؛ </w:t>
      </w:r>
      <w:hyperlink r:id="rId155">
        <w:r>
          <w:rPr>
            <w:lang w:val="ar_AE" w:bidi="ar_AE"/>
          </w:rPr>
          <w:rPr>
            <w:color w:val="0000EE"/>
            <w:u w:val="single"/>
          </w:rPr>
          <w:t>٣٣:٧–١١</w:t>
        </w:r>
      </w:hyperlink>
      <w:r>
        <w:rPr>
          <w:lang w:val="ar_AE" w:bidi="ar_AE"/>
        </w:rPr>
        <w:t xml:space="preserve">؛ </w:t>
      </w:r>
      <w:hyperlink r:id="rId143">
        <w:r>
          <w:rPr>
            <w:lang w:val="ar_AE" w:bidi="ar_AE"/>
          </w:rPr>
          <w:rPr>
            <w:color w:val="0000EE"/>
            <w:u w:val="single"/>
          </w:rPr>
          <w:t>٤٠:٣٤–٣٥</w:t>
        </w:r>
      </w:hyperlink>
      <w:r>
        <w:rPr>
          <w:lang w:val="ar_AE" w:bidi="ar_AE"/>
        </w:rPr>
        <w:t xml:space="preserve">؛ </w:t>
      </w:r>
      <w:hyperlink r:id="rId156">
        <w:r>
          <w:rPr>
            <w:lang w:val="ar_AE" w:bidi="ar_AE"/>
          </w:rPr>
          <w:rPr>
            <w:color w:val="0000EE"/>
            <w:u w:val="single"/>
          </w:rPr>
          <w:t>عدد ٧:١</w:t>
        </w:r>
      </w:hyperlink>
      <w:r>
        <w:rPr>
          <w:lang w:val="ar_AE" w:bidi="ar_AE"/>
        </w:rPr>
        <w:t xml:space="preserve">؛ </w:t>
      </w:r>
      <w:hyperlink r:id="rId157">
        <w:r>
          <w:rPr>
            <w:lang w:val="ar_AE" w:bidi="ar_AE"/>
          </w:rPr>
          <w:rPr>
            <w:color w:val="0000EE"/>
            <w:u w:val="single"/>
          </w:rPr>
          <w:t>١١:١٦</w:t>
        </w:r>
      </w:hyperlink>
      <w:r>
        <w:rPr>
          <w:lang w:val="ar_AE" w:bidi="ar_AE"/>
        </w:rPr>
        <w:t xml:space="preserve">؛ </w:t>
      </w:r>
      <w:hyperlink r:id="rId158">
        <w:r>
          <w:rPr>
            <w:lang w:val="ar_AE" w:bidi="ar_AE"/>
          </w:rPr>
          <w:rPr>
            <w:color w:val="0000EE"/>
            <w:u w:val="single"/>
          </w:rPr>
          <w:t>تثنية ١٢:٤–٧</w:t>
        </w:r>
      </w:hyperlink>
      <w:r>
        <w:rPr>
          <w:lang w:val="ar_AE" w:bidi="ar_AE"/>
        </w:rPr>
        <w:t xml:space="preserve">؛ </w:t>
      </w:r>
      <w:hyperlink r:id="rId159">
        <w:r>
          <w:rPr>
            <w:lang w:val="ar_AE" w:bidi="ar_AE"/>
          </w:rPr>
          <w:rPr>
            <w:color w:val="0000EE"/>
            <w:u w:val="single"/>
          </w:rPr>
          <w:t>٣١:١٤–١٥</w:t>
        </w:r>
      </w:hyperlink>
      <w:r>
        <w:rPr>
          <w:lang w:val="ar_AE" w:bidi="ar_AE"/>
        </w:rPr>
        <w:t xml:space="preserve">؛ </w:t>
      </w:r>
      <w:hyperlink r:id="rId144">
        <w:r>
          <w:rPr>
            <w:lang w:val="ar_AE" w:bidi="ar_AE"/>
          </w:rPr>
          <w:rPr>
            <w:color w:val="0000EE"/>
            <w:u w:val="single"/>
          </w:rPr>
          <w:t>١ ملوك ٨:١٠–١١</w:t>
        </w:r>
      </w:hyperlink>
      <w:r>
        <w:rPr>
          <w:lang w:val="ar_AE" w:bidi="ar_AE"/>
        </w:rPr>
        <w:t xml:space="preserve">، </w:t>
      </w:r>
      <w:hyperlink r:id="rId137">
        <w:r>
          <w:rPr>
            <w:lang w:val="ar_AE" w:bidi="ar_AE"/>
          </w:rPr>
          <w:rPr>
            <w:color w:val="0000EE"/>
            <w:u w:val="single"/>
          </w:rPr>
          <w:t>٢٧</w:t>
        </w:r>
      </w:hyperlink>
      <w:r>
        <w:rPr>
          <w:lang w:val="ar_AE" w:bidi="ar_AE"/>
        </w:rPr>
        <w:t xml:space="preserve">؛ </w:t>
      </w:r>
      <w:hyperlink r:id="rId145">
        <w:r>
          <w:rPr>
            <w:lang w:val="ar_AE" w:bidi="ar_AE"/>
          </w:rPr>
          <w:rPr>
            <w:color w:val="0000EE"/>
            <w:u w:val="single"/>
          </w:rPr>
          <w:t>يوحنّا ١:١٤</w:t>
        </w:r>
      </w:hyperlink>
      <w:r>
        <w:rPr>
          <w:lang w:val="ar_AE" w:bidi="ar_AE"/>
        </w:rPr>
        <w:t xml:space="preserve">؛ </w:t>
      </w:r>
      <w:hyperlink r:id="rId160">
        <w:r>
          <w:rPr>
            <w:lang w:val="ar_AE" w:bidi="ar_AE"/>
          </w:rPr>
          <w:rPr>
            <w:color w:val="0000EE"/>
            <w:u w:val="single"/>
          </w:rPr>
          <w:t>٢:١٩–٢١</w:t>
        </w:r>
      </w:hyperlink>
      <w:r>
        <w:rPr>
          <w:lang w:val="ar_AE" w:bidi="ar_AE"/>
        </w:rPr>
        <w:t xml:space="preserve">؛ </w:t>
      </w:r>
      <w:hyperlink r:id="rId161">
        <w:r>
          <w:rPr>
            <w:lang w:val="ar_AE" w:bidi="ar_AE"/>
          </w:rPr>
          <w:rPr>
            <w:color w:val="0000EE"/>
            <w:u w:val="single"/>
          </w:rPr>
          <w:t>أعمال ٧:٤٤</w:t>
        </w:r>
      </w:hyperlink>
      <w:r>
        <w:rPr>
          <w:lang w:val="ar_AE" w:bidi="ar_AE"/>
        </w:rPr>
        <w:t xml:space="preserve">؛ </w:t>
      </w:r>
      <w:hyperlink r:id="rId147">
        <w:r>
          <w:rPr>
            <w:lang w:val="ar_AE" w:bidi="ar_AE"/>
          </w:rPr>
          <w:rPr>
            <w:color w:val="0000EE"/>
            <w:u w:val="single"/>
          </w:rPr>
          <w:t>١ كورنثوس ٣:١٦–١٧</w:t>
        </w:r>
      </w:hyperlink>
      <w:r>
        <w:rPr>
          <w:lang w:val="ar_AE" w:bidi="ar_AE"/>
        </w:rPr>
        <w:t xml:space="preserve">؛ </w:t>
      </w:r>
      <w:hyperlink r:id="rId148">
        <w:r>
          <w:rPr>
            <w:lang w:val="ar_AE" w:bidi="ar_AE"/>
          </w:rPr>
          <w:rPr>
            <w:color w:val="0000EE"/>
            <w:u w:val="single"/>
          </w:rPr>
          <w:t>٦:١٩–٢٠</w:t>
        </w:r>
      </w:hyperlink>
      <w:r>
        <w:rPr>
          <w:lang w:val="ar_AE" w:bidi="ar_AE"/>
        </w:rPr>
        <w:t xml:space="preserve">؛ </w:t>
      </w:r>
      <w:hyperlink r:id="rId149">
        <w:r>
          <w:rPr>
            <w:lang w:val="ar_AE" w:bidi="ar_AE"/>
          </w:rPr>
          <w:rPr>
            <w:color w:val="0000EE"/>
            <w:u w:val="single"/>
          </w:rPr>
          <w:t>٢ كورنثوس ٦:١٦</w:t>
        </w:r>
      </w:hyperlink>
      <w:r>
        <w:rPr>
          <w:lang w:val="ar_AE" w:bidi="ar_AE"/>
        </w:rPr>
        <w:t xml:space="preserve">؛ </w:t>
      </w:r>
      <w:hyperlink r:id="rId150">
        <w:r>
          <w:rPr>
            <w:lang w:val="ar_AE" w:bidi="ar_AE"/>
          </w:rPr>
          <w:rPr>
            <w:color w:val="0000EE"/>
            <w:u w:val="single"/>
          </w:rPr>
          <w:t>أفسس ٢:٢١</w:t>
        </w:r>
      </w:hyperlink>
      <w:r>
        <w:rPr>
          <w:lang w:val="ar_AE" w:bidi="ar_AE"/>
        </w:rPr>
        <w:t xml:space="preserve">؛ </w:t>
      </w:r>
      <w:hyperlink r:id="rId162">
        <w:r>
          <w:rPr>
            <w:lang w:val="ar_AE" w:bidi="ar_AE"/>
          </w:rPr>
          <w:rPr>
            <w:color w:val="0000EE"/>
            <w:u w:val="single"/>
          </w:rPr>
          <w:t>عبرانيين ٨:٢</w:t>
        </w:r>
      </w:hyperlink>
      <w:r>
        <w:rPr>
          <w:lang w:val="ar_AE" w:bidi="ar_AE"/>
        </w:rPr>
        <w:t xml:space="preserve">، </w:t>
      </w:r>
      <w:hyperlink r:id="rId163">
        <w:r>
          <w:rPr>
            <w:lang w:val="ar_AE" w:bidi="ar_AE"/>
          </w:rPr>
          <w:rPr>
            <w:color w:val="0000EE"/>
            <w:u w:val="single"/>
          </w:rPr>
          <w:t>٥</w:t>
        </w:r>
      </w:hyperlink>
      <w:r>
        <w:rPr>
          <w:lang w:val="ar_AE" w:bidi="ar_AE"/>
        </w:rPr>
        <w:t xml:space="preserve">؛ </w:t>
      </w:r>
      <w:hyperlink r:id="rId164">
        <w:r>
          <w:rPr>
            <w:lang w:val="ar_AE" w:bidi="ar_AE"/>
          </w:rPr>
          <w:rPr>
            <w:color w:val="0000EE"/>
            <w:u w:val="single"/>
          </w:rPr>
          <w:t>رؤيا ٢١:٢٢</w:t>
        </w:r>
      </w:hyperlink>
      <w:r>
        <w:rPr>
          <w:lang w:val="ar_AE" w:bidi="ar_AE"/>
        </w:rPr>
      </w:r>
      <w:r>
        <w:rPr>
          <w:lang w:val="ar_AE" w:bidi="ar_AE"/>
        </w:rPr>
      </w:r>
    </w:p>
    <w:p>
      <w:pPr>
        <w:bidi/>
      </w:pPr>
      <w:r>
        <w:rPr>
          <w:lang w:val="ar_AE" w:bidi="ar_AE"/>
        </w:rPr>
      </w:r>
    </w:p>
    <w:p>
      <w:pPr>
        <w:pStyle w:val="Heading2"/>
        <w:bidi/>
      </w:pPr>
      <w:r>
        <w:rPr>
          <w:lang w:val="ar_AE" w:bidi="ar_AE"/>
        </w:rPr>
        <w:t>سلسلة نسب يسوع</w:t>
      </w:r>
      <w:r>
        <w:rPr>
          <w:lang w:val="ar_AE" w:bidi="ar_AE"/>
        </w:rPr>
      </w:r>
    </w:p>
    <w:p>
      <w:pPr>
        <w:bidi/>
      </w:pPr>
      <w:r>
        <w:rPr>
          <w:lang w:val="ar_AE" w:bidi="ar_AE"/>
        </w:rPr>
      </w:r>
      <w:r>
        <w:rPr>
          <w:lang w:val="ar_AE" w:bidi="ar_AE"/>
        </w:rPr>
        <w:t>يتضمن كل من إنجيل متّى وإنجيل لوقا قائمة بأسلاف يسوع (</w:t>
      </w:r>
      <w:hyperlink r:id="rId165">
        <w:r>
          <w:rPr>
            <w:lang w:val="ar_AE" w:bidi="ar_AE"/>
          </w:rPr>
          <w:rPr>
            <w:color w:val="0000EE"/>
            <w:u w:val="single"/>
          </w:rPr>
          <w:t>متّى 1:1–17</w:t>
        </w:r>
      </w:hyperlink>
      <w:r>
        <w:rPr>
          <w:lang w:val="ar_AE" w:bidi="ar_AE"/>
        </w:rPr>
        <w:t xml:space="preserve">؛ </w:t>
      </w:r>
      <w:hyperlink r:id="rId166">
        <w:r>
          <w:rPr>
            <w:lang w:val="ar_AE" w:bidi="ar_AE"/>
          </w:rPr>
          <w:rPr>
            <w:color w:val="0000EE"/>
            <w:u w:val="single"/>
          </w:rPr>
          <w:t>لوقا 3:23–38</w:t>
        </w:r>
      </w:hyperlink>
      <w:r>
        <w:rPr>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lang w:val="ar_AE" w:bidi="ar_AE"/>
        </w:rPr>
        <w:t>نَاثَان ا</w:t>
      </w:r>
      <w:r>
        <w:rPr>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lang w:val="ar_AE" w:bidi="ar_AE"/>
        </w:rPr>
        <w:t>بْنِ هَالِي</w:t>
      </w:r>
      <w:r>
        <w:rPr>
          <w:lang w:val="ar_AE" w:bidi="ar_AE"/>
        </w:rPr>
        <w:t>.</w:t>
      </w:r>
    </w:p>
    <w:p>
      <w:pPr>
        <w:bidi/>
      </w:pPr>
      <w:r>
        <w:rPr>
          <w:lang w:val="ar_AE" w:bidi="ar_AE"/>
        </w:rPr>
      </w:r>
      <w:r>
        <w:rPr>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lang w:val="ar_AE" w:bidi="ar_AE"/>
        </w:rPr>
      </w:r>
      <w:r>
        <w:rPr>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hyperlink r:id="rId167">
        <w:r>
          <w:rPr>
            <w:lang w:val="ar_AE" w:bidi="ar_AE"/>
          </w:rPr>
          <w:rPr>
            <w:color w:val="0000EE"/>
            <w:u w:val="single"/>
          </w:rPr>
          <w:t>1 أخبار الأيام 1–9</w:t>
        </w:r>
      </w:hyperlink>
      <w:r>
        <w:rPr>
          <w:lang w:val="ar_AE" w:bidi="ar_AE"/>
        </w:rPr>
        <w:t>). سردت معظم الأنساب الأشخاص المهمين في تاريخ إسرائيل، ولم تكن سجلًا كاملًا يدرج كل فرد من أفراد العائلة.</w:t>
      </w:r>
    </w:p>
    <w:p>
      <w:pPr>
        <w:bidi/>
      </w:pPr>
      <w:r>
        <w:rPr>
          <w:lang w:val="ar_AE" w:bidi="ar_AE"/>
        </w:rPr>
      </w:r>
      <w:r>
        <w:rPr>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lang w:val="ar_AE" w:bidi="ar_AE"/>
        </w:rPr>
      </w:r>
      <w:r>
        <w:rPr>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lang w:val="ar_AE" w:bidi="ar_AE"/>
        </w:rPr>
      </w:r>
      <w:r>
        <w:rPr>
          <w:lang w:val="ar_AE" w:bidi="ar_AE"/>
        </w:rPr>
        <w:t>سلسلة نسب يسوع لا تثبت أنه هو المسيّا (المختار من الله)، لكنها تجعله مرشحًا قويًّا. بيد أن هويته كالمسيّا تتضح بطرق أخرى (</w:t>
      </w:r>
      <w:hyperlink r:id="rId168">
        <w:r>
          <w:rPr>
            <w:lang w:val="ar_AE" w:bidi="ar_AE"/>
          </w:rPr>
          <w:rPr>
            <w:color w:val="0000EE"/>
            <w:u w:val="single"/>
          </w:rPr>
          <w:t>متّى 11:2–6</w:t>
        </w:r>
      </w:hyperlink>
      <w:r>
        <w:rPr>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hyperlink r:id="rId169">
        <w:r>
          <w:rPr>
            <w:lang w:val="ar_AE" w:bidi="ar_AE"/>
          </w:rPr>
          <w:rPr>
            <w:color w:val="0000EE"/>
            <w:u w:val="single"/>
          </w:rPr>
          <w:t>2 صموئيل 7:16</w:t>
        </w:r>
      </w:hyperlink>
      <w:r>
        <w:rPr>
          <w:lang w:val="ar_AE" w:bidi="ar_AE"/>
        </w:rPr>
        <w:t>). يسوع هو وارث إبراهيم وهو من يتمم في النهاية وعود الله لإبراهيم (</w:t>
      </w:r>
      <w:hyperlink r:id="rId170">
        <w:r>
          <w:rPr>
            <w:lang w:val="ar_AE" w:bidi="ar_AE"/>
          </w:rPr>
          <w:rPr>
            <w:color w:val="0000EE"/>
            <w:u w:val="single"/>
          </w:rPr>
          <w:t>تكوين 12:1–3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تكوين 12:1–3؛</w:t>
        </w:r>
      </w:hyperlink>
      <w:r>
        <w:rPr>
          <w:lang w:val="ar_AE" w:bidi="ar_AE"/>
        </w:rPr>
        <w:t xml:space="preserve"> </w:t>
      </w:r>
      <w:hyperlink r:id="rId169">
        <w:r>
          <w:rPr>
            <w:lang w:val="ar_AE" w:bidi="ar_AE"/>
          </w:rPr>
          <w:rPr>
            <w:color w:val="0000EE"/>
            <w:u w:val="single"/>
          </w:rPr>
          <w:t>2 صموئيل 7:16؛</w:t>
        </w:r>
      </w:hyperlink>
      <w:r>
        <w:rPr>
          <w:lang w:val="ar_AE" w:bidi="ar_AE"/>
        </w:rPr>
        <w:t xml:space="preserve"> </w:t>
      </w:r>
      <w:hyperlink r:id="rId165">
        <w:r>
          <w:rPr>
            <w:lang w:val="ar_AE" w:bidi="ar_AE"/>
          </w:rPr>
          <w:rPr>
            <w:color w:val="0000EE"/>
            <w:u w:val="single"/>
          </w:rPr>
          <w:t>متى 1:1–17؛</w:t>
        </w:r>
      </w:hyperlink>
      <w:r>
        <w:rPr>
          <w:lang w:val="ar_AE" w:bidi="ar_AE"/>
        </w:rPr>
        <w:t xml:space="preserve"> </w:t>
      </w:r>
      <w:hyperlink r:id="rId166">
        <w:r>
          <w:rPr>
            <w:lang w:val="ar_AE" w:bidi="ar_AE"/>
          </w:rPr>
          <w:rPr>
            <w:color w:val="0000EE"/>
            <w:u w:val="single"/>
          </w:rPr>
          <w:t>لوقا 3:23–38</w:t>
        </w:r>
      </w:hyperlink>
      <w:r>
        <w:rPr>
          <w:lang w:val="ar_AE" w:bidi="ar_AE"/>
        </w:rPr>
      </w:r>
      <w:r>
        <w:rPr>
          <w:lang w:val="ar_AE" w:bidi="ar_AE"/>
        </w:rPr>
      </w:r>
    </w:p>
    <w:p>
      <w:pPr>
        <w:bidi/>
      </w:pPr>
      <w:r>
        <w:rPr>
          <w:lang w:val="ar_AE" w:bidi="ar_AE"/>
        </w:rPr>
      </w:r>
    </w:p>
    <w:p>
      <w:pPr>
        <w:pStyle w:val="Heading2"/>
        <w:bidi/>
      </w:pPr>
      <w:r>
        <w:rPr>
          <w:lang w:val="ar_AE" w:bidi="ar_AE"/>
        </w:rPr>
        <w:t>سمو وعظمة الابن فوق الجميع</w:t>
      </w:r>
      <w:r>
        <w:rPr>
          <w:lang w:val="ar_AE" w:bidi="ar_AE"/>
        </w:rPr>
      </w:r>
    </w:p>
    <w:p>
      <w:pPr>
        <w:bidi/>
      </w:pPr>
      <w:r>
        <w:rPr>
          <w:lang w:val="ar_AE" w:bidi="ar_AE"/>
        </w:rPr>
      </w:r>
      <w:r>
        <w:rPr>
          <w:lang w:val="ar_AE" w:bidi="ar_AE"/>
        </w:rPr>
        <w:t>يبرز سفر العبرانيين سبب تفوق يسوع، ابن الله، على الجميع سواء في حقيقته (طبيعته) أو في عمله (خدمته)</w:t>
      </w:r>
    </w:p>
    <w:p>
      <w:pPr>
        <w:pStyle w:val="Heading3"/>
        <w:bidi/>
      </w:pPr>
      <w:r>
        <w:rPr>
          <w:lang w:val="ar_AE" w:bidi="ar_AE"/>
        </w:rPr>
        <w:t>أعظم في طبيعته</w:t>
      </w:r>
    </w:p>
    <w:p>
      <w:pPr>
        <w:bidi/>
      </w:pPr>
      <w:r>
        <w:rPr>
          <w:lang w:val="ar_AE" w:bidi="ar_AE"/>
        </w:rPr>
      </w:r>
      <w:r>
        <w:rPr>
          <w:lang w:val="ar_AE" w:bidi="ar_AE"/>
        </w:rPr>
        <w:t xml:space="preserve">جرى تناول </w:t>
      </w:r>
      <w:r>
        <w:rPr>
          <w:i/>
          <w:lang w:val="ar_AE" w:bidi="ar_AE"/>
        </w:rPr>
        <w:t>طبيعة</w:t>
      </w:r>
      <w:r>
        <w:rPr>
          <w:lang w:val="ar_AE" w:bidi="ar_AE"/>
        </w:rPr>
        <w:t xml:space="preserve"> الابن السامية بالأساس في </w:t>
      </w:r>
      <w:hyperlink r:id="rId171">
        <w:r>
          <w:rPr>
            <w:lang w:val="ar_AE" w:bidi="ar_AE"/>
          </w:rPr>
          <w:rPr>
            <w:color w:val="0000EE"/>
            <w:u w:val="single"/>
          </w:rPr>
          <w:t>عبرانيين 1:1–3:6</w:t>
        </w:r>
      </w:hyperlink>
      <w:r>
        <w:rPr>
          <w:lang w:val="ar_AE" w:bidi="ar_AE"/>
        </w:rPr>
        <w:t>. ومقدمة السفر (</w:t>
      </w:r>
      <w:hyperlink r:id="rId172">
        <w:r>
          <w:rPr>
            <w:lang w:val="ar_AE" w:bidi="ar_AE"/>
          </w:rPr>
          <w:rPr>
            <w:color w:val="0000EE"/>
            <w:u w:val="single"/>
          </w:rPr>
          <w:t>1:1–4</w:t>
        </w:r>
      </w:hyperlink>
      <w:r>
        <w:rPr>
          <w:lang w:val="ar_AE" w:bidi="ar_AE"/>
        </w:rPr>
        <w:t>)، تُظهر الابن خالقًا للكون وداعمًا ووريثًا له (</w:t>
      </w:r>
      <w:hyperlink r:id="rId173">
        <w:r>
          <w:rPr>
            <w:lang w:val="ar_AE" w:bidi="ar_AE"/>
          </w:rPr>
          <w:rPr>
            <w:color w:val="0000EE"/>
            <w:u w:val="single"/>
          </w:rPr>
          <w:t>1:2–3</w:t>
        </w:r>
      </w:hyperlink>
      <w:r>
        <w:rPr>
          <w:lang w:val="ar_AE" w:bidi="ar_AE"/>
        </w:rPr>
        <w:t>). وَهُوَ "</w:t>
      </w:r>
      <w:r>
        <w:rPr>
          <w:lang w:val="ar_AE" w:bidi="ar_AE"/>
        </w:rPr>
        <w:t>بَهَاءُ مَجْدِه [مجد الله]، وَرَسْمُ جَوْهَرِهِ [جوهر الله]</w:t>
      </w:r>
      <w:r>
        <w:rPr>
          <w:lang w:val="ar_AE" w:bidi="ar_AE"/>
        </w:rPr>
        <w:t>" (</w:t>
      </w:r>
      <w:hyperlink r:id="rId174">
        <w:r>
          <w:rPr>
            <w:lang w:val="ar_AE" w:bidi="ar_AE"/>
          </w:rPr>
          <w:rPr>
            <w:color w:val="0000EE"/>
            <w:u w:val="single"/>
          </w:rPr>
          <w:t>1:3</w:t>
        </w:r>
      </w:hyperlink>
      <w:r>
        <w:rPr>
          <w:lang w:val="ar_AE" w:bidi="ar_AE"/>
        </w:rPr>
        <w:t xml:space="preserve">). إنه مُكرّم، </w:t>
      </w:r>
      <w:r>
        <w:rPr>
          <w:lang w:val="ar_AE" w:bidi="ar_AE"/>
        </w:rPr>
        <w:t xml:space="preserve">بَعْدَ مَا صَنَعَ بِنَفْسِهِ تَطْهِيرًا لِخَطَايَانَا، صَائِرًا </w:t>
      </w:r>
      <w:r>
        <w:rPr>
          <w:lang w:val="ar_AE" w:bidi="ar_AE"/>
        </w:rPr>
        <w:t>"</w:t>
      </w:r>
      <w:r>
        <w:rPr>
          <w:lang w:val="ar_AE" w:bidi="ar_AE"/>
        </w:rPr>
        <w:t>أَعْظَمَ مِنَ ٱلْمَلَائِكَةِ</w:t>
      </w:r>
      <w:r>
        <w:rPr>
          <w:lang w:val="ar_AE" w:bidi="ar_AE"/>
        </w:rPr>
        <w:t>" (</w:t>
      </w:r>
      <w:hyperlink r:id="rId175">
        <w:r>
          <w:rPr>
            <w:lang w:val="ar_AE" w:bidi="ar_AE"/>
          </w:rPr>
          <w:rPr>
            <w:color w:val="0000EE"/>
            <w:u w:val="single"/>
          </w:rPr>
          <w:t>1:3–4</w:t>
        </w:r>
      </w:hyperlink>
      <w:r>
        <w:rPr>
          <w:lang w:val="ar_AE" w:bidi="ar_AE"/>
        </w:rPr>
        <w:t>).</w:t>
      </w:r>
    </w:p>
    <w:p>
      <w:pPr>
        <w:pStyle w:val="Heading3"/>
        <w:bidi/>
      </w:pPr>
      <w:r>
        <w:rPr>
          <w:lang w:val="ar_AE" w:bidi="ar_AE"/>
        </w:rPr>
        <w:t>أعظم من الملائكة</w:t>
      </w:r>
    </w:p>
    <w:p>
      <w:pPr>
        <w:bidi/>
      </w:pPr>
      <w:r>
        <w:rPr>
          <w:lang w:val="ar_AE" w:bidi="ar_AE"/>
        </w:rPr>
      </w:r>
      <w:hyperlink r:id="rId176">
        <w:r>
          <w:rPr>
            <w:lang w:val="ar_AE" w:bidi="ar_AE"/>
          </w:rPr>
          <w:rPr>
            <w:color w:val="0000EE"/>
            <w:u w:val="single"/>
          </w:rPr>
          <w:t>عبرانيين 1:5–14</w:t>
        </w:r>
      </w:hyperlink>
      <w:r>
        <w:rPr>
          <w:lang w:val="ar_AE" w:bidi="ar_AE"/>
        </w:rPr>
        <w:t xml:space="preserve"> و</w:t>
      </w:r>
      <w:hyperlink r:id="rId177">
        <w:r>
          <w:rPr>
            <w:lang w:val="ar_AE" w:bidi="ar_AE"/>
          </w:rPr>
          <w:rPr>
            <w:color w:val="0000EE"/>
            <w:u w:val="single"/>
          </w:rPr>
          <w:t>2:5–18</w:t>
        </w:r>
      </w:hyperlink>
      <w:r>
        <w:rPr>
          <w:lang w:val="ar_AE" w:bidi="ar_AE"/>
        </w:rPr>
        <w:t>، يظهر الابن أنه أعظم من الملائكة. وهو في علاقة خاصة مع الآب (</w:t>
      </w:r>
      <w:hyperlink r:id="rId178">
        <w:r>
          <w:rPr>
            <w:lang w:val="ar_AE" w:bidi="ar_AE"/>
          </w:rPr>
          <w:rPr>
            <w:color w:val="0000EE"/>
            <w:u w:val="single"/>
          </w:rPr>
          <w:t>1:5</w:t>
        </w:r>
      </w:hyperlink>
      <w:r>
        <w:rPr>
          <w:lang w:val="ar_AE" w:bidi="ar_AE"/>
        </w:rPr>
        <w:t>). هو الحاكم، الخالق الذي بيده أن يغيّر العالم المصنوع (</w:t>
      </w:r>
      <w:hyperlink r:id="rId179">
        <w:r>
          <w:rPr>
            <w:lang w:val="ar_AE" w:bidi="ar_AE"/>
          </w:rPr>
          <w:rPr>
            <w:color w:val="0000EE"/>
            <w:u w:val="single"/>
          </w:rPr>
          <w:t>1:8–12</w:t>
        </w:r>
      </w:hyperlink>
      <w:r>
        <w:rPr>
          <w:lang w:val="ar_AE" w:bidi="ar_AE"/>
        </w:rPr>
        <w:t>). الملائكة لديهم مكانة أقل من الابن، وهم يعبدونه ويخدمونه (</w:t>
      </w:r>
      <w:hyperlink r:id="rId180">
        <w:r>
          <w:rPr>
            <w:lang w:val="ar_AE" w:bidi="ar_AE"/>
          </w:rPr>
          <w:rPr>
            <w:color w:val="0000EE"/>
            <w:u w:val="single"/>
          </w:rPr>
          <w:t>1:6–7</w:t>
        </w:r>
      </w:hyperlink>
      <w:r>
        <w:rPr>
          <w:lang w:val="ar_AE" w:bidi="ar_AE"/>
        </w:rPr>
        <w:t>). وقد رفعه الله الآب إلى أسمى مكانة كريمة- فأجلسه عن يمينه (</w:t>
      </w:r>
      <w:hyperlink r:id="rId181">
        <w:r>
          <w:rPr>
            <w:lang w:val="ar_AE" w:bidi="ar_AE"/>
          </w:rPr>
          <w:rPr>
            <w:color w:val="0000EE"/>
            <w:u w:val="single"/>
          </w:rPr>
          <w:t>1:13</w:t>
        </w:r>
      </w:hyperlink>
      <w:r>
        <w:rPr>
          <w:lang w:val="ar_AE" w:bidi="ar_AE"/>
        </w:rPr>
        <w:t xml:space="preserve">؛ </w:t>
      </w:r>
      <w:hyperlink r:id="rId182">
        <w:r>
          <w:rPr>
            <w:lang w:val="ar_AE" w:bidi="ar_AE"/>
          </w:rPr>
          <w:rPr>
            <w:color w:val="0000EE"/>
            <w:u w:val="single"/>
          </w:rPr>
          <w:t>مزمور 110:1</w:t>
        </w:r>
      </w:hyperlink>
      <w:r>
        <w:rPr>
          <w:lang w:val="ar_AE" w:bidi="ar_AE"/>
        </w:rPr>
        <w:t>). كان أن لديه كل السلطان على كل شيء (</w:t>
      </w:r>
      <w:hyperlink r:id="rId183">
        <w:r>
          <w:rPr>
            <w:lang w:val="ar_AE" w:bidi="ar_AE"/>
          </w:rPr>
          <w:rPr>
            <w:color w:val="0000EE"/>
            <w:u w:val="single"/>
          </w:rPr>
          <w:t>عبرانيين 2:5–8</w:t>
        </w:r>
      </w:hyperlink>
      <w:r>
        <w:rPr>
          <w:lang w:val="ar_AE" w:bidi="ar_AE"/>
        </w:rPr>
        <w:t>).</w:t>
      </w:r>
    </w:p>
    <w:p>
      <w:pPr>
        <w:pStyle w:val="Heading3"/>
        <w:bidi/>
      </w:pPr>
      <w:r>
        <w:rPr>
          <w:lang w:val="ar_AE" w:bidi="ar_AE"/>
        </w:rPr>
        <w:t>أعظم من موسى</w:t>
      </w:r>
    </w:p>
    <w:p>
      <w:pPr>
        <w:bidi/>
      </w:pPr>
      <w:r>
        <w:rPr>
          <w:lang w:val="ar_AE" w:bidi="ar_AE"/>
        </w:rPr>
      </w:r>
      <w:r>
        <w:rPr>
          <w:lang w:val="ar_AE" w:bidi="ar_AE"/>
        </w:rPr>
        <w:t xml:space="preserve">في </w:t>
      </w:r>
      <w:hyperlink r:id="rId184">
        <w:r>
          <w:rPr>
            <w:lang w:val="ar_AE" w:bidi="ar_AE"/>
          </w:rPr>
          <w:rPr>
            <w:color w:val="0000EE"/>
            <w:u w:val="single"/>
          </w:rPr>
          <w:t>العبرانيين 3:1–6</w:t>
        </w:r>
      </w:hyperlink>
      <w:r>
        <w:rPr>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hyperlink r:id="rId185">
        <w:r>
          <w:rPr>
            <w:lang w:val="ar_AE" w:bidi="ar_AE"/>
          </w:rPr>
          <w:rPr>
            <w:color w:val="0000EE"/>
            <w:u w:val="single"/>
          </w:rPr>
          <w:t>3:3–4</w:t>
        </w:r>
      </w:hyperlink>
      <w:r>
        <w:rPr>
          <w:lang w:val="ar_AE" w:bidi="ar_AE"/>
        </w:rPr>
        <w:t>). الابن في نهاية المطاف هو المسؤول</w:t>
      </w:r>
      <w:r>
        <w:rPr>
          <w:b/>
          <w:lang w:val="ar_AE" w:bidi="ar_AE"/>
        </w:rPr>
        <w:t xml:space="preserve"> </w:t>
      </w:r>
      <w:r>
        <w:rPr>
          <w:lang w:val="ar_AE" w:bidi="ar_AE"/>
        </w:rPr>
        <w:t>عن شعب الله (</w:t>
      </w:r>
      <w:hyperlink r:id="rId186">
        <w:r>
          <w:rPr>
            <w:lang w:val="ar_AE" w:bidi="ar_AE"/>
          </w:rPr>
          <w:rPr>
            <w:color w:val="0000EE"/>
            <w:u w:val="single"/>
          </w:rPr>
          <w:t>3:5–6</w:t>
        </w:r>
      </w:hyperlink>
      <w:r>
        <w:rPr>
          <w:lang w:val="ar_AE" w:bidi="ar_AE"/>
        </w:rPr>
        <w:t>).</w:t>
      </w:r>
    </w:p>
    <w:p>
      <w:pPr>
        <w:pStyle w:val="Heading3"/>
        <w:bidi/>
      </w:pPr>
      <w:r>
        <w:rPr>
          <w:lang w:val="ar_AE" w:bidi="ar_AE"/>
        </w:rPr>
        <w:t>الخدمة الأعظم</w:t>
      </w:r>
    </w:p>
    <w:p>
      <w:pPr>
        <w:pStyle w:val="Heading4"/>
        <w:bidi/>
      </w:pPr>
      <w:r>
        <w:rPr>
          <w:lang w:val="ar_AE" w:bidi="ar_AE"/>
        </w:rPr>
        <w:t>رئيس الكهنة</w:t>
      </w:r>
    </w:p>
    <w:p>
      <w:pPr>
        <w:bidi/>
      </w:pPr>
      <w:r>
        <w:rPr>
          <w:lang w:val="ar_AE" w:bidi="ar_AE"/>
        </w:rPr>
      </w:r>
      <w:r>
        <w:rPr>
          <w:lang w:val="ar_AE" w:bidi="ar_AE"/>
        </w:rPr>
        <w:t xml:space="preserve">إن معظم المقاطع الكتابية التي تبرز </w:t>
      </w:r>
      <w:r>
        <w:rPr>
          <w:i/>
          <w:lang w:val="ar_AE" w:bidi="ar_AE"/>
        </w:rPr>
        <w:t>خدمة</w:t>
      </w:r>
      <w:r>
        <w:rPr>
          <w:lang w:val="ar_AE" w:bidi="ar_AE"/>
        </w:rPr>
        <w:t xml:space="preserve"> الابن العظمى نجدها في </w:t>
      </w:r>
      <w:hyperlink r:id="rId187">
        <w:r>
          <w:rPr>
            <w:lang w:val="ar_AE" w:bidi="ar_AE"/>
          </w:rPr>
          <w:rPr>
            <w:color w:val="0000EE"/>
            <w:u w:val="single"/>
          </w:rPr>
          <w:t>عبرانيين 7:1–10:18</w:t>
        </w:r>
      </w:hyperlink>
      <w:r>
        <w:rPr>
          <w:lang w:val="ar_AE" w:bidi="ar_AE"/>
        </w:rPr>
        <w:t>. لقد قدم يسوع بدوره الأعظم كرئيس كهنة، "</w:t>
      </w:r>
      <w:r>
        <w:rPr>
          <w:lang w:val="ar_AE" w:bidi="ar_AE"/>
        </w:rPr>
        <w:t>رَجَاءً أَفْضَل</w:t>
      </w:r>
      <w:r>
        <w:rPr>
          <w:lang w:val="ar_AE" w:bidi="ar_AE"/>
        </w:rPr>
        <w:t>" (</w:t>
      </w:r>
      <w:hyperlink r:id="rId188">
        <w:r>
          <w:rPr>
            <w:lang w:val="ar_AE" w:bidi="ar_AE"/>
          </w:rPr>
          <w:rPr>
            <w:color w:val="0000EE"/>
            <w:u w:val="single"/>
          </w:rPr>
          <w:t>7:19</w:t>
        </w:r>
      </w:hyperlink>
      <w:r>
        <w:rPr>
          <w:lang w:val="ar_AE" w:bidi="ar_AE"/>
        </w:rPr>
        <w:t>). وما يضمن هذا الرجاء "</w:t>
      </w:r>
      <w:r>
        <w:rPr>
          <w:lang w:val="ar_AE" w:bidi="ar_AE"/>
        </w:rPr>
        <w:t>عَهْدًا أَفْضَل"</w:t>
      </w:r>
      <w:r>
        <w:rPr>
          <w:lang w:val="ar_AE" w:bidi="ar_AE"/>
        </w:rPr>
        <w:t xml:space="preserve"> (</w:t>
      </w:r>
      <w:hyperlink r:id="rId189">
        <w:r>
          <w:rPr>
            <w:lang w:val="ar_AE" w:bidi="ar_AE"/>
          </w:rPr>
          <w:rPr>
            <w:color w:val="0000EE"/>
            <w:u w:val="single"/>
          </w:rPr>
          <w:t>7:22</w:t>
        </w:r>
      </w:hyperlink>
      <w:r>
        <w:rPr>
          <w:lang w:val="ar_AE" w:bidi="ar_AE"/>
        </w:rPr>
        <w:t>)</w:t>
      </w:r>
      <w:r>
        <w:rPr>
          <w:lang w:val="ar_AE" w:bidi="ar_AE"/>
        </w:rPr>
        <w:t xml:space="preserve">، وما يثبت هذا الرجاء هو "مَوَاعِيد أَفْضَل" </w:t>
      </w:r>
      <w:r>
        <w:rPr>
          <w:lang w:val="ar_AE" w:bidi="ar_AE"/>
        </w:rPr>
        <w:t>(</w:t>
      </w:r>
      <w:hyperlink r:id="rId190">
        <w:r>
          <w:rPr>
            <w:lang w:val="ar_AE" w:bidi="ar_AE"/>
          </w:rPr>
          <w:rPr>
            <w:color w:val="0000EE"/>
            <w:u w:val="single"/>
          </w:rPr>
          <w:t>8:6</w:t>
        </w:r>
      </w:hyperlink>
      <w:r>
        <w:rPr>
          <w:lang w:val="ar_AE" w:bidi="ar_AE"/>
        </w:rPr>
        <w:t>). وهذا بدوره يمكّنه من عمل "</w:t>
      </w:r>
      <w:r>
        <w:rPr>
          <w:lang w:val="ar_AE" w:bidi="ar_AE"/>
        </w:rPr>
        <w:t>خِدْمَةٍ أَفْضَلَ</w:t>
      </w:r>
      <w:r>
        <w:rPr>
          <w:lang w:val="ar_AE" w:bidi="ar_AE"/>
        </w:rPr>
        <w:t>" من تلك الخاصة بكهنة العهد القديم (</w:t>
      </w:r>
      <w:hyperlink r:id="rId190">
        <w:r>
          <w:rPr>
            <w:lang w:val="ar_AE" w:bidi="ar_AE"/>
          </w:rPr>
          <w:rPr>
            <w:color w:val="0000EE"/>
            <w:u w:val="single"/>
          </w:rPr>
          <w:t>8:6</w:t>
        </w:r>
      </w:hyperlink>
      <w:r>
        <w:rPr>
          <w:lang w:val="ar_AE" w:bidi="ar_AE"/>
        </w:rPr>
        <w:t>). كان العهد القديم هو الاتفاق الذي قطعه الله مع بني إسرائيل بواسطة موسى.</w:t>
      </w:r>
    </w:p>
    <w:p>
      <w:pPr>
        <w:pStyle w:val="Heading4"/>
        <w:bidi/>
      </w:pPr>
      <w:r>
        <w:rPr>
          <w:lang w:val="ar_AE" w:bidi="ar_AE"/>
        </w:rPr>
        <w:t>أعظم ذبيحة</w:t>
      </w:r>
    </w:p>
    <w:p>
      <w:pPr>
        <w:bidi/>
      </w:pPr>
      <w:r>
        <w:rPr>
          <w:lang w:val="ar_AE" w:bidi="ar_AE"/>
        </w:rPr>
      </w:r>
      <w:r>
        <w:rPr>
          <w:lang w:val="ar_AE" w:bidi="ar_AE"/>
        </w:rPr>
        <w:t>إن خدمة يسوع تحت غطاء العهد الجديد هي الخدمة الأفضل بسبب "ال</w:t>
      </w:r>
      <w:r>
        <w:rPr>
          <w:lang w:val="ar_AE" w:bidi="ar_AE"/>
        </w:rPr>
        <w:t>ذَبِيحَة الأَفْضَلَ" مِنَ الذَّبَائِحِ الأُخْرَى</w:t>
      </w:r>
      <w:r>
        <w:rPr>
          <w:lang w:val="ar_AE" w:bidi="ar_AE"/>
        </w:rPr>
        <w:t xml:space="preserve"> (</w:t>
      </w:r>
      <w:hyperlink r:id="rId191">
        <w:r>
          <w:rPr>
            <w:lang w:val="ar_AE" w:bidi="ar_AE"/>
          </w:rPr>
          <w:rPr>
            <w:color w:val="0000EE"/>
            <w:u w:val="single"/>
          </w:rPr>
          <w:t>9:10،</w:t>
        </w:r>
      </w:hyperlink>
      <w:r>
        <w:rPr>
          <w:lang w:val="ar_AE" w:bidi="ar_AE"/>
        </w:rPr>
        <w:t xml:space="preserve"> </w:t>
      </w:r>
      <w:hyperlink r:id="rId192">
        <w:r>
          <w:rPr>
            <w:lang w:val="ar_AE" w:bidi="ar_AE"/>
          </w:rPr>
          <w:rPr>
            <w:color w:val="0000EE"/>
            <w:u w:val="single"/>
          </w:rPr>
          <w:t>23؛</w:t>
        </w:r>
      </w:hyperlink>
      <w:r>
        <w:rPr>
          <w:lang w:val="ar_AE" w:bidi="ar_AE"/>
        </w:rPr>
        <w:t xml:space="preserve"> انظر أيضًا </w:t>
      </w:r>
      <w:hyperlink r:id="rId193">
        <w:r>
          <w:rPr>
            <w:lang w:val="ar_AE" w:bidi="ar_AE"/>
          </w:rPr>
          <w:rPr>
            <w:color w:val="0000EE"/>
            <w:u w:val="single"/>
          </w:rPr>
          <w:t>12:24</w:t>
        </w:r>
      </w:hyperlink>
      <w:r>
        <w:rPr>
          <w:lang w:val="ar_AE" w:bidi="ar_AE"/>
        </w:rPr>
        <w:t>). العهد الجديد هو الاتفاق الجديد الذي قطعه الله بيسوع. إن خدمة يسوع تقود مؤمني عهد الله الجديد إلى ترقب "</w:t>
      </w:r>
      <w:r>
        <w:rPr>
          <w:lang w:val="ar_AE" w:bidi="ar_AE"/>
        </w:rPr>
        <w:t>ثَرْوَة أَفْضَل وَأَبْقَى</w:t>
      </w:r>
      <w:r>
        <w:rPr>
          <w:lang w:val="ar_AE" w:bidi="ar_AE"/>
        </w:rPr>
        <w:t>" (</w:t>
      </w:r>
      <w:hyperlink r:id="rId194">
        <w:r>
          <w:rPr>
            <w:lang w:val="ar_AE" w:bidi="ar_AE"/>
          </w:rPr>
          <w:rPr>
            <w:color w:val="0000EE"/>
            <w:u w:val="single"/>
          </w:rPr>
          <w:t>10:34</w:t>
        </w:r>
      </w:hyperlink>
      <w:r>
        <w:rPr>
          <w:lang w:val="ar_AE" w:bidi="ar_AE"/>
        </w:rPr>
        <w:t>). إنها "</w:t>
      </w:r>
      <w:r>
        <w:rPr>
          <w:lang w:val="ar_AE" w:bidi="ar_AE"/>
        </w:rPr>
        <w:t>وَطَن أَفْضَل، أَيْ سَمَاوِيّ.</w:t>
      </w:r>
      <w:r>
        <w:rPr>
          <w:lang w:val="ar_AE" w:bidi="ar_AE"/>
        </w:rPr>
        <w:t>" (</w:t>
      </w:r>
      <w:hyperlink r:id="rId195">
        <w:r>
          <w:rPr>
            <w:lang w:val="ar_AE" w:bidi="ar_AE"/>
          </w:rPr>
          <w:rPr>
            <w:color w:val="0000EE"/>
            <w:u w:val="single"/>
          </w:rPr>
          <w:t>11:16</w:t>
        </w:r>
      </w:hyperlink>
      <w:r>
        <w:rPr>
          <w:lang w:val="ar_AE" w:bidi="ar_AE"/>
        </w:rPr>
        <w:t xml:space="preserve">). وسوف </w:t>
      </w:r>
      <w:r>
        <w:rPr>
          <w:lang w:val="ar_AE" w:bidi="ar_AE"/>
        </w:rPr>
        <w:t>يَنَالُون "قِيَامَةً أَفْضَلَ"</w:t>
      </w:r>
      <w:r>
        <w:rPr>
          <w:lang w:val="ar_AE" w:bidi="ar_AE"/>
        </w:rPr>
        <w:t xml:space="preserve"> (</w:t>
      </w:r>
      <w:hyperlink r:id="rId196">
        <w:r>
          <w:rPr>
            <w:lang w:val="ar_AE" w:bidi="ar_AE"/>
          </w:rPr>
          <w:rPr>
            <w:color w:val="0000EE"/>
            <w:u w:val="single"/>
          </w:rPr>
          <w:t>11:35</w:t>
        </w:r>
      </w:hyperlink>
      <w:r>
        <w:rPr>
          <w:lang w:val="ar_AE" w:bidi="ar_AE"/>
        </w:rPr>
        <w:t xml:space="preserve">). أما للمؤمنين بيسوع تحت العهد الجديد، فإن الله قد </w:t>
      </w:r>
      <w:r>
        <w:rPr>
          <w:lang w:val="ar_AE" w:bidi="ar_AE"/>
        </w:rPr>
        <w:t xml:space="preserve">سَبَق </w:t>
      </w:r>
      <w:r>
        <w:rPr>
          <w:lang w:val="ar_AE" w:bidi="ar_AE"/>
        </w:rPr>
        <w:t>"</w:t>
      </w:r>
      <w:r>
        <w:rPr>
          <w:lang w:val="ar_AE" w:bidi="ar_AE"/>
        </w:rPr>
        <w:t>فَنَظَرَ لَنَا شَيْئًا أَفْضَلَ</w:t>
      </w:r>
      <w:r>
        <w:rPr>
          <w:lang w:val="ar_AE" w:bidi="ar_AE"/>
        </w:rPr>
        <w:t>" لم يكن بإمكان مؤمني العهد القديم سوى أن يرقبوها من بعيد (</w:t>
      </w:r>
      <w:hyperlink r:id="rId197">
        <w:r>
          <w:rPr>
            <w:lang w:val="ar_AE" w:bidi="ar_AE"/>
          </w:rPr>
          <w:rPr>
            <w:color w:val="0000EE"/>
            <w:u w:val="single"/>
          </w:rPr>
          <w:t>11:40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2">
        <w:r>
          <w:rPr>
            <w:lang w:val="ar_AE" w:bidi="ar_AE"/>
          </w:rPr>
          <w:rPr>
            <w:color w:val="0000EE"/>
            <w:u w:val="single"/>
          </w:rPr>
          <w:t>مزمور 110:1</w:t>
        </w:r>
      </w:hyperlink>
      <w:r>
        <w:rPr>
          <w:lang w:val="ar_AE" w:bidi="ar_AE"/>
        </w:rPr>
        <w:t xml:space="preserve">؛ </w:t>
      </w:r>
      <w:hyperlink r:id="rId198">
        <w:r>
          <w:rPr>
            <w:lang w:val="ar_AE" w:bidi="ar_AE"/>
          </w:rPr>
          <w:rPr>
            <w:color w:val="0000EE"/>
            <w:u w:val="single"/>
          </w:rPr>
          <w:t>عبرانيين 1:1–14</w:t>
        </w:r>
      </w:hyperlink>
      <w:r>
        <w:rPr>
          <w:lang w:val="ar_AE" w:bidi="ar_AE"/>
        </w:rPr>
        <w:t xml:space="preserve">؛ </w:t>
      </w:r>
      <w:hyperlink r:id="rId184">
        <w:r>
          <w:rPr>
            <w:lang w:val="ar_AE" w:bidi="ar_AE"/>
          </w:rPr>
          <w:rPr>
            <w:color w:val="0000EE"/>
            <w:u w:val="single"/>
          </w:rPr>
          <w:t>3:1–6</w:t>
        </w:r>
      </w:hyperlink>
      <w:r>
        <w:rPr>
          <w:lang w:val="ar_AE" w:bidi="ar_AE"/>
        </w:rPr>
        <w:t xml:space="preserve">؛ </w:t>
      </w:r>
      <w:hyperlink r:id="rId187">
        <w:r>
          <w:rPr>
            <w:lang w:val="ar_AE" w:bidi="ar_AE"/>
          </w:rPr>
          <w:rPr>
            <w:color w:val="0000EE"/>
            <w:u w:val="single"/>
          </w:rPr>
          <w:t>7:1–10:18</w:t>
        </w:r>
      </w:hyperlink>
      <w:r>
        <w:rPr>
          <w:lang w:val="ar_AE" w:bidi="ar_AE"/>
        </w:rPr>
        <w:t xml:space="preserve">؛ </w:t>
      </w:r>
      <w:hyperlink r:id="rId194">
        <w:r>
          <w:rPr>
            <w:lang w:val="ar_AE" w:bidi="ar_AE"/>
          </w:rPr>
          <w:rPr>
            <w:color w:val="0000EE"/>
            <w:u w:val="single"/>
          </w:rPr>
          <w:t>10:34</w:t>
        </w:r>
      </w:hyperlink>
      <w:r>
        <w:rPr>
          <w:lang w:val="ar_AE" w:bidi="ar_AE"/>
        </w:rPr>
        <w:t xml:space="preserve">؛ </w:t>
      </w:r>
      <w:hyperlink r:id="rId195">
        <w:r>
          <w:rPr>
            <w:lang w:val="ar_AE" w:bidi="ar_AE"/>
          </w:rPr>
          <w:rPr>
            <w:color w:val="0000EE"/>
            <w:u w:val="single"/>
          </w:rPr>
          <w:t>11:16</w:t>
        </w:r>
      </w:hyperlink>
      <w:r>
        <w:rPr>
          <w:lang w:val="ar_AE" w:bidi="ar_AE"/>
        </w:rPr>
        <w:t xml:space="preserve">، </w:t>
      </w:r>
      <w:hyperlink r:id="rId196">
        <w:r>
          <w:rPr>
            <w:lang w:val="ar_AE" w:bidi="ar_AE"/>
          </w:rPr>
          <w:rPr>
            <w:color w:val="0000EE"/>
            <w:u w:val="single"/>
          </w:rPr>
          <w:t>35</w:t>
        </w:r>
      </w:hyperlink>
      <w:r>
        <w:rPr>
          <w:lang w:val="ar_AE" w:bidi="ar_AE"/>
        </w:rPr>
        <w:t xml:space="preserve">، </w:t>
      </w:r>
      <w:hyperlink r:id="rId197">
        <w:r>
          <w:rPr>
            <w:lang w:val="ar_AE" w:bidi="ar_AE"/>
          </w:rPr>
          <w:rPr>
            <w:color w:val="0000EE"/>
            <w:u w:val="single"/>
          </w:rPr>
          <w:t>40</w:t>
        </w:r>
      </w:hyperlink>
      <w:r>
        <w:rPr>
          <w:lang w:val="ar_AE" w:bidi="ar_AE"/>
        </w:rPr>
      </w:r>
      <w:r>
        <w:rPr>
          <w:lang w:val="ar_AE" w:bidi="ar_AE"/>
        </w:rPr>
      </w:r>
    </w:p>
    <w:p>
      <w:pPr>
        <w:bidi/>
      </w:pPr>
      <w:r>
        <w:rPr>
          <w:lang w:val="ar_AE" w:bidi="ar_AE"/>
        </w:rPr>
      </w:r>
    </w:p>
    <w:p>
      <w:pPr>
        <w:pStyle w:val="Heading2"/>
        <w:bidi/>
      </w:pPr>
      <w:r>
        <w:rPr>
          <w:lang w:val="ar_AE" w:bidi="ar_AE"/>
        </w:rPr>
        <w:t>سوء الفهم في إنجيل يوحنا</w:t>
      </w:r>
      <w:r>
        <w:rPr>
          <w:lang w:val="ar_AE" w:bidi="ar_AE"/>
        </w:rPr>
      </w:r>
    </w:p>
    <w:p>
      <w:pPr>
        <w:bidi/>
      </w:pPr>
      <w:r>
        <w:rPr>
          <w:lang w:val="ar_AE" w:bidi="ar_AE"/>
        </w:rPr>
      </w:r>
      <w:r>
        <w:rPr>
          <w:lang w:val="ar_AE" w:bidi="ar_AE"/>
        </w:rPr>
        <w:t xml:space="preserve">في إنجيل يوحنا، كثيرًا ما أُسيء فهم يسوع (انظر </w:t>
      </w:r>
      <w:hyperlink r:id="rId199">
        <w:r>
          <w:rPr>
            <w:lang w:val="ar_AE" w:bidi="ar_AE"/>
          </w:rPr>
          <w:rPr>
            <w:color w:val="0000EE"/>
            <w:u w:val="single"/>
          </w:rPr>
          <w:t>يوحنا 3:4</w:t>
        </w:r>
      </w:hyperlink>
      <w:r>
        <w:rPr>
          <w:lang w:val="ar_AE" w:bidi="ar_AE"/>
        </w:rPr>
        <w:t xml:space="preserve">; </w:t>
      </w:r>
      <w:hyperlink r:id="rId200">
        <w:r>
          <w:rPr>
            <w:lang w:val="ar_AE" w:bidi="ar_AE"/>
          </w:rPr>
          <w:rPr>
            <w:color w:val="0000EE"/>
            <w:u w:val="single"/>
          </w:rPr>
          <w:t>4:11</w:t>
        </w:r>
      </w:hyperlink>
      <w:r>
        <w:rPr>
          <w:lang w:val="ar_AE" w:bidi="ar_AE"/>
        </w:rPr>
        <w:t xml:space="preserve">, </w:t>
      </w:r>
      <w:hyperlink r:id="rId201">
        <w:r>
          <w:rPr>
            <w:lang w:val="ar_AE" w:bidi="ar_AE"/>
          </w:rPr>
          <w:rPr>
            <w:color w:val="0000EE"/>
            <w:u w:val="single"/>
          </w:rPr>
          <w:t>33</w:t>
        </w:r>
      </w:hyperlink>
      <w:r>
        <w:rPr>
          <w:lang w:val="ar_AE" w:bidi="ar_AE"/>
        </w:rPr>
        <w:t xml:space="preserve">; </w:t>
      </w:r>
      <w:hyperlink r:id="rId202">
        <w:r>
          <w:rPr>
            <w:lang w:val="ar_AE" w:bidi="ar_AE"/>
          </w:rPr>
          <w:rPr>
            <w:color w:val="0000EE"/>
            <w:u w:val="single"/>
          </w:rPr>
          <w:t>7:35</w:t>
        </w:r>
      </w:hyperlink>
      <w:r>
        <w:rPr>
          <w:lang w:val="ar_AE" w:bidi="ar_AE"/>
        </w:rPr>
        <w:t xml:space="preserve">; </w:t>
      </w:r>
      <w:hyperlink r:id="rId203">
        <w:r>
          <w:rPr>
            <w:lang w:val="ar_AE" w:bidi="ar_AE"/>
          </w:rPr>
          <w:rPr>
            <w:color w:val="0000EE"/>
            <w:u w:val="single"/>
          </w:rPr>
          <w:t>11:12–13</w:t>
        </w:r>
      </w:hyperlink>
      <w:r>
        <w:rPr>
          <w:lang w:val="ar_AE" w:bidi="ar_AE"/>
        </w:rPr>
        <w:t>). وقد اختلف الناس حول هويته. وعندما فهم بعضهم ما يقصده، أراد البعض القبض عليه، بينما قرر آخرون أن يتبعوه (</w:t>
      </w:r>
      <w:hyperlink r:id="rId204">
        <w:r>
          <w:rPr>
            <w:lang w:val="ar_AE" w:bidi="ar_AE"/>
          </w:rPr>
          <w:rPr>
            <w:color w:val="0000EE"/>
            <w:u w:val="single"/>
          </w:rPr>
          <w:t>7:40–44</w:t>
        </w:r>
      </w:hyperlink>
      <w:r>
        <w:rPr>
          <w:lang w:val="ar_AE" w:bidi="ar_AE"/>
        </w:rPr>
        <w:t xml:space="preserve">). ولم يفهم التلاميذ كل شيء إلا بعد أن أرسل الله لهم الروح القدس (انظر </w:t>
      </w:r>
      <w:hyperlink r:id="rId205">
        <w:r>
          <w:rPr>
            <w:lang w:val="ar_AE" w:bidi="ar_AE"/>
          </w:rPr>
          <w:rPr>
            <w:color w:val="0000EE"/>
            <w:u w:val="single"/>
          </w:rPr>
          <w:t>16:12–13</w:t>
        </w:r>
      </w:hyperlink>
      <w:r>
        <w:rPr>
          <w:lang w:val="ar_AE" w:bidi="ar_AE"/>
        </w:rPr>
        <w:t>).</w:t>
      </w:r>
    </w:p>
    <w:p>
      <w:pPr>
        <w:bidi/>
      </w:pPr>
      <w:r>
        <w:rPr>
          <w:lang w:val="ar_AE" w:bidi="ar_AE"/>
        </w:rPr>
      </w:r>
      <w:r>
        <w:rPr>
          <w:lang w:val="ar_AE" w:bidi="ar_AE"/>
        </w:rPr>
        <w:t>يبقى العالم في ظلام روحي، ولا يستطيع أن يفهم الحياة أو الله (</w:t>
      </w:r>
      <w:hyperlink r:id="rId206">
        <w:r>
          <w:rPr>
            <w:lang w:val="ar_AE" w:bidi="ar_AE"/>
          </w:rPr>
          <w:rPr>
            <w:color w:val="0000EE"/>
            <w:u w:val="single"/>
          </w:rPr>
          <w:t>يوحنا 1:5</w:t>
        </w:r>
      </w:hyperlink>
      <w:r>
        <w:rPr>
          <w:lang w:val="ar_AE" w:bidi="ar_AE"/>
        </w:rPr>
        <w:t xml:space="preserve">, </w:t>
      </w:r>
      <w:hyperlink r:id="rId207">
        <w:r>
          <w:rPr>
            <w:lang w:val="ar_AE" w:bidi="ar_AE"/>
          </w:rPr>
          <w:rPr>
            <w:color w:val="0000EE"/>
            <w:u w:val="single"/>
          </w:rPr>
          <w:t>10</w:t>
        </w:r>
      </w:hyperlink>
      <w:r>
        <w:rPr>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hyperlink r:id="rId208">
        <w:r>
          <w:rPr>
            <w:lang w:val="ar_AE" w:bidi="ar_AE"/>
          </w:rPr>
          <w:rPr>
            <w:color w:val="0000EE"/>
            <w:u w:val="single"/>
          </w:rPr>
          <w:t>3:19–20</w:t>
        </w:r>
      </w:hyperlink>
      <w:r>
        <w:rPr>
          <w:lang w:val="ar_AE" w:bidi="ar_AE"/>
        </w:rPr>
        <w:t>). فقط روح الله هو من يُغير قلوب الناس ليبصروا وتنفتح أعيونهم ليروا مثل أولاد الله (</w:t>
      </w:r>
      <w:hyperlink r:id="rId209">
        <w:r>
          <w:rPr>
            <w:lang w:val="ar_AE" w:bidi="ar_AE"/>
          </w:rPr>
          <w:rPr>
            <w:color w:val="0000EE"/>
            <w:u w:val="single"/>
          </w:rPr>
          <w:t>3:21</w:t>
        </w:r>
      </w:hyperlink>
      <w:r>
        <w:rPr>
          <w:lang w:val="ar_AE" w:bidi="ar_AE"/>
        </w:rPr>
        <w:t xml:space="preserve">; </w:t>
      </w:r>
      <w:hyperlink r:id="rId210">
        <w:r>
          <w:rPr>
            <w:lang w:val="ar_AE" w:bidi="ar_AE"/>
          </w:rPr>
          <w:rPr>
            <w:color w:val="0000EE"/>
            <w:u w:val="single"/>
          </w:rPr>
          <w:t>8:12</w:t>
        </w:r>
      </w:hyperlink>
      <w:r>
        <w:rPr>
          <w:lang w:val="ar_AE" w:bidi="ar_AE"/>
        </w:rPr>
        <w:t xml:space="preserve">; </w:t>
      </w:r>
      <w:hyperlink r:id="rId211">
        <w:r>
          <w:rPr>
            <w:lang w:val="ar_AE" w:bidi="ar_AE"/>
          </w:rPr>
          <w:rPr>
            <w:color w:val="0000EE"/>
            <w:u w:val="single"/>
          </w:rPr>
          <w:t>12:35–36</w:t>
        </w:r>
      </w:hyperlink>
      <w:r>
        <w:rPr>
          <w:lang w:val="ar_AE" w:bidi="ar_AE"/>
        </w:rPr>
        <w:t xml:space="preserve">, </w:t>
      </w:r>
      <w:hyperlink r:id="rId212">
        <w:r>
          <w:rPr>
            <w:lang w:val="ar_AE" w:bidi="ar_AE"/>
          </w:rPr>
          <w:rPr>
            <w:color w:val="0000EE"/>
            <w:u w:val="single"/>
          </w:rPr>
          <w:t>46</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13">
        <w:r>
          <w:rPr>
            <w:lang w:val="ar_AE" w:bidi="ar_AE"/>
          </w:rPr>
          <w:rPr>
            <w:color w:val="0000EE"/>
            <w:u w:val="single"/>
          </w:rPr>
          <w:t>إشعياء 6:8–13</w:t>
        </w:r>
      </w:hyperlink>
      <w:r>
        <w:rPr>
          <w:lang w:val="ar_AE" w:bidi="ar_AE"/>
        </w:rPr>
        <w:t xml:space="preserve">; </w:t>
      </w:r>
      <w:hyperlink r:id="rId214">
        <w:r>
          <w:rPr>
            <w:lang w:val="ar_AE" w:bidi="ar_AE"/>
          </w:rPr>
          <w:rPr>
            <w:color w:val="0000EE"/>
            <w:u w:val="single"/>
          </w:rPr>
          <w:t>56:10–11</w:t>
        </w:r>
      </w:hyperlink>
      <w:r>
        <w:rPr>
          <w:lang w:val="ar_AE" w:bidi="ar_AE"/>
        </w:rPr>
        <w:t xml:space="preserve">; </w:t>
      </w:r>
      <w:hyperlink r:id="rId215">
        <w:r>
          <w:rPr>
            <w:lang w:val="ar_AE" w:bidi="ar_AE"/>
          </w:rPr>
          <w:rPr>
            <w:color w:val="0000EE"/>
            <w:u w:val="single"/>
          </w:rPr>
          <w:t>متى 13:11–17</w:t>
        </w:r>
      </w:hyperlink>
      <w:r>
        <w:rPr>
          <w:lang w:val="ar_AE" w:bidi="ar_AE"/>
        </w:rPr>
        <w:t xml:space="preserve">; </w:t>
      </w:r>
      <w:hyperlink r:id="rId216">
        <w:r>
          <w:rPr>
            <w:lang w:val="ar_AE" w:bidi="ar_AE"/>
          </w:rPr>
          <w:rPr>
            <w:color w:val="0000EE"/>
            <w:u w:val="single"/>
          </w:rPr>
          <w:t>يوحنا 1:10–11</w:t>
        </w:r>
      </w:hyperlink>
      <w:r>
        <w:rPr>
          <w:lang w:val="ar_AE" w:bidi="ar_AE"/>
        </w:rPr>
        <w:t xml:space="preserve">; </w:t>
      </w:r>
      <w:hyperlink r:id="rId208">
        <w:r>
          <w:rPr>
            <w:lang w:val="ar_AE" w:bidi="ar_AE"/>
          </w:rPr>
          <w:rPr>
            <w:color w:val="0000EE"/>
            <w:u w:val="single"/>
          </w:rPr>
          <w:t>3:19–20</w:t>
        </w:r>
      </w:hyperlink>
      <w:r>
        <w:rPr>
          <w:lang w:val="ar_AE" w:bidi="ar_AE"/>
        </w:rPr>
        <w:t xml:space="preserve">; </w:t>
      </w:r>
      <w:hyperlink r:id="rId217">
        <w:r>
          <w:rPr>
            <w:lang w:val="ar_AE" w:bidi="ar_AE"/>
          </w:rPr>
          <w:rPr>
            <w:color w:val="0000EE"/>
            <w:u w:val="single"/>
          </w:rPr>
          <w:t>يوحنا 7:32–36</w:t>
        </w:r>
      </w:hyperlink>
      <w:r>
        <w:rPr>
          <w:lang w:val="ar_AE" w:bidi="ar_AE"/>
        </w:rPr>
        <w:t xml:space="preserve">; </w:t>
      </w:r>
      <w:hyperlink r:id="rId218">
        <w:r>
          <w:rPr>
            <w:lang w:val="ar_AE" w:bidi="ar_AE"/>
          </w:rPr>
          <w:rPr>
            <w:color w:val="0000EE"/>
            <w:u w:val="single"/>
          </w:rPr>
          <w:t>9:40–41</w:t>
        </w:r>
      </w:hyperlink>
      <w:r>
        <w:rPr>
          <w:lang w:val="ar_AE" w:bidi="ar_AE"/>
        </w:rPr>
        <w:t xml:space="preserve">; </w:t>
      </w:r>
      <w:hyperlink r:id="rId219">
        <w:r>
          <w:rPr>
            <w:lang w:val="ar_AE" w:bidi="ar_AE"/>
          </w:rPr>
          <w:rPr>
            <w:color w:val="0000EE"/>
            <w:u w:val="single"/>
          </w:rPr>
          <w:t>12:40</w:t>
        </w:r>
      </w:hyperlink>
      <w:r>
        <w:rPr>
          <w:lang w:val="ar_AE" w:bidi="ar_AE"/>
        </w:rPr>
        <w:t xml:space="preserve">; </w:t>
      </w:r>
      <w:hyperlink r:id="rId220">
        <w:r>
          <w:rPr>
            <w:lang w:val="ar_AE" w:bidi="ar_AE"/>
          </w:rPr>
          <w:rPr>
            <w:color w:val="0000EE"/>
            <w:u w:val="single"/>
          </w:rPr>
          <w:t>رومية 1:21</w:t>
        </w:r>
      </w:hyperlink>
      <w:r>
        <w:rPr>
          <w:lang w:val="ar_AE" w:bidi="ar_AE"/>
        </w:rPr>
        <w:t xml:space="preserve">; </w:t>
      </w:r>
      <w:hyperlink r:id="rId221">
        <w:r>
          <w:rPr>
            <w:lang w:val="ar_AE" w:bidi="ar_AE"/>
          </w:rPr>
          <w:rPr>
            <w:color w:val="0000EE"/>
            <w:u w:val="single"/>
          </w:rPr>
          <w:t>2 كورنثوس 3:13–18</w:t>
        </w:r>
      </w:hyperlink>
      <w:r>
        <w:rPr>
          <w:lang w:val="ar_AE" w:bidi="ar_AE"/>
        </w:rPr>
        <w:t xml:space="preserve">; </w:t>
      </w:r>
      <w:hyperlink r:id="rId222">
        <w:r>
          <w:rPr>
            <w:lang w:val="ar_AE" w:bidi="ar_AE"/>
          </w:rPr>
          <w:rPr>
            <w:color w:val="0000EE"/>
            <w:u w:val="single"/>
          </w:rPr>
          <w:t>4:3–4</w:t>
        </w:r>
      </w:hyperlink>
      <w:r>
        <w:rPr>
          <w:lang w:val="ar_AE" w:bidi="ar_AE"/>
        </w:rPr>
        <w:t xml:space="preserve">; </w:t>
      </w:r>
      <w:hyperlink r:id="rId223">
        <w:r>
          <w:rPr>
            <w:lang w:val="ar_AE" w:bidi="ar_AE"/>
          </w:rPr>
          <w:rPr>
            <w:color w:val="0000EE"/>
            <w:u w:val="single"/>
          </w:rPr>
          <w:t>1 يوحنا 2:9–11</w:t>
        </w:r>
      </w:hyperlink>
      <w:r>
        <w:rPr>
          <w:lang w:val="ar_AE" w:bidi="ar_AE"/>
        </w:rPr>
        <w:t xml:space="preserve">; </w:t>
      </w:r>
      <w:hyperlink r:id="rId224">
        <w:r>
          <w:rPr>
            <w:lang w:val="ar_AE" w:bidi="ar_AE"/>
          </w:rPr>
          <w:rPr>
            <w:color w:val="0000EE"/>
            <w:u w:val="single"/>
          </w:rPr>
          <w:t>رؤيا 3:17</w:t>
        </w:r>
      </w:hyperlink>
      <w:r>
        <w:rPr>
          <w:lang w:val="ar_AE" w:bidi="ar_AE"/>
        </w:rPr>
      </w:r>
      <w:r>
        <w:rPr>
          <w:lang w:val="ar_AE" w:bidi="ar_AE"/>
        </w:rPr>
      </w:r>
    </w:p>
    <w:p>
      <w:pPr>
        <w:bidi/>
      </w:pPr>
      <w:r>
        <w:rPr>
          <w:lang w:val="ar_AE" w:bidi="ar_AE"/>
        </w:rPr>
      </w:r>
    </w:p>
    <w:p>
      <w:pPr>
        <w:pStyle w:val="Heading2"/>
        <w:bidi/>
      </w:pPr>
      <w:r>
        <w:rPr>
          <w:lang w:val="ar_AE" w:bidi="ar_AE"/>
        </w:rPr>
        <w:t>سيادة الله</w:t>
      </w:r>
      <w:r>
        <w:rPr>
          <w:lang w:val="ar_AE" w:bidi="ar_AE"/>
        </w:rPr>
      </w:r>
    </w:p>
    <w:p>
      <w:pPr>
        <w:bidi/>
      </w:pPr>
      <w:r>
        <w:rPr>
          <w:lang w:val="ar_AE" w:bidi="ar_AE"/>
        </w:rPr>
      </w:r>
      <w:r>
        <w:rPr>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hyperlink r:id="rId225">
        <w:r>
          <w:rPr>
            <w:lang w:val="ar_AE" w:bidi="ar_AE"/>
          </w:rPr>
          <w:rPr>
            <w:color w:val="0000EE"/>
            <w:u w:val="single"/>
          </w:rPr>
          <w:t>تثنية 4: 39</w:t>
        </w:r>
      </w:hyperlink>
      <w:r>
        <w:rPr>
          <w:lang w:val="ar_AE" w:bidi="ar_AE"/>
        </w:rPr>
        <w:t xml:space="preserve">؛ </w:t>
      </w:r>
      <w:hyperlink r:id="rId226">
        <w:r>
          <w:rPr>
            <w:lang w:val="ar_AE" w:bidi="ar_AE"/>
          </w:rPr>
          <w:rPr>
            <w:color w:val="0000EE"/>
            <w:u w:val="single"/>
          </w:rPr>
          <w:t>مزمور 135: 5–7</w:t>
        </w:r>
      </w:hyperlink>
      <w:r>
        <w:rPr>
          <w:lang w:val="ar_AE" w:bidi="ar_AE"/>
        </w:rPr>
        <w:t xml:space="preserve">؛ </w:t>
      </w:r>
      <w:hyperlink r:id="rId227">
        <w:r>
          <w:rPr>
            <w:lang w:val="ar_AE" w:bidi="ar_AE"/>
          </w:rPr>
          <w:rPr>
            <w:color w:val="0000EE"/>
            <w:u w:val="single"/>
          </w:rPr>
          <w:t>إشعياء 46: 8–11</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وفي حين تؤدي قراراتنا وأفعالنا إلى عواقب حقيقية، فإن مشيئة الله (أي ما يريده الله وما يخطط له) أهم بكثير (انظر </w:t>
      </w:r>
      <w:hyperlink r:id="rId229">
        <w:r>
          <w:rPr>
            <w:lang w:val="ar_AE" w:bidi="ar_AE"/>
          </w:rPr>
          <w:rPr>
            <w:color w:val="0000EE"/>
            <w:u w:val="single"/>
          </w:rPr>
          <w:t>يعقوب 4: 13–16</w:t>
        </w:r>
      </w:hyperlink>
      <w:r>
        <w:rPr>
          <w:lang w:val="ar_AE" w:bidi="ar_AE"/>
        </w:rPr>
        <w:t>).</w:t>
      </w:r>
    </w:p>
    <w:p>
      <w:pPr>
        <w:bidi/>
      </w:pPr>
      <w:r>
        <w:rPr>
          <w:lang w:val="ar_AE" w:bidi="ar_AE"/>
        </w:rPr>
      </w:r>
      <w:r>
        <w:rPr>
          <w:lang w:val="ar_AE" w:bidi="ar_AE"/>
        </w:rPr>
        <w:t>إن الله يوجه ويتحكَّم في كلِّ ما يحدث، وهذا ما نسميه بسيادة الله. فالله متسلِّط على حياة جميع البشر (</w:t>
      </w:r>
      <w:hyperlink r:id="rId230">
        <w:r>
          <w:rPr>
            <w:lang w:val="ar_AE" w:bidi="ar_AE"/>
          </w:rPr>
          <w:rPr>
            <w:color w:val="0000EE"/>
            <w:u w:val="single"/>
          </w:rPr>
          <w:t>مزمور 135: 5–12</w:t>
        </w:r>
      </w:hyperlink>
      <w:r>
        <w:rPr>
          <w:lang w:val="ar_AE" w:bidi="ar_AE"/>
        </w:rPr>
        <w:t>)، وهو متحكم أيضًا في الكون بأسره وفي كل ما يحدث في تاريخ العالم (</w:t>
      </w:r>
      <w:hyperlink r:id="rId231">
        <w:r>
          <w:rPr>
            <w:lang w:val="ar_AE" w:bidi="ar_AE"/>
          </w:rPr>
          <w:rPr>
            <w:color w:val="0000EE"/>
            <w:u w:val="single"/>
          </w:rPr>
          <w:t>إشعياء 40: 15–17؛</w:t>
        </w:r>
      </w:hyperlink>
      <w:r>
        <w:rPr>
          <w:lang w:val="ar_AE" w:bidi="ar_AE"/>
        </w:rPr>
        <w:t xml:space="preserve"> </w:t>
      </w:r>
      <w:hyperlink r:id="rId232">
        <w:r>
          <w:rPr>
            <w:lang w:val="ar_AE" w:bidi="ar_AE"/>
          </w:rPr>
          <w:rPr>
            <w:color w:val="0000EE"/>
            <w:u w:val="single"/>
          </w:rPr>
          <w:t>أعمال الرسل 17: 24؛</w:t>
        </w:r>
      </w:hyperlink>
      <w:r>
        <w:rPr>
          <w:lang w:val="ar_AE" w:bidi="ar_AE"/>
        </w:rPr>
        <w:t xml:space="preserve"> </w:t>
      </w:r>
      <w:hyperlink r:id="rId233">
        <w:r>
          <w:rPr>
            <w:lang w:val="ar_AE" w:bidi="ar_AE"/>
          </w:rPr>
          <w:rPr>
            <w:color w:val="0000EE"/>
            <w:u w:val="single"/>
          </w:rPr>
          <w:t>كولوسي 1: 15–20</w:t>
        </w:r>
      </w:hyperlink>
      <w:r>
        <w:rPr>
          <w:lang w:val="ar_AE" w:bidi="ar_AE"/>
        </w:rPr>
        <w:t>). يوجِّه الله كل شيء نحو النتائج التي خطَّط لها (</w:t>
      </w:r>
      <w:hyperlink r:id="rId234">
        <w:r>
          <w:rPr>
            <w:lang w:val="ar_AE" w:bidi="ar_AE"/>
          </w:rPr>
          <w:rPr>
            <w:color w:val="0000EE"/>
            <w:u w:val="single"/>
          </w:rPr>
          <w:t>إشعياء 46: 10؛</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36">
        <w:r>
          <w:rPr>
            <w:lang w:val="ar_AE" w:bidi="ar_AE"/>
          </w:rPr>
          <w:rPr>
            <w:color w:val="0000EE"/>
            <w:u w:val="single"/>
          </w:rPr>
          <w:t>متى 24: 14–31؛</w:t>
        </w:r>
      </w:hyperlink>
      <w:r>
        <w:rPr>
          <w:lang w:val="ar_AE" w:bidi="ar_AE"/>
        </w:rPr>
        <w:t xml:space="preserve"> </w:t>
      </w:r>
      <w:hyperlink r:id="rId237">
        <w:r>
          <w:rPr>
            <w:lang w:val="ar_AE" w:bidi="ar_AE"/>
          </w:rPr>
          <w:rPr>
            <w:color w:val="0000EE"/>
            <w:u w:val="single"/>
          </w:rPr>
          <w:t>رؤيا 1: 7–8</w:t>
        </w:r>
      </w:hyperlink>
      <w:r>
        <w:rPr>
          <w:lang w:val="ar_AE" w:bidi="ar_AE"/>
        </w:rPr>
        <w:t>).</w:t>
      </w:r>
    </w:p>
    <w:p>
      <w:pPr>
        <w:bidi/>
      </w:pPr>
      <w:r>
        <w:rPr>
          <w:lang w:val="ar_AE" w:bidi="ar_AE"/>
        </w:rPr>
      </w:r>
      <w:r>
        <w:rPr>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hyperlink r:id="rId238">
        <w:r>
          <w:rPr>
            <w:lang w:val="ar_AE" w:bidi="ar_AE"/>
          </w:rPr>
          <w:rPr>
            <w:color w:val="0000EE"/>
            <w:u w:val="single"/>
          </w:rPr>
          <w:t>2ملوك 8: 18–22</w:t>
        </w:r>
      </w:hyperlink>
      <w:r>
        <w:rPr>
          <w:lang w:val="ar_AE" w:bidi="ar_AE"/>
        </w:rPr>
        <w:t>). فقد كان الله مسيطرًا عندما شنَّ الأشوريون هجومًا على السامرة وهزموا المملكة الشمالية (</w:t>
      </w:r>
      <w:hyperlink r:id="rId239">
        <w:r>
          <w:rPr>
            <w:lang w:val="ar_AE" w:bidi="ar_AE"/>
          </w:rPr>
          <w:rPr>
            <w:color w:val="0000EE"/>
            <w:u w:val="single"/>
          </w:rPr>
          <w:t>17: 1–6،</w:t>
        </w:r>
      </w:hyperlink>
      <w:r>
        <w:rPr>
          <w:lang w:val="ar_AE" w:bidi="ar_AE"/>
        </w:rPr>
        <w:t xml:space="preserve"> </w:t>
      </w:r>
      <w:hyperlink r:id="rId240">
        <w:r>
          <w:rPr>
            <w:lang w:val="ar_AE" w:bidi="ar_AE"/>
          </w:rPr>
          <w:rPr>
            <w:color w:val="0000EE"/>
            <w:u w:val="single"/>
          </w:rPr>
          <w:t>18،</w:t>
        </w:r>
      </w:hyperlink>
      <w:r>
        <w:rPr>
          <w:lang w:val="ar_AE" w:bidi="ar_AE"/>
        </w:rPr>
        <w:t xml:space="preserve"> </w:t>
      </w:r>
      <w:hyperlink r:id="rId241">
        <w:r>
          <w:rPr>
            <w:lang w:val="ar_AE" w:bidi="ar_AE"/>
          </w:rPr>
          <w:rPr>
            <w:color w:val="0000EE"/>
            <w:u w:val="single"/>
          </w:rPr>
          <w:t>20</w:t>
        </w:r>
      </w:hyperlink>
      <w:r>
        <w:rPr>
          <w:lang w:val="ar_AE" w:bidi="ar_AE"/>
        </w:rPr>
        <w:t>). وقد أفلح الملك حزقيا في يهوذا بفضل بركة الرب (</w:t>
      </w:r>
      <w:hyperlink r:id="rId242">
        <w:r>
          <w:rPr>
            <w:lang w:val="ar_AE" w:bidi="ar_AE"/>
          </w:rPr>
          <w:rPr>
            <w:color w:val="0000EE"/>
            <w:u w:val="single"/>
          </w:rPr>
          <w:t>18: 5–7</w:t>
        </w:r>
      </w:hyperlink>
      <w:r>
        <w:rPr>
          <w:lang w:val="ar_AE" w:bidi="ar_AE"/>
        </w:rPr>
        <w:t>). وكان تأثير الله جليًّا في الأحداث الدولية المعقدة التي وقعت في عهد آخر ملوك يهوذا، مثلما وعد الله تمامًا (</w:t>
      </w:r>
      <w:hyperlink r:id="rId243">
        <w:r>
          <w:rPr>
            <w:lang w:val="ar_AE" w:bidi="ar_AE"/>
          </w:rPr>
          <w:rPr>
            <w:color w:val="0000EE"/>
            <w:u w:val="single"/>
          </w:rPr>
          <w:t>23: 26–27</w:t>
        </w:r>
      </w:hyperlink>
      <w:r>
        <w:rPr>
          <w:lang w:val="ar_AE" w:bidi="ar_AE"/>
        </w:rPr>
        <w:t>).</w:t>
      </w:r>
    </w:p>
    <w:p>
      <w:pPr>
        <w:bidi/>
      </w:pPr>
      <w:r>
        <w:rPr>
          <w:lang w:val="ar_AE" w:bidi="ar_AE"/>
        </w:rPr>
      </w:r>
      <w:r>
        <w:rPr>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hyperlink r:id="rId244">
        <w:r>
          <w:rPr>
            <w:lang w:val="ar_AE" w:bidi="ar_AE"/>
          </w:rPr>
          <w:rPr>
            <w:color w:val="0000EE"/>
            <w:u w:val="single"/>
          </w:rPr>
          <w:t>2ملوك 4: 17</w:t>
        </w:r>
      </w:hyperlink>
      <w:r>
        <w:rPr>
          <w:lang w:val="ar_AE" w:bidi="ar_AE"/>
        </w:rPr>
        <w:t xml:space="preserve">، </w:t>
      </w:r>
      <w:hyperlink r:id="rId245">
        <w:r>
          <w:rPr>
            <w:lang w:val="ar_AE" w:bidi="ar_AE"/>
          </w:rPr>
          <w:rPr>
            <w:color w:val="0000EE"/>
            <w:u w:val="single"/>
          </w:rPr>
          <w:t>32–35</w:t>
        </w:r>
      </w:hyperlink>
      <w:r>
        <w:rPr>
          <w:lang w:val="ar_AE" w:bidi="ar_AE"/>
        </w:rPr>
        <w:t>). كذلك، استجاب الرب بلطف لصلوات الملك يهوأحاز وأرسل منقذًا لإسرائيل المتضايقة (</w:t>
      </w:r>
      <w:hyperlink r:id="rId246">
        <w:r>
          <w:rPr>
            <w:lang w:val="ar_AE" w:bidi="ar_AE"/>
          </w:rPr>
          <w:rPr>
            <w:color w:val="0000EE"/>
            <w:u w:val="single"/>
          </w:rPr>
          <w:t>13: 4–5</w:t>
        </w:r>
      </w:hyperlink>
      <w:r>
        <w:rPr>
          <w:lang w:val="ar_AE" w:bidi="ar_AE"/>
        </w:rPr>
        <w:t>)، كما استجاب لصلوات الملك حزقيا من أجل أورشليم ومن أجل حياته (</w:t>
      </w:r>
      <w:hyperlink r:id="rId247">
        <w:r>
          <w:rPr>
            <w:lang w:val="ar_AE" w:bidi="ar_AE"/>
          </w:rPr>
          <w:rPr>
            <w:color w:val="0000EE"/>
            <w:u w:val="single"/>
          </w:rPr>
          <w:t>19: 1–7</w:t>
        </w:r>
      </w:hyperlink>
      <w:r>
        <w:rPr>
          <w:lang w:val="ar_AE" w:bidi="ar_AE"/>
        </w:rPr>
        <w:t xml:space="preserve">؛ </w:t>
      </w:r>
      <w:hyperlink r:id="rId248">
        <w:r>
          <w:rPr>
            <w:lang w:val="ar_AE" w:bidi="ar_AE"/>
          </w:rPr>
          <w:rPr>
            <w:color w:val="0000EE"/>
            <w:u w:val="single"/>
          </w:rPr>
          <w:t>20: 1–6</w:t>
        </w:r>
      </w:hyperlink>
      <w:r>
        <w:rPr>
          <w:lang w:val="ar_AE" w:bidi="ar_AE"/>
        </w:rPr>
        <w:t>).</w:t>
      </w:r>
    </w:p>
    <w:p>
      <w:pPr>
        <w:bidi/>
      </w:pPr>
      <w:r>
        <w:rPr>
          <w:lang w:val="ar_AE" w:bidi="ar_AE"/>
        </w:rPr>
      </w:r>
      <w:r>
        <w:rPr>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lang w:val="ar_AE" w:bidi="ar_AE"/>
        </w:rPr>
        <w:t>إِنِّي أَرْحَمُ مَنْ أَرْحَمُ</w:t>
      </w:r>
      <w:r>
        <w:rPr>
          <w:lang w:val="ar_AE" w:bidi="ar_AE"/>
        </w:rPr>
        <w:t>" (</w:t>
      </w:r>
      <w:hyperlink r:id="rId249">
        <w:r>
          <w:rPr>
            <w:lang w:val="ar_AE" w:bidi="ar_AE"/>
          </w:rPr>
          <w:rPr>
            <w:color w:val="0000EE"/>
            <w:u w:val="single"/>
          </w:rPr>
          <w:t>رومية 9: 15</w:t>
        </w:r>
      </w:hyperlink>
      <w:r>
        <w:rPr>
          <w:lang w:val="ar_AE" w:bidi="ar_AE"/>
        </w:rPr>
        <w:t>). وسيظل اللاهوتيون يتجادلون حول دور الله وقرار البشر في الخلاص، لكن سيطرة الله واضحة جليًّا.</w:t>
      </w:r>
    </w:p>
    <w:p>
      <w:pPr>
        <w:bidi/>
      </w:pPr>
      <w:r>
        <w:rPr>
          <w:lang w:val="ar_AE" w:bidi="ar_AE"/>
        </w:rPr>
      </w:r>
      <w:r>
        <w:rPr>
          <w:lang w:val="ar_AE" w:bidi="ar_AE"/>
        </w:rPr>
        <w:t>لأن الله كليُّ السيادة، ينبغي على شعبه أن يسعوا إلى العيش في تناغم مع مشيئته (</w:t>
      </w:r>
      <w:hyperlink r:id="rId250">
        <w:r>
          <w:rPr>
            <w:lang w:val="ar_AE" w:bidi="ar_AE"/>
          </w:rPr>
          <w:rPr>
            <w:color w:val="0000EE"/>
            <w:u w:val="single"/>
          </w:rPr>
          <w:t>رومية 12: 1–2</w:t>
        </w:r>
      </w:hyperlink>
      <w:r>
        <w:rPr>
          <w:lang w:val="ar_AE" w:bidi="ar_AE"/>
        </w:rPr>
        <w:t xml:space="preserve">)، وأن يستخدموا القوة التي يمدُّهم بها (انظر </w:t>
      </w:r>
      <w:hyperlink r:id="rId251">
        <w:r>
          <w:rPr>
            <w:lang w:val="ar_AE" w:bidi="ar_AE"/>
          </w:rPr>
          <w:rPr>
            <w:color w:val="0000EE"/>
            <w:u w:val="single"/>
          </w:rPr>
          <w:t>1كورنثوس 1: 8–9</w:t>
        </w:r>
      </w:hyperlink>
      <w:r>
        <w:rPr>
          <w:lang w:val="ar_AE" w:bidi="ar_AE"/>
        </w:rPr>
        <w:t>). نستطيع اتباع مثال المسيح في صلاته حين قال: "</w:t>
      </w:r>
      <w:r>
        <w:rPr>
          <w:lang w:val="ar_AE" w:bidi="ar_AE"/>
        </w:rPr>
        <w:t>لَيْسَ كَمَا أُرِيدُ أَنَا بَلْ كَمَا تُرِيدُ أَنْتَ</w:t>
      </w:r>
      <w:r>
        <w:rPr>
          <w:lang w:val="ar_AE" w:bidi="ar_AE"/>
        </w:rPr>
        <w:t>" (</w:t>
      </w:r>
      <w:hyperlink r:id="rId252">
        <w:r>
          <w:rPr>
            <w:lang w:val="ar_AE" w:bidi="ar_AE"/>
          </w:rPr>
          <w:rPr>
            <w:color w:val="0000EE"/>
            <w:u w:val="single"/>
          </w:rPr>
          <w:t>متى 26: 39</w:t>
        </w:r>
      </w:hyperlink>
      <w:r>
        <w:rPr>
          <w:lang w:val="ar_AE" w:bidi="ar_AE"/>
        </w:rPr>
        <w:t>). لكن اليوم، يتجاهل الكثيرون تأثير الله في شؤون البشر. ومع ذلك، فإن قرارات الله توجه العالم وتوجه حياة الذين يؤمنون به.</w:t>
      </w:r>
    </w:p>
    <w:p>
      <w:pPr>
        <w:bidi/>
      </w:pPr>
      <w:r>
        <w:rPr>
          <w:lang w:val="ar_AE" w:bidi="ar_AE"/>
        </w:rPr>
      </w:r>
      <w:r>
        <w:rPr>
          <w:lang w:val="ar_AE" w:bidi="ar_AE"/>
        </w:rPr>
        <w:t>عندما نعيش لمجد الله، فإن كلَّ ما يحدث سيؤول في النهاية لخيرنا (</w:t>
      </w:r>
      <w:hyperlink r:id="rId253">
        <w:r>
          <w:rPr>
            <w:lang w:val="ar_AE" w:bidi="ar_AE"/>
          </w:rPr>
          <w:rPr>
            <w:color w:val="0000EE"/>
            <w:u w:val="single"/>
          </w:rPr>
          <w:t>إشعياء 42: 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55">
        <w:r>
          <w:rPr>
            <w:lang w:val="ar_AE" w:bidi="ar_AE"/>
          </w:rPr>
          <w:rPr>
            <w:color w:val="0000EE"/>
            <w:u w:val="single"/>
          </w:rPr>
          <w:t>مزمور 84: 11</w:t>
        </w:r>
      </w:hyperlink>
      <w:r>
        <w:rPr>
          <w:lang w:val="ar_AE" w:bidi="ar_AE"/>
        </w:rPr>
        <w:t xml:space="preserve">؛ </w:t>
      </w:r>
      <w:hyperlink r:id="rId256">
        <w:r>
          <w:rPr>
            <w:lang w:val="ar_AE" w:bidi="ar_AE"/>
          </w:rPr>
          <w:rPr>
            <w:color w:val="0000EE"/>
            <w:u w:val="single"/>
          </w:rPr>
          <w:t>أفسس 3: 16–19</w:t>
        </w:r>
      </w:hyperlink>
      <w:r>
        <w:rPr>
          <w:lang w:val="ar_AE" w:bidi="ar_AE"/>
        </w:rPr>
        <w:t xml:space="preserve">؛ </w:t>
      </w:r>
      <w:hyperlink r:id="rId106">
        <w:r>
          <w:rPr>
            <w:lang w:val="ar_AE" w:bidi="ar_AE"/>
          </w:rPr>
          <w:rPr>
            <w:color w:val="0000EE"/>
            <w:u w:val="single"/>
          </w:rPr>
          <w:t>كولوسي 1: 27</w:t>
        </w:r>
      </w:hyperlink>
      <w:r>
        <w:rPr>
          <w:lang w:val="ar_AE" w:bidi="ar_AE"/>
        </w:rPr>
        <w:t xml:space="preserve">؛ </w:t>
      </w:r>
      <w:hyperlink r:id="rId257">
        <w:r>
          <w:rPr>
            <w:lang w:val="ar_AE" w:bidi="ar_AE"/>
          </w:rPr>
          <w:rPr>
            <w:color w:val="0000EE"/>
            <w:u w:val="single"/>
          </w:rPr>
          <w:t>2تسالونيكي 1: 11–12</w:t>
        </w:r>
      </w:hyperlink>
      <w:r>
        <w:rPr>
          <w:lang w:val="ar_AE" w:bidi="ar_AE"/>
        </w:rPr>
        <w:t>). ونستطيع أن نقول بثقة إن الله “يجعل "</w:t>
      </w:r>
      <w:r>
        <w:rPr>
          <w:lang w:val="ar_AE" w:bidi="ar_AE"/>
        </w:rPr>
        <w:t>كُلَّ ٱلْأَشْيَاءِ تَعْمَلُ مَعًا لِلْخَيْرِ لِلَّذِينَ يُحِبُّونَ ٱللهَ، ٱلَّذِينَ هُمْ مَدْعُوُّونَ حَسَبَ قَصْدِهِ</w:t>
      </w:r>
      <w:r>
        <w:rPr>
          <w:lang w:val="ar_AE" w:bidi="ar_AE"/>
        </w:rPr>
        <w:t>” (</w:t>
      </w:r>
      <w:hyperlink r:id="rId258">
        <w:r>
          <w:rPr>
            <w:lang w:val="ar_AE" w:bidi="ar_AE"/>
          </w:rPr>
          <w:rPr>
            <w:color w:val="0000EE"/>
            <w:u w:val="single"/>
          </w:rPr>
          <w:t>رومية 8: 28</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خروج 8: 22؛</w:t>
        </w:r>
      </w:hyperlink>
      <w:r>
        <w:rPr>
          <w:lang w:val="ar_AE" w:bidi="ar_AE"/>
        </w:rPr>
        <w:t xml:space="preserve"> </w:t>
      </w:r>
      <w:hyperlink r:id="rId260">
        <w:r>
          <w:rPr>
            <w:lang w:val="ar_AE" w:bidi="ar_AE"/>
          </w:rPr>
          <w:rPr>
            <w:color w:val="0000EE"/>
            <w:u w:val="single"/>
          </w:rPr>
          <w:t>9: 29؛</w:t>
        </w:r>
      </w:hyperlink>
      <w:r>
        <w:rPr>
          <w:lang w:val="ar_AE" w:bidi="ar_AE"/>
        </w:rPr>
        <w:t xml:space="preserve"> </w:t>
      </w:r>
      <w:hyperlink r:id="rId225">
        <w:r>
          <w:rPr>
            <w:lang w:val="ar_AE" w:bidi="ar_AE"/>
          </w:rPr>
          <w:rPr>
            <w:color w:val="0000EE"/>
            <w:u w:val="single"/>
          </w:rPr>
          <w:t>تثنية 4: 39؛</w:t>
        </w:r>
      </w:hyperlink>
      <w:r>
        <w:rPr>
          <w:lang w:val="ar_AE" w:bidi="ar_AE"/>
        </w:rPr>
        <w:t xml:space="preserve"> </w:t>
      </w:r>
      <w:hyperlink r:id="rId261">
        <w:r>
          <w:rPr>
            <w:lang w:val="ar_AE" w:bidi="ar_AE"/>
          </w:rPr>
          <w:rPr>
            <w:color w:val="0000EE"/>
            <w:u w:val="single"/>
          </w:rPr>
          <w:t>32: 8،</w:t>
        </w:r>
      </w:hyperlink>
      <w:r>
        <w:rPr>
          <w:lang w:val="ar_AE" w:bidi="ar_AE"/>
        </w:rPr>
        <w:t xml:space="preserve"> </w:t>
      </w:r>
      <w:hyperlink r:id="rId262">
        <w:r>
          <w:rPr>
            <w:lang w:val="ar_AE" w:bidi="ar_AE"/>
          </w:rPr>
          <w:rPr>
            <w:color w:val="0000EE"/>
            <w:u w:val="single"/>
          </w:rPr>
          <w:t>39؛</w:t>
        </w:r>
      </w:hyperlink>
      <w:r>
        <w:rPr>
          <w:lang w:val="ar_AE" w:bidi="ar_AE"/>
        </w:rPr>
        <w:t xml:space="preserve"> </w:t>
      </w:r>
      <w:hyperlink r:id="rId263">
        <w:r>
          <w:rPr>
            <w:lang w:val="ar_AE" w:bidi="ar_AE"/>
          </w:rPr>
          <w:rPr>
            <w:color w:val="0000EE"/>
            <w:u w:val="single"/>
          </w:rPr>
          <w:t>يشوع 2: 11؛</w:t>
        </w:r>
      </w:hyperlink>
      <w:r>
        <w:rPr>
          <w:lang w:val="ar_AE" w:bidi="ar_AE"/>
        </w:rPr>
        <w:t xml:space="preserve"> </w:t>
      </w:r>
      <w:hyperlink r:id="rId264">
        <w:r>
          <w:rPr>
            <w:lang w:val="ar_AE" w:bidi="ar_AE"/>
          </w:rPr>
          <w:rPr>
            <w:color w:val="0000EE"/>
            <w:u w:val="single"/>
          </w:rPr>
          <w:t>1صموئيل 2: 6–8؛</w:t>
        </w:r>
      </w:hyperlink>
      <w:r>
        <w:rPr>
          <w:lang w:val="ar_AE" w:bidi="ar_AE"/>
        </w:rPr>
        <w:t xml:space="preserve"> </w:t>
      </w:r>
      <w:hyperlink r:id="rId246">
        <w:r>
          <w:rPr>
            <w:lang w:val="ar_AE" w:bidi="ar_AE"/>
          </w:rPr>
          <w:rPr>
            <w:color w:val="0000EE"/>
            <w:u w:val="single"/>
          </w:rPr>
          <w:t>2ملوك 13: 4–5؛</w:t>
        </w:r>
      </w:hyperlink>
      <w:r>
        <w:rPr>
          <w:lang w:val="ar_AE" w:bidi="ar_AE"/>
        </w:rPr>
        <w:t xml:space="preserve"> </w:t>
      </w:r>
      <w:hyperlink r:id="rId239">
        <w:r>
          <w:rPr>
            <w:lang w:val="ar_AE" w:bidi="ar_AE"/>
          </w:rPr>
          <w:rPr>
            <w:color w:val="0000EE"/>
            <w:u w:val="single"/>
          </w:rPr>
          <w:t>17: 1–6،</w:t>
        </w:r>
      </w:hyperlink>
      <w:r>
        <w:rPr>
          <w:lang w:val="ar_AE" w:bidi="ar_AE"/>
        </w:rPr>
        <w:t xml:space="preserve"> </w:t>
      </w:r>
      <w:hyperlink r:id="rId265">
        <w:r>
          <w:rPr>
            <w:lang w:val="ar_AE" w:bidi="ar_AE"/>
          </w:rPr>
          <w:rPr>
            <w:color w:val="0000EE"/>
            <w:u w:val="single"/>
          </w:rPr>
          <w:t>18–20؛</w:t>
        </w:r>
      </w:hyperlink>
      <w:r>
        <w:rPr>
          <w:lang w:val="ar_AE" w:bidi="ar_AE"/>
        </w:rPr>
        <w:t xml:space="preserve"> </w:t>
      </w:r>
      <w:hyperlink r:id="rId242">
        <w:r>
          <w:rPr>
            <w:lang w:val="ar_AE" w:bidi="ar_AE"/>
          </w:rPr>
          <w:rPr>
            <w:color w:val="0000EE"/>
            <w:u w:val="single"/>
          </w:rPr>
          <w:t>18: 5–7؛</w:t>
        </w:r>
      </w:hyperlink>
      <w:r>
        <w:rPr>
          <w:lang w:val="ar_AE" w:bidi="ar_AE"/>
        </w:rPr>
        <w:t xml:space="preserve"> </w:t>
      </w:r>
      <w:hyperlink r:id="rId266">
        <w:r>
          <w:rPr>
            <w:lang w:val="ar_AE" w:bidi="ar_AE"/>
          </w:rPr>
          <w:rPr>
            <w:color w:val="0000EE"/>
            <w:u w:val="single"/>
          </w:rPr>
          <w:t>19: 5–7؛</w:t>
        </w:r>
      </w:hyperlink>
      <w:r>
        <w:rPr>
          <w:lang w:val="ar_AE" w:bidi="ar_AE"/>
        </w:rPr>
        <w:t xml:space="preserve"> </w:t>
      </w:r>
      <w:hyperlink r:id="rId267">
        <w:r>
          <w:rPr>
            <w:lang w:val="ar_AE" w:bidi="ar_AE"/>
          </w:rPr>
          <w:rPr>
            <w:color w:val="0000EE"/>
            <w:u w:val="single"/>
          </w:rPr>
          <w:t>20: 4–6؛</w:t>
        </w:r>
      </w:hyperlink>
      <w:r>
        <w:rPr>
          <w:lang w:val="ar_AE" w:bidi="ar_AE"/>
        </w:rPr>
        <w:t xml:space="preserve"> </w:t>
      </w:r>
      <w:hyperlink r:id="rId268">
        <w:r>
          <w:rPr>
            <w:lang w:val="ar_AE" w:bidi="ar_AE"/>
          </w:rPr>
          <w:rPr>
            <w:color w:val="0000EE"/>
            <w:u w:val="single"/>
          </w:rPr>
          <w:t>مزمور 24: 1–2؛</w:t>
        </w:r>
      </w:hyperlink>
      <w:r>
        <w:rPr>
          <w:lang w:val="ar_AE" w:bidi="ar_AE"/>
        </w:rPr>
        <w:t xml:space="preserve"> </w:t>
      </w:r>
      <w:hyperlink r:id="rId255">
        <w:r>
          <w:rPr>
            <w:lang w:val="ar_AE" w:bidi="ar_AE"/>
          </w:rPr>
          <w:rPr>
            <w:color w:val="0000EE"/>
            <w:u w:val="single"/>
          </w:rPr>
          <w:t>84: 11؛</w:t>
        </w:r>
      </w:hyperlink>
      <w:r>
        <w:rPr>
          <w:lang w:val="ar_AE" w:bidi="ar_AE"/>
        </w:rPr>
        <w:t xml:space="preserve"> </w:t>
      </w:r>
      <w:hyperlink r:id="rId230">
        <w:r>
          <w:rPr>
            <w:lang w:val="ar_AE" w:bidi="ar_AE"/>
          </w:rPr>
          <w:rPr>
            <w:color w:val="0000EE"/>
            <w:u w:val="single"/>
          </w:rPr>
          <w:t>135: 5–12؛</w:t>
        </w:r>
      </w:hyperlink>
      <w:r>
        <w:rPr>
          <w:lang w:val="ar_AE" w:bidi="ar_AE"/>
        </w:rPr>
        <w:t xml:space="preserve"> </w:t>
      </w:r>
      <w:hyperlink r:id="rId231">
        <w:r>
          <w:rPr>
            <w:lang w:val="ar_AE" w:bidi="ar_AE"/>
          </w:rPr>
          <w:rPr>
            <w:color w:val="0000EE"/>
            <w:u w:val="single"/>
          </w:rPr>
          <w:t>إشعياء 40: 15–17؛</w:t>
        </w:r>
      </w:hyperlink>
      <w:r>
        <w:rPr>
          <w:lang w:val="ar_AE" w:bidi="ar_AE"/>
        </w:rPr>
        <w:t xml:space="preserve"> </w:t>
      </w:r>
      <w:hyperlink r:id="rId269">
        <w:r>
          <w:rPr>
            <w:lang w:val="ar_AE" w:bidi="ar_AE"/>
          </w:rPr>
          <w:rPr>
            <w:color w:val="0000EE"/>
            <w:u w:val="single"/>
          </w:rPr>
          <w:t>45: 7؛</w:t>
        </w:r>
      </w:hyperlink>
      <w:r>
        <w:rPr>
          <w:lang w:val="ar_AE" w:bidi="ar_AE"/>
        </w:rPr>
        <w:t xml:space="preserve"> </w:t>
      </w:r>
      <w:hyperlink r:id="rId234">
        <w:r>
          <w:rPr>
            <w:lang w:val="ar_AE" w:bidi="ar_AE"/>
          </w:rPr>
          <w:rPr>
            <w:color w:val="0000EE"/>
            <w:u w:val="single"/>
          </w:rPr>
          <w:t>46: 10؛</w:t>
        </w:r>
      </w:hyperlink>
      <w:r>
        <w:rPr>
          <w:lang w:val="ar_AE" w:bidi="ar_AE"/>
        </w:rPr>
        <w:t xml:space="preserve"> </w:t>
      </w:r>
      <w:hyperlink r:id="rId270">
        <w:r>
          <w:rPr>
            <w:lang w:val="ar_AE" w:bidi="ar_AE"/>
          </w:rPr>
          <w:rPr>
            <w:color w:val="0000EE"/>
            <w:u w:val="single"/>
          </w:rPr>
          <w:t>إرميا 27: 5–7؛</w:t>
        </w:r>
      </w:hyperlink>
      <w:r>
        <w:rPr>
          <w:lang w:val="ar_AE" w:bidi="ar_AE"/>
        </w:rPr>
        <w:t xml:space="preserve"> </w:t>
      </w:r>
      <w:hyperlink r:id="rId235">
        <w:r>
          <w:rPr>
            <w:lang w:val="ar_AE" w:bidi="ar_AE"/>
          </w:rPr>
          <w:rPr>
            <w:color w:val="0000EE"/>
            <w:u w:val="single"/>
          </w:rPr>
          <w:t>دانيآل 7: 27–28؛</w:t>
        </w:r>
      </w:hyperlink>
      <w:r>
        <w:rPr>
          <w:lang w:val="ar_AE" w:bidi="ar_AE"/>
        </w:rPr>
        <w:t xml:space="preserve"> </w:t>
      </w:r>
      <w:hyperlink r:id="rId254">
        <w:r>
          <w:rPr>
            <w:lang w:val="ar_AE" w:bidi="ar_AE"/>
          </w:rPr>
          <w:rPr>
            <w:color w:val="0000EE"/>
            <w:u w:val="single"/>
          </w:rPr>
          <w:t>حبقوق 2: 14؛</w:t>
        </w:r>
      </w:hyperlink>
      <w:r>
        <w:rPr>
          <w:lang w:val="ar_AE" w:bidi="ar_AE"/>
        </w:rPr>
        <w:t xml:space="preserve"> </w:t>
      </w:r>
      <w:hyperlink r:id="rId271">
        <w:r>
          <w:rPr>
            <w:lang w:val="ar_AE" w:bidi="ar_AE"/>
          </w:rPr>
          <w:rPr>
            <w:color w:val="0000EE"/>
            <w:u w:val="single"/>
          </w:rPr>
          <w:t>يوحنا 19: 11؛</w:t>
        </w:r>
      </w:hyperlink>
      <w:r>
        <w:rPr>
          <w:lang w:val="ar_AE" w:bidi="ar_AE"/>
        </w:rPr>
        <w:t xml:space="preserve"> </w:t>
      </w:r>
      <w:hyperlink r:id="rId272">
        <w:r>
          <w:rPr>
            <w:lang w:val="ar_AE" w:bidi="ar_AE"/>
          </w:rPr>
          <w:rPr>
            <w:color w:val="0000EE"/>
            <w:u w:val="single"/>
          </w:rPr>
          <w:t>أعمال الرسل 17: 24–26؛</w:t>
        </w:r>
      </w:hyperlink>
      <w:r>
        <w:rPr>
          <w:lang w:val="ar_AE" w:bidi="ar_AE"/>
        </w:rPr>
        <w:t xml:space="preserve"> </w:t>
      </w:r>
      <w:hyperlink r:id="rId258">
        <w:r>
          <w:rPr>
            <w:lang w:val="ar_AE" w:bidi="ar_AE"/>
          </w:rPr>
          <w:rPr>
            <w:color w:val="0000EE"/>
            <w:u w:val="single"/>
          </w:rPr>
          <w:t>رومية 8: 28؛</w:t>
        </w:r>
      </w:hyperlink>
      <w:r>
        <w:rPr>
          <w:lang w:val="ar_AE" w:bidi="ar_AE"/>
        </w:rPr>
        <w:t xml:space="preserve"> </w:t>
      </w:r>
      <w:hyperlink r:id="rId273">
        <w:r>
          <w:rPr>
            <w:lang w:val="ar_AE" w:bidi="ar_AE"/>
          </w:rPr>
          <w:rPr>
            <w:color w:val="0000EE"/>
            <w:u w:val="single"/>
          </w:rPr>
          <w:t>9: 5–24؛</w:t>
        </w:r>
      </w:hyperlink>
      <w:r>
        <w:rPr>
          <w:lang w:val="ar_AE" w:bidi="ar_AE"/>
        </w:rPr>
        <w:t xml:space="preserve"> </w:t>
      </w:r>
      <w:hyperlink r:id="rId251">
        <w:r>
          <w:rPr>
            <w:lang w:val="ar_AE" w:bidi="ar_AE"/>
          </w:rPr>
          <w:rPr>
            <w:color w:val="0000EE"/>
            <w:u w:val="single"/>
          </w:rPr>
          <w:t>1كورنثوس 1: 8–9؛</w:t>
        </w:r>
      </w:hyperlink>
      <w:r>
        <w:rPr>
          <w:lang w:val="ar_AE" w:bidi="ar_AE"/>
        </w:rPr>
        <w:t xml:space="preserve"> </w:t>
      </w:r>
      <w:hyperlink r:id="rId233">
        <w:r>
          <w:rPr>
            <w:lang w:val="ar_AE" w:bidi="ar_AE"/>
          </w:rPr>
          <w:rPr>
            <w:color w:val="0000EE"/>
            <w:u w:val="single"/>
          </w:rPr>
          <w:t>كولوسي 1: 15–20؛</w:t>
        </w:r>
      </w:hyperlink>
      <w:r>
        <w:rPr>
          <w:lang w:val="ar_AE" w:bidi="ar_AE"/>
        </w:rPr>
        <w:t xml:space="preserve"> </w:t>
      </w:r>
      <w:hyperlink r:id="rId257">
        <w:r>
          <w:rPr>
            <w:lang w:val="ar_AE" w:bidi="ar_AE"/>
          </w:rPr>
          <w:rPr>
            <w:color w:val="0000EE"/>
            <w:u w:val="single"/>
          </w:rPr>
          <w:t>2تسالونيكي 1: 11–12؛</w:t>
        </w:r>
      </w:hyperlink>
      <w:r>
        <w:rPr>
          <w:lang w:val="ar_AE" w:bidi="ar_AE"/>
        </w:rPr>
        <w:t xml:space="preserve"> </w:t>
      </w:r>
      <w:hyperlink r:id="rId228">
        <w:r>
          <w:rPr>
            <w:lang w:val="ar_AE" w:bidi="ar_AE"/>
          </w:rPr>
          <w:rPr>
            <w:color w:val="0000EE"/>
            <w:u w:val="single"/>
          </w:rPr>
          <w:t>يهوذا 1: 24–25؛</w:t>
        </w:r>
      </w:hyperlink>
      <w:r>
        <w:rPr>
          <w:lang w:val="ar_AE" w:bidi="ar_AE"/>
        </w:rPr>
        <w:t xml:space="preserve"> </w:t>
      </w:r>
      <w:hyperlink r:id="rId237">
        <w:r>
          <w:rPr>
            <w:lang w:val="ar_AE" w:bidi="ar_AE"/>
          </w:rPr>
          <w:rPr>
            <w:color w:val="0000EE"/>
            <w:u w:val="single"/>
          </w:rPr>
          <w:t>رؤيا 1: 7–8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Dan9:24-Dan9:27" TargetMode="External"/><Relationship Id="rId30" Type="http://schemas.openxmlformats.org/officeDocument/2006/relationships/hyperlink" Target="https://ref.ly/Dan9:2" TargetMode="External"/><Relationship Id="rId31" Type="http://schemas.openxmlformats.org/officeDocument/2006/relationships/hyperlink" Target="https://ref.ly/Dan9:25" TargetMode="External"/><Relationship Id="rId32" Type="http://schemas.openxmlformats.org/officeDocument/2006/relationships/hyperlink" Target="https://ref.ly/Ezra1:2-Ezra1:4" TargetMode="External"/><Relationship Id="rId33" Type="http://schemas.openxmlformats.org/officeDocument/2006/relationships/hyperlink" Target="https://ref.ly/Dan8:23-Dan8:25" TargetMode="External"/><Relationship Id="rId34" Type="http://schemas.openxmlformats.org/officeDocument/2006/relationships/hyperlink" Target="https://ref.ly/Dan11:21-Dan11:39" TargetMode="External"/><Relationship Id="rId35" Type="http://schemas.openxmlformats.org/officeDocument/2006/relationships/hyperlink" Target="https://ref.ly/Dan9:26-Dan9:27" TargetMode="External"/><Relationship Id="rId36" Type="http://schemas.openxmlformats.org/officeDocument/2006/relationships/hyperlink" Target="https://ref.ly/Dan11:21-Dan11:35" TargetMode="External"/><Relationship Id="rId37" Type="http://schemas.openxmlformats.org/officeDocument/2006/relationships/hyperlink" Target="https://ref.ly/Dan9:27" TargetMode="External"/><Relationship Id="rId38" Type="http://schemas.openxmlformats.org/officeDocument/2006/relationships/hyperlink" Target="https://ref.ly/Dan8:25" TargetMode="External"/><Relationship Id="rId39" Type="http://schemas.openxmlformats.org/officeDocument/2006/relationships/hyperlink" Target="https://ref.ly/Matt24:15" TargetMode="External"/><Relationship Id="rId40" Type="http://schemas.openxmlformats.org/officeDocument/2006/relationships/hyperlink" Target="https://ref.ly/Luke21:20" TargetMode="External"/><Relationship Id="rId41" Type="http://schemas.openxmlformats.org/officeDocument/2006/relationships/hyperlink" Target="https://ref.ly/2Thess2:3-2Thess2:4" TargetMode="External"/><Relationship Id="rId42" Type="http://schemas.openxmlformats.org/officeDocument/2006/relationships/hyperlink" Target="https://ref.ly/Ezra1:1-Ezra1:4" TargetMode="External"/><Relationship Id="rId43" Type="http://schemas.openxmlformats.org/officeDocument/2006/relationships/hyperlink" Target="https://ref.ly/Ezra7:8-Ezra7:26" TargetMode="External"/><Relationship Id="rId44" Type="http://schemas.openxmlformats.org/officeDocument/2006/relationships/hyperlink" Target="https://ref.ly/Neh2:1-Neh2:10" TargetMode="External"/><Relationship Id="rId45" Type="http://schemas.openxmlformats.org/officeDocument/2006/relationships/hyperlink" Target="https://ref.ly/Dan9:25-Dan9:26" TargetMode="External"/><Relationship Id="rId46" Type="http://schemas.openxmlformats.org/officeDocument/2006/relationships/hyperlink" Target="https://ref.ly/Neh2:1" TargetMode="External"/><Relationship Id="rId47" Type="http://schemas.openxmlformats.org/officeDocument/2006/relationships/hyperlink" Target="https://ref.ly/2Thess2:3-2Thess2:12" TargetMode="External"/><Relationship Id="rId48" Type="http://schemas.openxmlformats.org/officeDocument/2006/relationships/hyperlink" Target="https://ref.ly/1John2:18-1John2:22" TargetMode="External"/><Relationship Id="rId49" Type="http://schemas.openxmlformats.org/officeDocument/2006/relationships/hyperlink" Target="https://ref.ly/1John4:3" TargetMode="External"/><Relationship Id="rId50" Type="http://schemas.openxmlformats.org/officeDocument/2006/relationships/hyperlink" Target="https://ref.ly/2John1:7" TargetMode="External"/><Relationship Id="rId51" Type="http://schemas.openxmlformats.org/officeDocument/2006/relationships/hyperlink" Target="https://ref.ly/Rev13:1" TargetMode="External"/><Relationship Id="rId52" Type="http://schemas.openxmlformats.org/officeDocument/2006/relationships/hyperlink" Target="https://ref.ly/Rev13:5" TargetMode="External"/><Relationship Id="rId53" Type="http://schemas.openxmlformats.org/officeDocument/2006/relationships/hyperlink" Target="https://ref.ly/Rev16:13-Rev16:14" TargetMode="External"/><Relationship Id="rId54" Type="http://schemas.openxmlformats.org/officeDocument/2006/relationships/hyperlink" Target="https://ref.ly/Rev17:11" TargetMode="External"/><Relationship Id="rId55" Type="http://schemas.openxmlformats.org/officeDocument/2006/relationships/hyperlink" Target="https://ref.ly/Rev19:20-Rev19:21" TargetMode="External"/><Relationship Id="rId56" Type="http://schemas.openxmlformats.org/officeDocument/2006/relationships/hyperlink" Target="https://ref.ly/Rev20:10" TargetMode="External"/><Relationship Id="rId57" Type="http://schemas.openxmlformats.org/officeDocument/2006/relationships/hyperlink" Target="https://ref.ly/Dan7:8" TargetMode="External"/><Relationship Id="rId58" Type="http://schemas.openxmlformats.org/officeDocument/2006/relationships/hyperlink" Target="https://ref.ly/Dan7:11" TargetMode="External"/><Relationship Id="rId59" Type="http://schemas.openxmlformats.org/officeDocument/2006/relationships/hyperlink" Target="https://ref.ly/Dan7:20-Dan7:21" TargetMode="External"/><Relationship Id="rId60" Type="http://schemas.openxmlformats.org/officeDocument/2006/relationships/hyperlink" Target="https://ref.ly/Dan7:24-Dan7:27" TargetMode="External"/><Relationship Id="rId61" Type="http://schemas.openxmlformats.org/officeDocument/2006/relationships/hyperlink" Target="https://ref.ly/Dan8:9-Dan8:14" TargetMode="External"/><Relationship Id="rId62" Type="http://schemas.openxmlformats.org/officeDocument/2006/relationships/hyperlink" Target="https://ref.ly/Dan11:29-Dan11:31" TargetMode="External"/><Relationship Id="rId63" Type="http://schemas.openxmlformats.org/officeDocument/2006/relationships/hyperlink" Target="https://ref.ly/Dan11:40-Dan11:45" TargetMode="External"/><Relationship Id="rId64" Type="http://schemas.openxmlformats.org/officeDocument/2006/relationships/hyperlink" Target="https://ref.ly/Dan12:7" TargetMode="External"/><Relationship Id="rId65" Type="http://schemas.openxmlformats.org/officeDocument/2006/relationships/hyperlink" Target="https://ref.ly/Dan12:11" TargetMode="External"/><Relationship Id="rId66" Type="http://schemas.openxmlformats.org/officeDocument/2006/relationships/hyperlink" Target="https://ref.ly/Matt5:45" TargetMode="External"/><Relationship Id="rId67" Type="http://schemas.openxmlformats.org/officeDocument/2006/relationships/hyperlink" Target="https://ref.ly/Deut30:15-Deut30:20" TargetMode="External"/><Relationship Id="rId68" Type="http://schemas.openxmlformats.org/officeDocument/2006/relationships/hyperlink" Target="https://ref.ly/Josh24:15" TargetMode="External"/><Relationship Id="rId69" Type="http://schemas.openxmlformats.org/officeDocument/2006/relationships/hyperlink" Target="https://ref.ly/John1:12" TargetMode="External"/><Relationship Id="rId70" Type="http://schemas.openxmlformats.org/officeDocument/2006/relationships/hyperlink" Target="https://ref.ly/Rom10:9-Rom10:13" TargetMode="External"/><Relationship Id="rId71" Type="http://schemas.openxmlformats.org/officeDocument/2006/relationships/hyperlink" Target="https://ref.ly/Ezek14:9-Ezek14:11" TargetMode="External"/><Relationship Id="rId72" Type="http://schemas.openxmlformats.org/officeDocument/2006/relationships/hyperlink" Target="https://ref.ly/2Thess2:11" TargetMode="External"/><Relationship Id="rId73" Type="http://schemas.openxmlformats.org/officeDocument/2006/relationships/hyperlink" Target="https://ref.ly/Rom1:18-Rom1:25" TargetMode="External"/><Relationship Id="rId74" Type="http://schemas.openxmlformats.org/officeDocument/2006/relationships/hyperlink" Target="https://ref.ly/Ezek36:25-Ezek36:26" TargetMode="External"/><Relationship Id="rId75" Type="http://schemas.openxmlformats.org/officeDocument/2006/relationships/hyperlink" Target="https://ref.ly/Rom8:1-Rom8:11" TargetMode="External"/><Relationship Id="rId76" Type="http://schemas.openxmlformats.org/officeDocument/2006/relationships/hyperlink" Target="https://ref.ly/Eph2:10" TargetMode="External"/><Relationship Id="rId77" Type="http://schemas.openxmlformats.org/officeDocument/2006/relationships/hyperlink" Target="https://ref.ly/1Sam2:6-1Sam2:7" TargetMode="External"/><Relationship Id="rId78" Type="http://schemas.openxmlformats.org/officeDocument/2006/relationships/hyperlink" Target="https://ref.ly/1Kgs22:19-1Kgs22:22" TargetMode="External"/><Relationship Id="rId79" Type="http://schemas.openxmlformats.org/officeDocument/2006/relationships/hyperlink" Target="https://ref.ly/2Chr20:6" TargetMode="External"/><Relationship Id="rId80" Type="http://schemas.openxmlformats.org/officeDocument/2006/relationships/hyperlink" Target="https://ref.ly/Job1:8-Job1:12" TargetMode="External"/><Relationship Id="rId81" Type="http://schemas.openxmlformats.org/officeDocument/2006/relationships/hyperlink" Target="https://ref.ly/Job2:2-Job2:6" TargetMode="External"/><Relationship Id="rId82" Type="http://schemas.openxmlformats.org/officeDocument/2006/relationships/hyperlink" Target="https://ref.ly/Ps115:3" TargetMode="External"/><Relationship Id="rId83" Type="http://schemas.openxmlformats.org/officeDocument/2006/relationships/hyperlink" Target="https://ref.ly/Ps135:6-Ps135:14" TargetMode="External"/><Relationship Id="rId84" Type="http://schemas.openxmlformats.org/officeDocument/2006/relationships/hyperlink" Target="https://ref.ly/Isa45:6-Isa45:7" TargetMode="External"/><Relationship Id="rId85" Type="http://schemas.openxmlformats.org/officeDocument/2006/relationships/hyperlink" Target="https://ref.ly/Lam3:37-Lam3:40" TargetMode="External"/><Relationship Id="rId86" Type="http://schemas.openxmlformats.org/officeDocument/2006/relationships/hyperlink" Target="https://ref.ly/Ezek17:24" TargetMode="External"/><Relationship Id="rId87" Type="http://schemas.openxmlformats.org/officeDocument/2006/relationships/hyperlink" Target="https://ref.ly/Dan2:20-Dan2:22" TargetMode="External"/><Relationship Id="rId88" Type="http://schemas.openxmlformats.org/officeDocument/2006/relationships/hyperlink" Target="https://ref.ly/Amos3:6" TargetMode="External"/><Relationship Id="rId89" Type="http://schemas.openxmlformats.org/officeDocument/2006/relationships/hyperlink" Target="https://ref.ly/Amos4:6-Amos4:11" TargetMode="External"/><Relationship Id="rId90" Type="http://schemas.openxmlformats.org/officeDocument/2006/relationships/hyperlink" Target="https://ref.ly/Rom9:8-Rom9:33" TargetMode="External"/><Relationship Id="rId91" Type="http://schemas.openxmlformats.org/officeDocument/2006/relationships/hyperlink" Target="https://ref.ly/Rom12:2" TargetMode="External"/><Relationship Id="rId92" Type="http://schemas.openxmlformats.org/officeDocument/2006/relationships/hyperlink" Target="https://ref.ly/Eph4:20-Eph4:24" TargetMode="External"/><Relationship Id="rId93" Type="http://schemas.openxmlformats.org/officeDocument/2006/relationships/hyperlink" Target="https://ref.ly/2Thess2:11-2Thess2:12" TargetMode="External"/><Relationship Id="rId94" Type="http://schemas.openxmlformats.org/officeDocument/2006/relationships/hyperlink" Target="https://ref.ly/Heb13:20-Heb13:21" TargetMode="External"/><Relationship Id="rId95" Type="http://schemas.openxmlformats.org/officeDocument/2006/relationships/hyperlink" Target="https://ref.ly/Jas1:13-Jas1:14" TargetMode="External"/><Relationship Id="rId96" Type="http://schemas.openxmlformats.org/officeDocument/2006/relationships/hyperlink" Target="https://ref.ly/Jas4:12-Jas4:16" TargetMode="External"/><Relationship Id="rId97" Type="http://schemas.openxmlformats.org/officeDocument/2006/relationships/hyperlink" Target="https://ref.ly/Col2:2" TargetMode="External"/><Relationship Id="rId98" Type="http://schemas.openxmlformats.org/officeDocument/2006/relationships/hyperlink" Target="https://ref.ly/Col4:3" TargetMode="External"/><Relationship Id="rId99" Type="http://schemas.openxmlformats.org/officeDocument/2006/relationships/hyperlink" Target="https://ref.ly/1Cor2:1" TargetMode="External"/><Relationship Id="rId100" Type="http://schemas.openxmlformats.org/officeDocument/2006/relationships/hyperlink" Target="https://ref.ly/Eph1:9" TargetMode="External"/><Relationship Id="rId101" Type="http://schemas.openxmlformats.org/officeDocument/2006/relationships/hyperlink" Target="https://ref.ly/Eph6:19" TargetMode="External"/><Relationship Id="rId102" Type="http://schemas.openxmlformats.org/officeDocument/2006/relationships/hyperlink" Target="https://ref.ly/Col1:26" TargetMode="External"/><Relationship Id="rId103" Type="http://schemas.openxmlformats.org/officeDocument/2006/relationships/hyperlink" Target="https://ref.ly/Rom16:25" TargetMode="External"/><Relationship Id="rId104" Type="http://schemas.openxmlformats.org/officeDocument/2006/relationships/hyperlink" Target="https://ref.ly/1Cor2:7" TargetMode="External"/><Relationship Id="rId105" Type="http://schemas.openxmlformats.org/officeDocument/2006/relationships/hyperlink" Target="https://ref.ly/Eph3:9" TargetMode="External"/><Relationship Id="rId106" Type="http://schemas.openxmlformats.org/officeDocument/2006/relationships/hyperlink" Target="https://ref.ly/Col1:27" TargetMode="External"/><Relationship Id="rId107" Type="http://schemas.openxmlformats.org/officeDocument/2006/relationships/hyperlink" Target="https://ref.ly/Eph3:1-Eph3:9" TargetMode="External"/><Relationship Id="rId108" Type="http://schemas.openxmlformats.org/officeDocument/2006/relationships/hyperlink" Target="https://ref.ly/Eph5:32" TargetMode="External"/><Relationship Id="rId109" Type="http://schemas.openxmlformats.org/officeDocument/2006/relationships/hyperlink" Target="https://ref.ly/Rom11:25-Rom11:27" TargetMode="External"/><Relationship Id="rId110" Type="http://schemas.openxmlformats.org/officeDocument/2006/relationships/hyperlink" Target="https://ref.ly/1Cor15:51-1Cor15:53" TargetMode="External"/><Relationship Id="rId111" Type="http://schemas.openxmlformats.org/officeDocument/2006/relationships/hyperlink" Target="https://ref.ly/Rom11:25" TargetMode="External"/><Relationship Id="rId112" Type="http://schemas.openxmlformats.org/officeDocument/2006/relationships/hyperlink" Target="https://ref.ly/1Cor15:51" TargetMode="External"/><Relationship Id="rId113" Type="http://schemas.openxmlformats.org/officeDocument/2006/relationships/hyperlink" Target="https://ref.ly/Col1:26-Col1:27" TargetMode="External"/><Relationship Id="rId114" Type="http://schemas.openxmlformats.org/officeDocument/2006/relationships/hyperlink" Target="https://ref.ly/Mark1:34" TargetMode="External"/><Relationship Id="rId115" Type="http://schemas.openxmlformats.org/officeDocument/2006/relationships/hyperlink" Target="https://ref.ly/Mark1:44" TargetMode="External"/><Relationship Id="rId116" Type="http://schemas.openxmlformats.org/officeDocument/2006/relationships/hyperlink" Target="https://ref.ly/Mark3:11-Mark3:12" TargetMode="External"/><Relationship Id="rId117" Type="http://schemas.openxmlformats.org/officeDocument/2006/relationships/hyperlink" Target="https://ref.ly/Mark5:43" TargetMode="External"/><Relationship Id="rId118" Type="http://schemas.openxmlformats.org/officeDocument/2006/relationships/hyperlink" Target="https://ref.ly/Mark7:36" TargetMode="External"/><Relationship Id="rId119" Type="http://schemas.openxmlformats.org/officeDocument/2006/relationships/hyperlink" Target="https://ref.ly/Mark8:29-Mark8:30" TargetMode="External"/><Relationship Id="rId120" Type="http://schemas.openxmlformats.org/officeDocument/2006/relationships/hyperlink" Target="https://ref.ly/Mark9:9" TargetMode="External"/><Relationship Id="rId121" Type="http://schemas.openxmlformats.org/officeDocument/2006/relationships/hyperlink" Target="https://ref.ly/Matt8:4" TargetMode="External"/><Relationship Id="rId122" Type="http://schemas.openxmlformats.org/officeDocument/2006/relationships/hyperlink" Target="https://ref.ly/Matt16:20" TargetMode="External"/><Relationship Id="rId123" Type="http://schemas.openxmlformats.org/officeDocument/2006/relationships/hyperlink" Target="https://ref.ly/Luke9:21" TargetMode="External"/><Relationship Id="rId124" Type="http://schemas.openxmlformats.org/officeDocument/2006/relationships/hyperlink" Target="https://ref.ly/Mark8:27-Mark8:30" TargetMode="External"/><Relationship Id="rId125" Type="http://schemas.openxmlformats.org/officeDocument/2006/relationships/hyperlink" Target="https://ref.ly/Mark8:27-Mark8:31" TargetMode="External"/><Relationship Id="rId126" Type="http://schemas.openxmlformats.org/officeDocument/2006/relationships/hyperlink" Target="https://ref.ly/Mark8:32-Mark8:33" TargetMode="External"/><Relationship Id="rId127" Type="http://schemas.openxmlformats.org/officeDocument/2006/relationships/hyperlink" Target="https://ref.ly/Mark4:1-Mark4:34" TargetMode="External"/><Relationship Id="rId128" Type="http://schemas.openxmlformats.org/officeDocument/2006/relationships/hyperlink" Target="https://ref.ly/Mark4:10-Mark4:12" TargetMode="External"/><Relationship Id="rId129" Type="http://schemas.openxmlformats.org/officeDocument/2006/relationships/hyperlink" Target="https://ref.ly/Mark8:26" TargetMode="External"/><Relationship Id="rId130" Type="http://schemas.openxmlformats.org/officeDocument/2006/relationships/hyperlink" Target="https://ref.ly/Mark7:24" TargetMode="External"/><Relationship Id="rId131" Type="http://schemas.openxmlformats.org/officeDocument/2006/relationships/hyperlink" Target="https://ref.ly/Mark9:30-Mark9:31" TargetMode="External"/><Relationship Id="rId132" Type="http://schemas.openxmlformats.org/officeDocument/2006/relationships/hyperlink" Target="https://ref.ly/Mark4:33-Mark4:34" TargetMode="External"/><Relationship Id="rId133" Type="http://schemas.openxmlformats.org/officeDocument/2006/relationships/hyperlink" Target="https://ref.ly/Mark7:17" TargetMode="External"/><Relationship Id="rId134" Type="http://schemas.openxmlformats.org/officeDocument/2006/relationships/hyperlink" Target="https://ref.ly/Mark1:23-Mark1:26" TargetMode="External"/><Relationship Id="rId135" Type="http://schemas.openxmlformats.org/officeDocument/2006/relationships/hyperlink" Target="https://ref.ly/Mark10:45" TargetMode="External"/><Relationship Id="rId136" Type="http://schemas.openxmlformats.org/officeDocument/2006/relationships/hyperlink" Target="https://ref.ly/Mark1:1" TargetMode="External"/><Relationship Id="rId137" Type="http://schemas.openxmlformats.org/officeDocument/2006/relationships/hyperlink" Target="https://ref.ly/1Kgs8:27" TargetMode="External"/><Relationship Id="rId138" Type="http://schemas.openxmlformats.org/officeDocument/2006/relationships/hyperlink" Target="https://ref.ly/Gen27:36" TargetMode="External"/><Relationship Id="rId139" Type="http://schemas.openxmlformats.org/officeDocument/2006/relationships/hyperlink" Target="https://ref.ly/Matt1:21" TargetMode="External"/><Relationship Id="rId140" Type="http://schemas.openxmlformats.org/officeDocument/2006/relationships/hyperlink" Target="https://ref.ly/Acts4:36" TargetMode="External"/><Relationship Id="rId141" Type="http://schemas.openxmlformats.org/officeDocument/2006/relationships/hyperlink" Target="https://ref.ly/Matt16:17-Matt16:19" TargetMode="External"/><Relationship Id="rId142" Type="http://schemas.openxmlformats.org/officeDocument/2006/relationships/hyperlink" Target="https://ref.ly/Prov22:1" TargetMode="External"/><Relationship Id="rId143" Type="http://schemas.openxmlformats.org/officeDocument/2006/relationships/hyperlink" Target="https://ref.ly/Exod40:34-Exod40:35" TargetMode="External"/><Relationship Id="rId144" Type="http://schemas.openxmlformats.org/officeDocument/2006/relationships/hyperlink" Target="https://ref.ly/1Kgs8:10-1Kgs8:11" TargetMode="External"/><Relationship Id="rId145" Type="http://schemas.openxmlformats.org/officeDocument/2006/relationships/hyperlink" Target="https://ref.ly/John1:14" TargetMode="External"/><Relationship Id="rId146" Type="http://schemas.openxmlformats.org/officeDocument/2006/relationships/hyperlink" Target="https://ref.ly/John4:19-John4:24" TargetMode="External"/><Relationship Id="rId147" Type="http://schemas.openxmlformats.org/officeDocument/2006/relationships/hyperlink" Target="https://ref.ly/1Cor3:16-1Cor3:17" TargetMode="External"/><Relationship Id="rId148" Type="http://schemas.openxmlformats.org/officeDocument/2006/relationships/hyperlink" Target="https://ref.ly/1Cor6:19-1Cor6:20" TargetMode="External"/><Relationship Id="rId149" Type="http://schemas.openxmlformats.org/officeDocument/2006/relationships/hyperlink" Target="https://ref.ly/2Cor6:16" TargetMode="External"/><Relationship Id="rId150" Type="http://schemas.openxmlformats.org/officeDocument/2006/relationships/hyperlink" Target="https://ref.ly/Eph2:21" TargetMode="External"/><Relationship Id="rId151" Type="http://schemas.openxmlformats.org/officeDocument/2006/relationships/hyperlink" Target="https://ref.ly/Exod25:8-Exod25:9" TargetMode="External"/><Relationship Id="rId152" Type="http://schemas.openxmlformats.org/officeDocument/2006/relationships/hyperlink" Target="https://ref.ly/Exod25:22" TargetMode="External"/><Relationship Id="rId153" Type="http://schemas.openxmlformats.org/officeDocument/2006/relationships/hyperlink" Target="https://ref.ly/Exod25:40" TargetMode="External"/><Relationship Id="rId154" Type="http://schemas.openxmlformats.org/officeDocument/2006/relationships/hyperlink" Target="https://ref.ly/Exod26:30" TargetMode="External"/><Relationship Id="rId155" Type="http://schemas.openxmlformats.org/officeDocument/2006/relationships/hyperlink" Target="https://ref.ly/Exod33:7-Exod33:11" TargetMode="External"/><Relationship Id="rId156" Type="http://schemas.openxmlformats.org/officeDocument/2006/relationships/hyperlink" Target="https://ref.ly/Num7:1" TargetMode="External"/><Relationship Id="rId157" Type="http://schemas.openxmlformats.org/officeDocument/2006/relationships/hyperlink" Target="https://ref.ly/Num11:16" TargetMode="External"/><Relationship Id="rId158" Type="http://schemas.openxmlformats.org/officeDocument/2006/relationships/hyperlink" Target="https://ref.ly/Deut12:4-Deut12:7" TargetMode="External"/><Relationship Id="rId159" Type="http://schemas.openxmlformats.org/officeDocument/2006/relationships/hyperlink" Target="https://ref.ly/Deut31:14-Deut31:15" TargetMode="External"/><Relationship Id="rId160" Type="http://schemas.openxmlformats.org/officeDocument/2006/relationships/hyperlink" Target="https://ref.ly/John2:19-John2:21" TargetMode="External"/><Relationship Id="rId161" Type="http://schemas.openxmlformats.org/officeDocument/2006/relationships/hyperlink" Target="https://ref.ly/Acts7:44" TargetMode="External"/><Relationship Id="rId162" Type="http://schemas.openxmlformats.org/officeDocument/2006/relationships/hyperlink" Target="https://ref.ly/Heb8:2" TargetMode="External"/><Relationship Id="rId163" Type="http://schemas.openxmlformats.org/officeDocument/2006/relationships/hyperlink" Target="https://ref.ly/Heb8:5" TargetMode="External"/><Relationship Id="rId164" Type="http://schemas.openxmlformats.org/officeDocument/2006/relationships/hyperlink" Target="https://ref.ly/Rev21:22" TargetMode="External"/><Relationship Id="rId165" Type="http://schemas.openxmlformats.org/officeDocument/2006/relationships/hyperlink" Target="https://ref.ly/Matt1:1-Matt1:17" TargetMode="External"/><Relationship Id="rId166" Type="http://schemas.openxmlformats.org/officeDocument/2006/relationships/hyperlink" Target="https://ref.ly/Luke3:23-Luke3:38" TargetMode="External"/><Relationship Id="rId167" Type="http://schemas.openxmlformats.org/officeDocument/2006/relationships/hyperlink" Target="https://ref.ly/1Chr1:1-1Chr9:44" TargetMode="External"/><Relationship Id="rId168" Type="http://schemas.openxmlformats.org/officeDocument/2006/relationships/hyperlink" Target="https://ref.ly/Matt11:2-Matt11:6" TargetMode="External"/><Relationship Id="rId169" Type="http://schemas.openxmlformats.org/officeDocument/2006/relationships/hyperlink" Target="https://ref.ly/2Sam7:16" TargetMode="External"/><Relationship Id="rId170" Type="http://schemas.openxmlformats.org/officeDocument/2006/relationships/hyperlink" Target="https://ref.ly/Gen12:1-Gen12:3" TargetMode="External"/><Relationship Id="rId171" Type="http://schemas.openxmlformats.org/officeDocument/2006/relationships/hyperlink" Target="https://ref.ly/Heb1:1-Heb3:6" TargetMode="External"/><Relationship Id="rId172" Type="http://schemas.openxmlformats.org/officeDocument/2006/relationships/hyperlink" Target="https://ref.ly/Heb1:1-Heb1:4" TargetMode="External"/><Relationship Id="rId173" Type="http://schemas.openxmlformats.org/officeDocument/2006/relationships/hyperlink" Target="https://ref.ly/Heb1:2-Heb1:3" TargetMode="External"/><Relationship Id="rId174" Type="http://schemas.openxmlformats.org/officeDocument/2006/relationships/hyperlink" Target="https://ref.ly/Heb1:3" TargetMode="External"/><Relationship Id="rId175" Type="http://schemas.openxmlformats.org/officeDocument/2006/relationships/hyperlink" Target="https://ref.ly/Heb1:3-Heb1:4" TargetMode="External"/><Relationship Id="rId176" Type="http://schemas.openxmlformats.org/officeDocument/2006/relationships/hyperlink" Target="https://ref.ly/Heb1:5-Heb1:14" TargetMode="External"/><Relationship Id="rId177" Type="http://schemas.openxmlformats.org/officeDocument/2006/relationships/hyperlink" Target="https://ref.ly/Heb2:5-Heb2:18" TargetMode="External"/><Relationship Id="rId178" Type="http://schemas.openxmlformats.org/officeDocument/2006/relationships/hyperlink" Target="https://ref.ly/Heb1:5" TargetMode="External"/><Relationship Id="rId179" Type="http://schemas.openxmlformats.org/officeDocument/2006/relationships/hyperlink" Target="https://ref.ly/Heb1:8-Heb1:12" TargetMode="External"/><Relationship Id="rId180" Type="http://schemas.openxmlformats.org/officeDocument/2006/relationships/hyperlink" Target="https://ref.ly/Heb1:6-Heb1:7" TargetMode="External"/><Relationship Id="rId181" Type="http://schemas.openxmlformats.org/officeDocument/2006/relationships/hyperlink" Target="https://ref.ly/Heb1:13" TargetMode="External"/><Relationship Id="rId182" Type="http://schemas.openxmlformats.org/officeDocument/2006/relationships/hyperlink" Target="https://ref.ly/Ps110:1" TargetMode="External"/><Relationship Id="rId183" Type="http://schemas.openxmlformats.org/officeDocument/2006/relationships/hyperlink" Target="https://ref.ly/Heb2:5-Heb2:8" TargetMode="External"/><Relationship Id="rId184" Type="http://schemas.openxmlformats.org/officeDocument/2006/relationships/hyperlink" Target="https://ref.ly/Heb3:1-Heb3:6" TargetMode="External"/><Relationship Id="rId185" Type="http://schemas.openxmlformats.org/officeDocument/2006/relationships/hyperlink" Target="https://ref.ly/Heb3:3-Heb3:4" TargetMode="External"/><Relationship Id="rId186" Type="http://schemas.openxmlformats.org/officeDocument/2006/relationships/hyperlink" Target="https://ref.ly/Heb3:5-Heb3:6" TargetMode="External"/><Relationship Id="rId187" Type="http://schemas.openxmlformats.org/officeDocument/2006/relationships/hyperlink" Target="https://ref.ly/Heb7:1-Heb10:18" TargetMode="External"/><Relationship Id="rId188" Type="http://schemas.openxmlformats.org/officeDocument/2006/relationships/hyperlink" Target="https://ref.ly/Heb7:19" TargetMode="External"/><Relationship Id="rId189" Type="http://schemas.openxmlformats.org/officeDocument/2006/relationships/hyperlink" Target="https://ref.ly/Heb7:22" TargetMode="External"/><Relationship Id="rId190" Type="http://schemas.openxmlformats.org/officeDocument/2006/relationships/hyperlink" Target="https://ref.ly/Heb8:6" TargetMode="External"/><Relationship Id="rId191" Type="http://schemas.openxmlformats.org/officeDocument/2006/relationships/hyperlink" Target="https://ref.ly/Heb9:10" TargetMode="External"/><Relationship Id="rId192" Type="http://schemas.openxmlformats.org/officeDocument/2006/relationships/hyperlink" Target="https://ref.ly/Heb9:23" TargetMode="External"/><Relationship Id="rId193" Type="http://schemas.openxmlformats.org/officeDocument/2006/relationships/hyperlink" Target="https://ref.ly/Heb12:24" TargetMode="External"/><Relationship Id="rId194" Type="http://schemas.openxmlformats.org/officeDocument/2006/relationships/hyperlink" Target="https://ref.ly/Heb10:34" TargetMode="External"/><Relationship Id="rId195" Type="http://schemas.openxmlformats.org/officeDocument/2006/relationships/hyperlink" Target="https://ref.ly/Heb11:16" TargetMode="External"/><Relationship Id="rId196" Type="http://schemas.openxmlformats.org/officeDocument/2006/relationships/hyperlink" Target="https://ref.ly/Heb11:35" TargetMode="External"/><Relationship Id="rId197" Type="http://schemas.openxmlformats.org/officeDocument/2006/relationships/hyperlink" Target="https://ref.ly/Heb11:40" TargetMode="External"/><Relationship Id="rId198" Type="http://schemas.openxmlformats.org/officeDocument/2006/relationships/hyperlink" Target="https://ref.ly/Heb1:1-Heb1:14" TargetMode="External"/><Relationship Id="rId199" Type="http://schemas.openxmlformats.org/officeDocument/2006/relationships/hyperlink" Target="https://ref.ly/John3:4" TargetMode="External"/><Relationship Id="rId200" Type="http://schemas.openxmlformats.org/officeDocument/2006/relationships/hyperlink" Target="https://ref.ly/John4:11" TargetMode="External"/><Relationship Id="rId201" Type="http://schemas.openxmlformats.org/officeDocument/2006/relationships/hyperlink" Target="https://ref.ly/John4:33" TargetMode="External"/><Relationship Id="rId202" Type="http://schemas.openxmlformats.org/officeDocument/2006/relationships/hyperlink" Target="https://ref.ly/John7:35" TargetMode="External"/><Relationship Id="rId203" Type="http://schemas.openxmlformats.org/officeDocument/2006/relationships/hyperlink" Target="https://ref.ly/John11:12-John11:13" TargetMode="External"/><Relationship Id="rId204" Type="http://schemas.openxmlformats.org/officeDocument/2006/relationships/hyperlink" Target="https://ref.ly/John7:40-John7:44" TargetMode="External"/><Relationship Id="rId205" Type="http://schemas.openxmlformats.org/officeDocument/2006/relationships/hyperlink" Target="https://ref.ly/John16:12-John16:13" TargetMode="External"/><Relationship Id="rId206" Type="http://schemas.openxmlformats.org/officeDocument/2006/relationships/hyperlink" Target="https://ref.ly/John1:5" TargetMode="External"/><Relationship Id="rId207" Type="http://schemas.openxmlformats.org/officeDocument/2006/relationships/hyperlink" Target="https://ref.ly/John1:10" TargetMode="External"/><Relationship Id="rId208" Type="http://schemas.openxmlformats.org/officeDocument/2006/relationships/hyperlink" Target="https://ref.ly/John3:19-John3:20" TargetMode="External"/><Relationship Id="rId209" Type="http://schemas.openxmlformats.org/officeDocument/2006/relationships/hyperlink" Target="https://ref.ly/John3:21" TargetMode="External"/><Relationship Id="rId210" Type="http://schemas.openxmlformats.org/officeDocument/2006/relationships/hyperlink" Target="https://ref.ly/John8:12" TargetMode="External"/><Relationship Id="rId211" Type="http://schemas.openxmlformats.org/officeDocument/2006/relationships/hyperlink" Target="https://ref.ly/John12:35-John12:36" TargetMode="External"/><Relationship Id="rId212" Type="http://schemas.openxmlformats.org/officeDocument/2006/relationships/hyperlink" Target="https://ref.ly/John12:46" TargetMode="External"/><Relationship Id="rId213" Type="http://schemas.openxmlformats.org/officeDocument/2006/relationships/hyperlink" Target="https://ref.ly/Isa6:8-Isa6:13" TargetMode="External"/><Relationship Id="rId214" Type="http://schemas.openxmlformats.org/officeDocument/2006/relationships/hyperlink" Target="https://ref.ly/Isa56:10-Isa56:11" TargetMode="External"/><Relationship Id="rId215" Type="http://schemas.openxmlformats.org/officeDocument/2006/relationships/hyperlink" Target="https://ref.ly/Matt13:11-Matt13:17" TargetMode="External"/><Relationship Id="rId216" Type="http://schemas.openxmlformats.org/officeDocument/2006/relationships/hyperlink" Target="https://ref.ly/John1:10-John1:11" TargetMode="External"/><Relationship Id="rId217" Type="http://schemas.openxmlformats.org/officeDocument/2006/relationships/hyperlink" Target="https://ref.ly/John7:32-John7:36" TargetMode="External"/><Relationship Id="rId218" Type="http://schemas.openxmlformats.org/officeDocument/2006/relationships/hyperlink" Target="https://ref.ly/John9:40-John9:41" TargetMode="External"/><Relationship Id="rId219" Type="http://schemas.openxmlformats.org/officeDocument/2006/relationships/hyperlink" Target="https://ref.ly/John12:40" TargetMode="External"/><Relationship Id="rId220" Type="http://schemas.openxmlformats.org/officeDocument/2006/relationships/hyperlink" Target="https://ref.ly/Rom1:21" TargetMode="External"/><Relationship Id="rId221" Type="http://schemas.openxmlformats.org/officeDocument/2006/relationships/hyperlink" Target="https://ref.ly/2Cor3:13-2Cor3:18" TargetMode="External"/><Relationship Id="rId222" Type="http://schemas.openxmlformats.org/officeDocument/2006/relationships/hyperlink" Target="https://ref.ly/2Cor4:3-2Cor4:4" TargetMode="External"/><Relationship Id="rId223" Type="http://schemas.openxmlformats.org/officeDocument/2006/relationships/hyperlink" Target="https://ref.ly/1John2:9-1John2:11" TargetMode="External"/><Relationship Id="rId224" Type="http://schemas.openxmlformats.org/officeDocument/2006/relationships/hyperlink" Target="https://ref.ly/Rev3:17" TargetMode="External"/><Relationship Id="rId225" Type="http://schemas.openxmlformats.org/officeDocument/2006/relationships/hyperlink" Target="https://ref.ly/Deut4:39" TargetMode="External"/><Relationship Id="rId226" Type="http://schemas.openxmlformats.org/officeDocument/2006/relationships/hyperlink" Target="https://ref.ly/Ps135:5-Ps135:7" TargetMode="External"/><Relationship Id="rId227" Type="http://schemas.openxmlformats.org/officeDocument/2006/relationships/hyperlink" Target="https://ref.ly/Isa46:8-Isa46:11" TargetMode="External"/><Relationship Id="rId228" Type="http://schemas.openxmlformats.org/officeDocument/2006/relationships/hyperlink" Target="https://ref.ly/Jude1:24-Jude1:25" TargetMode="External"/><Relationship Id="rId229" Type="http://schemas.openxmlformats.org/officeDocument/2006/relationships/hyperlink" Target="https://ref.ly/Jas4:13-Jas4:16" TargetMode="External"/><Relationship Id="rId230" Type="http://schemas.openxmlformats.org/officeDocument/2006/relationships/hyperlink" Target="https://ref.ly/Ps135:5-Ps135:12" TargetMode="External"/><Relationship Id="rId231" Type="http://schemas.openxmlformats.org/officeDocument/2006/relationships/hyperlink" Target="https://ref.ly/Isa40:15-Isa40:17" TargetMode="External"/><Relationship Id="rId232" Type="http://schemas.openxmlformats.org/officeDocument/2006/relationships/hyperlink" Target="https://ref.ly/Acts17:24" TargetMode="External"/><Relationship Id="rId233" Type="http://schemas.openxmlformats.org/officeDocument/2006/relationships/hyperlink" Target="https://ref.ly/Col1:15-Col1:20" TargetMode="External"/><Relationship Id="rId234" Type="http://schemas.openxmlformats.org/officeDocument/2006/relationships/hyperlink" Target="https://ref.ly/Isa46:10" TargetMode="External"/><Relationship Id="rId235" Type="http://schemas.openxmlformats.org/officeDocument/2006/relationships/hyperlink" Target="https://ref.ly/Dan7:27-Dan7:28" TargetMode="External"/><Relationship Id="rId236" Type="http://schemas.openxmlformats.org/officeDocument/2006/relationships/hyperlink" Target="https://ref.ly/Matt24:14-Matt24:31" TargetMode="External"/><Relationship Id="rId237" Type="http://schemas.openxmlformats.org/officeDocument/2006/relationships/hyperlink" Target="https://ref.ly/Rev1:7-Rev1:8" TargetMode="External"/><Relationship Id="rId238" Type="http://schemas.openxmlformats.org/officeDocument/2006/relationships/hyperlink" Target="https://ref.ly/2Kgs8:18-2Kgs8:22" TargetMode="External"/><Relationship Id="rId239" Type="http://schemas.openxmlformats.org/officeDocument/2006/relationships/hyperlink" Target="https://ref.ly/2Kgs17:1-2Kgs17:6" TargetMode="External"/><Relationship Id="rId240" Type="http://schemas.openxmlformats.org/officeDocument/2006/relationships/hyperlink" Target="https://ref.ly/2Kgs17:18" TargetMode="External"/><Relationship Id="rId241" Type="http://schemas.openxmlformats.org/officeDocument/2006/relationships/hyperlink" Target="https://ref.ly/2Kgs17:20" TargetMode="External"/><Relationship Id="rId242" Type="http://schemas.openxmlformats.org/officeDocument/2006/relationships/hyperlink" Target="https://ref.ly/2Kgs18:5-2Kgs18:7" TargetMode="External"/><Relationship Id="rId243" Type="http://schemas.openxmlformats.org/officeDocument/2006/relationships/hyperlink" Target="https://ref.ly/2Kgs23:26-2Kgs23:27" TargetMode="External"/><Relationship Id="rId244" Type="http://schemas.openxmlformats.org/officeDocument/2006/relationships/hyperlink" Target="https://ref.ly/2Kgs4:17" TargetMode="External"/><Relationship Id="rId245" Type="http://schemas.openxmlformats.org/officeDocument/2006/relationships/hyperlink" Target="https://ref.ly/2Kgs4:32-2Kgs4:35" TargetMode="External"/><Relationship Id="rId246" Type="http://schemas.openxmlformats.org/officeDocument/2006/relationships/hyperlink" Target="https://ref.ly/2Kgs13:4-2Kgs13:5" TargetMode="External"/><Relationship Id="rId247" Type="http://schemas.openxmlformats.org/officeDocument/2006/relationships/hyperlink" Target="https://ref.ly/2Kgs19:1-2Kgs19:7" TargetMode="External"/><Relationship Id="rId248" Type="http://schemas.openxmlformats.org/officeDocument/2006/relationships/hyperlink" Target="https://ref.ly/2Kgs20:1-2Kgs20:6" TargetMode="External"/><Relationship Id="rId249" Type="http://schemas.openxmlformats.org/officeDocument/2006/relationships/hyperlink" Target="https://ref.ly/Rom9:15" TargetMode="External"/><Relationship Id="rId250" Type="http://schemas.openxmlformats.org/officeDocument/2006/relationships/hyperlink" Target="https://ref.ly/Rom12:1-Rom12:2" TargetMode="External"/><Relationship Id="rId251" Type="http://schemas.openxmlformats.org/officeDocument/2006/relationships/hyperlink" Target="https://ref.ly/1Cor1:8-1Cor1:9" TargetMode="External"/><Relationship Id="rId252" Type="http://schemas.openxmlformats.org/officeDocument/2006/relationships/hyperlink" Target="https://ref.ly/Matt26:39" TargetMode="External"/><Relationship Id="rId253" Type="http://schemas.openxmlformats.org/officeDocument/2006/relationships/hyperlink" Target="https://ref.ly/Isa42:8" TargetMode="External"/><Relationship Id="rId254" Type="http://schemas.openxmlformats.org/officeDocument/2006/relationships/hyperlink" Target="https://ref.ly/Hab2:14" TargetMode="External"/><Relationship Id="rId255" Type="http://schemas.openxmlformats.org/officeDocument/2006/relationships/hyperlink" Target="https://ref.ly/Ps84:11" TargetMode="External"/><Relationship Id="rId256" Type="http://schemas.openxmlformats.org/officeDocument/2006/relationships/hyperlink" Target="https://ref.ly/Eph3:16-Eph3:19" TargetMode="External"/><Relationship Id="rId257" Type="http://schemas.openxmlformats.org/officeDocument/2006/relationships/hyperlink" Target="https://ref.ly/2Thess1:11-2Thess1:12" TargetMode="External"/><Relationship Id="rId258" Type="http://schemas.openxmlformats.org/officeDocument/2006/relationships/hyperlink" Target="https://ref.ly/Rom8:28" TargetMode="External"/><Relationship Id="rId259" Type="http://schemas.openxmlformats.org/officeDocument/2006/relationships/hyperlink" Target="https://ref.ly/Exod8:22" TargetMode="External"/><Relationship Id="rId260" Type="http://schemas.openxmlformats.org/officeDocument/2006/relationships/hyperlink" Target="https://ref.ly/Exod9:29" TargetMode="External"/><Relationship Id="rId261" Type="http://schemas.openxmlformats.org/officeDocument/2006/relationships/hyperlink" Target="https://ref.ly/Deut32:8" TargetMode="External"/><Relationship Id="rId262" Type="http://schemas.openxmlformats.org/officeDocument/2006/relationships/hyperlink" Target="https://ref.ly/Deut32:39" TargetMode="External"/><Relationship Id="rId263" Type="http://schemas.openxmlformats.org/officeDocument/2006/relationships/hyperlink" Target="https://ref.ly/Josh2:11" TargetMode="External"/><Relationship Id="rId264" Type="http://schemas.openxmlformats.org/officeDocument/2006/relationships/hyperlink" Target="https://ref.ly/1Sam2:6-1Sam2:8" TargetMode="External"/><Relationship Id="rId265" Type="http://schemas.openxmlformats.org/officeDocument/2006/relationships/hyperlink" Target="https://ref.ly/2Kgs17:18-2Kgs17:20" TargetMode="External"/><Relationship Id="rId266" Type="http://schemas.openxmlformats.org/officeDocument/2006/relationships/hyperlink" Target="https://ref.ly/2Kgs19:5-2Kgs19:7" TargetMode="External"/><Relationship Id="rId267" Type="http://schemas.openxmlformats.org/officeDocument/2006/relationships/hyperlink" Target="https://ref.ly/2Kgs20:4-2Kgs20:6" TargetMode="External"/><Relationship Id="rId268" Type="http://schemas.openxmlformats.org/officeDocument/2006/relationships/hyperlink" Target="https://ref.ly/Ps24:1-Ps24:2" TargetMode="External"/><Relationship Id="rId269" Type="http://schemas.openxmlformats.org/officeDocument/2006/relationships/hyperlink" Target="https://ref.ly/Isa45:7" TargetMode="External"/><Relationship Id="rId270" Type="http://schemas.openxmlformats.org/officeDocument/2006/relationships/hyperlink" Target="https://ref.ly/Jer27:5-Jer27:7" TargetMode="External"/><Relationship Id="rId271" Type="http://schemas.openxmlformats.org/officeDocument/2006/relationships/hyperlink" Target="https://ref.ly/John19:11" TargetMode="External"/><Relationship Id="rId272" Type="http://schemas.openxmlformats.org/officeDocument/2006/relationships/hyperlink" Target="https://ref.ly/Acts17:24-Acts17:26" TargetMode="External"/><Relationship Id="rId273" Type="http://schemas.openxmlformats.org/officeDocument/2006/relationships/hyperlink" Target="https://ref.ly/Rom9:5-Rom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