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110">
        <w:r>
          <w:rPr>
            <w:lang w:val="en_US" w:bidi="en_US"/>
          </w:rPr>
          <w:rPr>
            <w:color w:val="0000EE"/>
            <w:u w:val="single"/>
          </w:rPr>
          <w:t>Numbers 27:11</w:t>
        </w:r>
      </w:hyperlink>
      <w:r>
        <w:rPr>
          <w:lang w:val="en_US" w:bidi="en_US"/>
        </w:rPr>
        <w:t xml:space="preserve">; </w:t>
      </w:r>
      <w:hyperlink r:id="rId111">
        <w:r>
          <w:rPr>
            <w:lang w:val="en_US" w:bidi="en_US"/>
          </w:rPr>
          <w:rPr>
            <w:color w:val="0000EE"/>
            <w:u w:val="single"/>
          </w:rPr>
          <w:t>35:19</w:t>
        </w:r>
      </w:hyperlink>
      <w:r>
        <w:rPr>
          <w:lang w:val="en_US" w:bidi="en_US"/>
        </w:rPr>
        <w:t xml:space="preserve">, </w:t>
      </w:r>
      <w:hyperlink r:id="rId112">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4"/>
        </w:numPr>
        <w:spacing w:line="240" w:lineRule="auto"/>
        <w:ind w:left="720"/>
      </w:pPr>
      <w:r>
        <w:rPr>
          <w:lang w:val="en_US" w:bidi="en_US"/>
        </w:rPr>
      </w:r>
      <w:hyperlink r:id="rId113">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114">
        <w:r>
          <w:rPr>
            <w:lang w:val="en_US" w:bidi="en_US"/>
          </w:rPr>
          <w:rPr>
            <w:color w:val="0000EE"/>
            <w:u w:val="single"/>
          </w:rPr>
          <w:t>Ruth 4:1–12</w:t>
        </w:r>
      </w:hyperlink>
      <w:r>
        <w:rPr>
          <w:lang w:val="en_US" w:bidi="en_US"/>
        </w:rPr>
        <w:t xml:space="preserve">; </w:t>
      </w:r>
      <w:hyperlink r:id="rId115">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116">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117">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118">
        <w:r>
          <w:rPr>
            <w:lang w:val="en_US" w:bidi="en_US"/>
          </w:rPr>
          <w:rPr>
            <w:color w:val="0000EE"/>
            <w:u w:val="single"/>
          </w:rPr>
          <w:t>Leviticus 19:18</w:t>
        </w:r>
      </w:hyperlink>
      <w:r>
        <w:rPr>
          <w:lang w:val="en_US" w:bidi="en_US"/>
        </w:rPr>
        <w:t xml:space="preserve">; </w:t>
      </w:r>
      <w:hyperlink r:id="rId119">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t xml:space="preserve">; compare </w:t>
      </w:r>
      <w:hyperlink r:id="rId125">
        <w:r>
          <w:rPr>
            <w:lang w:val="en_US" w:bidi="en_US"/>
          </w:rPr>
          <w:rPr>
            <w:color w:val="0000EE"/>
            <w:u w:val="single"/>
          </w:rPr>
          <w:t>Exodus 6:6</w:t>
        </w:r>
      </w:hyperlink>
      <w:r>
        <w:rPr>
          <w:lang w:val="en_US" w:bidi="en_US"/>
        </w:rPr>
        <w:t xml:space="preserve">; </w:t>
      </w:r>
      <w:hyperlink r:id="rId126">
        <w:r>
          <w:rPr>
            <w:lang w:val="en_US" w:bidi="en_US"/>
          </w:rPr>
          <w:rPr>
            <w:color w:val="0000EE"/>
            <w:u w:val="single"/>
          </w:rPr>
          <w:t>15:13</w:t>
        </w:r>
      </w:hyperlink>
      <w:r>
        <w:rPr>
          <w:lang w:val="en_US" w:bidi="en_US"/>
        </w:rPr>
        <w:t xml:space="preserve">; </w:t>
      </w:r>
      <w:hyperlink r:id="rId127">
        <w:r>
          <w:rPr>
            <w:lang w:val="en_US" w:bidi="en_US"/>
          </w:rPr>
          <w:rPr>
            <w:color w:val="0000EE"/>
            <w:u w:val="single"/>
          </w:rPr>
          <w:t>Psalm 130:8</w:t>
        </w:r>
      </w:hyperlink>
      <w:r>
        <w:rPr>
          <w:lang w:val="en_US" w:bidi="en_US"/>
        </w:rPr>
        <w:t xml:space="preserve">; </w:t>
      </w:r>
      <w:hyperlink r:id="rId128">
        <w:r>
          <w:rPr>
            <w:lang w:val="en_US" w:bidi="en_US"/>
          </w:rPr>
          <w:rPr>
            <w:color w:val="0000EE"/>
            <w:u w:val="single"/>
          </w:rPr>
          <w:t>Isaiah 44:22</w:t>
        </w:r>
      </w:hyperlink>
      <w:r>
        <w:rPr>
          <w:lang w:val="en_US" w:bidi="en_US"/>
        </w:rPr>
        <w:t xml:space="preserve">; </w:t>
      </w:r>
      <w:hyperlink r:id="rId129">
        <w:r>
          <w:rPr>
            <w:lang w:val="en_US" w:bidi="en_US"/>
          </w:rPr>
          <w:rPr>
            <w:color w:val="0000EE"/>
            <w:u w:val="single"/>
          </w:rPr>
          <w:t>59:20</w:t>
        </w:r>
      </w:hyperlink>
      <w:r>
        <w:rPr>
          <w:lang w:val="en_US" w:bidi="en_US"/>
        </w:rPr>
        <w:t xml:space="preserve">; </w:t>
      </w:r>
      <w:hyperlink r:id="rId130">
        <w:r>
          <w:rPr>
            <w:lang w:val="en_US" w:bidi="en_US"/>
          </w:rPr>
          <w:rPr>
            <w:color w:val="0000EE"/>
            <w:u w:val="single"/>
          </w:rPr>
          <w:t>63:9</w:t>
        </w:r>
      </w:hyperlink>
      <w:r>
        <w:rPr>
          <w:lang w:val="en_US" w:bidi="en_US"/>
        </w:rPr>
        <w:t xml:space="preserve">; </w:t>
      </w:r>
      <w:hyperlink r:id="rId131">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132">
        <w:r>
          <w:rPr>
            <w:lang w:val="en_US" w:bidi="en_US"/>
          </w:rPr>
          <w:rPr>
            <w:color w:val="0000EE"/>
            <w:u w:val="single"/>
          </w:rPr>
          <w:t>Leviticus 19:11–18</w:t>
        </w:r>
      </w:hyperlink>
      <w:r>
        <w:rPr>
          <w:lang w:val="en_US" w:bidi="en_US"/>
        </w:rPr>
        <w:t xml:space="preserve">; </w:t>
      </w:r>
      <w:hyperlink r:id="rId133">
        <w:r>
          <w:rPr>
            <w:lang w:val="en_US" w:bidi="en_US"/>
          </w:rPr>
          <w:rPr>
            <w:color w:val="0000EE"/>
            <w:u w:val="single"/>
          </w:rPr>
          <w:t>Matthew 5:43–48</w:t>
        </w:r>
      </w:hyperlink>
      <w:r>
        <w:rPr>
          <w:lang w:val="en_US" w:bidi="en_US"/>
        </w:rPr>
        <w:t xml:space="preserve">; </w:t>
      </w:r>
      <w:hyperlink r:id="rId134">
        <w:r>
          <w:rPr>
            <w:lang w:val="en_US" w:bidi="en_US"/>
          </w:rPr>
          <w:rPr>
            <w:color w:val="0000EE"/>
            <w:u w:val="single"/>
          </w:rPr>
          <w:t>19:19</w:t>
        </w:r>
      </w:hyperlink>
      <w:r>
        <w:rPr>
          <w:lang w:val="en_US" w:bidi="en_US"/>
        </w:rPr>
        <w:t xml:space="preserve">; </w:t>
      </w:r>
      <w:hyperlink r:id="rId135">
        <w:r>
          <w:rPr>
            <w:lang w:val="en_US" w:bidi="en_US"/>
          </w:rPr>
          <w:rPr>
            <w:color w:val="0000EE"/>
            <w:u w:val="single"/>
          </w:rPr>
          <w:t>22:37–40</w:t>
        </w:r>
      </w:hyperlink>
      <w:r>
        <w:rPr>
          <w:lang w:val="en_US" w:bidi="en_US"/>
        </w:rPr>
        <w:t xml:space="preserve">; </w:t>
      </w:r>
      <w:hyperlink r:id="rId136">
        <w:r>
          <w:rPr>
            <w:lang w:val="en_US" w:bidi="en_US"/>
          </w:rPr>
          <w:rPr>
            <w:color w:val="0000EE"/>
            <w:u w:val="single"/>
          </w:rPr>
          <w:t>Romans 13:8–10</w:t>
        </w:r>
      </w:hyperlink>
      <w:r>
        <w:rPr>
          <w:lang w:val="en_US" w:bidi="en_US"/>
        </w:rPr>
        <w:t xml:space="preserve">; </w:t>
      </w:r>
      <w:hyperlink r:id="rId137">
        <w:r>
          <w:rPr>
            <w:lang w:val="en_US" w:bidi="en_US"/>
          </w:rPr>
          <w:rPr>
            <w:color w:val="0000EE"/>
            <w:u w:val="single"/>
          </w:rPr>
          <w:t>Galatians 5:14</w:t>
        </w:r>
      </w:hyperlink>
      <w:r>
        <w:rPr>
          <w:lang w:val="en_US" w:bidi="en_US"/>
        </w:rPr>
        <w:t xml:space="preserve">; </w:t>
      </w:r>
      <w:hyperlink r:id="rId138">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9">
        <w:r>
          <w:rPr>
            <w:lang w:val="en_US" w:bidi="en_US"/>
          </w:rPr>
          <w:rPr>
            <w:color w:val="0000EE"/>
            <w:u w:val="single"/>
          </w:rPr>
          <w:t>Leviticus 25:23–55</w:t>
        </w:r>
      </w:hyperlink>
      <w:r>
        <w:rPr>
          <w:lang w:val="en_US" w:bidi="en_US"/>
        </w:rPr>
        <w:t xml:space="preserve">; </w:t>
      </w:r>
      <w:hyperlink r:id="rId117">
        <w:r>
          <w:rPr>
            <w:lang w:val="en_US" w:bidi="en_US"/>
          </w:rPr>
          <w:rPr>
            <w:color w:val="0000EE"/>
            <w:u w:val="single"/>
          </w:rPr>
          <w:t>Numbers 35:9–34</w:t>
        </w:r>
      </w:hyperlink>
      <w:r>
        <w:rPr>
          <w:lang w:val="en_US" w:bidi="en_US"/>
        </w:rPr>
        <w:t xml:space="preserve">; </w:t>
      </w:r>
      <w:hyperlink r:id="rId140">
        <w:r>
          <w:rPr>
            <w:lang w:val="en_US" w:bidi="en_US"/>
          </w:rPr>
          <w:rPr>
            <w:color w:val="0000EE"/>
            <w:u w:val="single"/>
          </w:rPr>
          <w:t>Ruth 2:20</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43">
        <w:r>
          <w:rPr>
            <w:lang w:val="en_US" w:bidi="en_US"/>
          </w:rPr>
          <w:rPr>
            <w:color w:val="0000EE"/>
            <w:u w:val="single"/>
          </w:rPr>
          <w:t>4:1–10</w:t>
        </w:r>
      </w:hyperlink>
      <w:r>
        <w:rPr>
          <w:lang w:val="en_US" w:bidi="en_US"/>
        </w:rPr>
        <w:t xml:space="preserve">; </w:t>
      </w:r>
      <w:hyperlink r:id="rId129">
        <w:r>
          <w:rPr>
            <w:lang w:val="en_US" w:bidi="en_US"/>
          </w:rPr>
          <w:rPr>
            <w:color w:val="0000EE"/>
            <w:u w:val="single"/>
          </w:rPr>
          <w:t>Isaiah 59:20</w:t>
        </w:r>
      </w:hyperlink>
      <w:r>
        <w:rPr>
          <w:lang w:val="en_US" w:bidi="en_US"/>
        </w:rPr>
        <w:t xml:space="preserve">; </w:t>
      </w:r>
      <w:hyperlink r:id="rId115">
        <w:r>
          <w:rPr>
            <w:lang w:val="en_US" w:bidi="en_US"/>
          </w:rPr>
          <w:rPr>
            <w:color w:val="0000EE"/>
            <w:u w:val="single"/>
          </w:rPr>
          <w:t>Jeremiah 32:6–15</w:t>
        </w:r>
      </w:hyperlink>
      <w:r>
        <w:rPr>
          <w:lang w:val="en_US" w:bidi="en_US"/>
        </w:rPr>
        <w:t xml:space="preserve">;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46">
        <w:r>
          <w:rPr>
            <w:lang w:val="en_US" w:bidi="en_US"/>
          </w:rPr>
          <w:rPr>
            <w:color w:val="0000EE"/>
            <w:u w:val="single"/>
          </w:rPr>
          <w:t>41:56–42:5</w:t>
        </w:r>
      </w:hyperlink>
      <w:r>
        <w:rPr>
          <w:lang w:val="en_US" w:bidi="en_US"/>
        </w:rPr>
        <w:t xml:space="preserve">; </w:t>
      </w:r>
      <w:hyperlink r:id="rId147">
        <w:r>
          <w:rPr>
            <w:lang w:val="en_US" w:bidi="en_US"/>
          </w:rPr>
          <w:rPr>
            <w:color w:val="0000EE"/>
            <w:u w:val="single"/>
          </w:rPr>
          <w:t>45:5</w:t>
        </w:r>
      </w:hyperlink>
      <w:r>
        <w:rPr>
          <w:lang w:val="en_US" w:bidi="en_US"/>
        </w:rPr>
        <w:t xml:space="preserve">, </w:t>
      </w:r>
      <w:hyperlink r:id="rId148">
        <w:r>
          <w:rPr>
            <w:lang w:val="en_US" w:bidi="en_US"/>
          </w:rPr>
          <w:rPr>
            <w:color w:val="0000EE"/>
            <w:u w:val="single"/>
          </w:rPr>
          <w:t>7</w:t>
        </w:r>
      </w:hyperlink>
      <w:r>
        <w:rPr>
          <w:lang w:val="en_US" w:bidi="en_US"/>
        </w:rPr>
        <w:t xml:space="preserve">). This famine was very severe. But famines were common in the ancient world (see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53">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54">
        <w:r>
          <w:rPr>
            <w:lang w:val="en_US" w:bidi="en_US"/>
          </w:rPr>
          <w:rPr>
            <w:color w:val="0000EE"/>
            <w:u w:val="single"/>
          </w:rPr>
          <w:t>2 Kings 25:1–30</w:t>
        </w:r>
      </w:hyperlink>
      <w:r>
        <w:rPr>
          <w:lang w:val="en_US" w:bidi="en_US"/>
        </w:rPr>
        <w:t>). Famine often came with disease or war, affecting many levels of society (</w:t>
      </w:r>
      <w:hyperlink r:id="rId155">
        <w:r>
          <w:rPr>
            <w:lang w:val="en_US" w:bidi="en_US"/>
          </w:rPr>
          <w:rPr>
            <w:color w:val="0000EE"/>
            <w:u w:val="single"/>
          </w:rPr>
          <w:t>Jeremiah 14:12</w:t>
        </w:r>
      </w:hyperlink>
      <w:r>
        <w:rPr>
          <w:lang w:val="en_US" w:bidi="en_US"/>
        </w:rPr>
        <w:t>). This included animals (</w:t>
      </w:r>
      <w:hyperlink r:id="rId156">
        <w:r>
          <w:rPr>
            <w:lang w:val="en_US" w:bidi="en_US"/>
          </w:rPr>
          <w:rPr>
            <w:color w:val="0000EE"/>
            <w:u w:val="single"/>
          </w:rPr>
          <w:t>Joel 1:20</w:t>
        </w:r>
      </w:hyperlink>
      <w:r>
        <w:rPr>
          <w:lang w:val="en_US" w:bidi="en_US"/>
        </w:rPr>
        <w:t>). People relied on rain, so some people stored food to prepare for famine (</w:t>
      </w:r>
      <w:hyperlink r:id="rId157">
        <w:r>
          <w:rPr>
            <w:lang w:val="en_US" w:bidi="en_US"/>
          </w:rPr>
          <w:rPr>
            <w:color w:val="0000EE"/>
            <w:u w:val="single"/>
          </w:rPr>
          <w:t>Genesis 41:33–36</w:t>
        </w:r>
      </w:hyperlink>
      <w:r>
        <w:rPr>
          <w:lang w:val="en_US" w:bidi="en_US"/>
        </w:rPr>
        <w:t xml:space="preserve">; </w:t>
      </w:r>
      <w:hyperlink r:id="rId158">
        <w:r>
          <w:rPr>
            <w:lang w:val="en_US" w:bidi="en_US"/>
          </w:rPr>
          <w:rPr>
            <w:color w:val="0000EE"/>
            <w:u w:val="single"/>
          </w:rPr>
          <w:t>47:23–24</w:t>
        </w:r>
      </w:hyperlink>
      <w:r>
        <w:rPr>
          <w:lang w:val="en_US" w:bidi="en_US"/>
        </w:rPr>
        <w:t xml:space="preserve">; compare </w:t>
      </w:r>
      <w:hyperlink r:id="rId159">
        <w:r>
          <w:rPr>
            <w:lang w:val="en_US" w:bidi="en_US"/>
          </w:rPr>
          <w:rPr>
            <w:color w:val="0000EE"/>
            <w:u w:val="single"/>
          </w:rPr>
          <w:t>1 Chronicles 26:15</w:t>
        </w:r>
      </w:hyperlink>
      <w:r>
        <w:rPr>
          <w:lang w:val="en_US" w:bidi="en_US"/>
        </w:rPr>
        <w:t xml:space="preserve">; </w:t>
      </w:r>
      <w:hyperlink r:id="rId160">
        <w:r>
          <w:rPr>
            <w:lang w:val="en_US" w:bidi="en_US"/>
          </w:rPr>
          <w:rPr>
            <w:color w:val="0000EE"/>
            <w:u w:val="single"/>
          </w:rPr>
          <w:t>2 Chronicles 31:11</w:t>
        </w:r>
      </w:hyperlink>
      <w:r>
        <w:rPr>
          <w:lang w:val="en_US" w:bidi="en_US"/>
        </w:rPr>
        <w:t xml:space="preserve">; </w:t>
      </w:r>
      <w:hyperlink r:id="rId161">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62">
        <w:r>
          <w:rPr>
            <w:lang w:val="en_US" w:bidi="en_US"/>
          </w:rPr>
          <w:rPr>
            <w:color w:val="0000EE"/>
            <w:u w:val="single"/>
          </w:rPr>
          <w:t>2 Kings 6:24–29</w:t>
        </w:r>
      </w:hyperlink>
      <w:r>
        <w:rPr>
          <w:lang w:val="en_US" w:bidi="en_US"/>
        </w:rPr>
        <w:t xml:space="preserve">; </w:t>
      </w:r>
      <w:hyperlink r:id="rId163">
        <w:r>
          <w:rPr>
            <w:lang w:val="en_US" w:bidi="en_US"/>
          </w:rPr>
          <w:rPr>
            <w:color w:val="0000EE"/>
            <w:u w:val="single"/>
          </w:rPr>
          <w:t>Nehemiah 5:1–3</w:t>
        </w:r>
      </w:hyperlink>
      <w:r>
        <w:rPr>
          <w:lang w:val="en_US" w:bidi="en_US"/>
        </w:rPr>
        <w:t xml:space="preserve">; </w:t>
      </w:r>
      <w:hyperlink r:id="rId164">
        <w:r>
          <w:rPr>
            <w:lang w:val="en_US" w:bidi="en_US"/>
          </w:rPr>
          <w:rPr>
            <w:color w:val="0000EE"/>
            <w:u w:val="single"/>
          </w:rPr>
          <w:t>Jeremiah 19:9</w:t>
        </w:r>
      </w:hyperlink>
      <w:r>
        <w:rPr>
          <w:lang w:val="en_US" w:bidi="en_US"/>
        </w:rPr>
        <w:t xml:space="preserve">; </w:t>
      </w:r>
      <w:hyperlink r:id="rId165">
        <w:r>
          <w:rPr>
            <w:lang w:val="en_US" w:bidi="en_US"/>
          </w:rPr>
          <w:rPr>
            <w:color w:val="0000EE"/>
            <w:u w:val="single"/>
          </w:rPr>
          <w:t>Lamentations 2:20–21</w:t>
        </w:r>
      </w:hyperlink>
      <w:r>
        <w:rPr>
          <w:lang w:val="en_US" w:bidi="en_US"/>
        </w:rPr>
        <w:t xml:space="preserve">; </w:t>
      </w:r>
      <w:hyperlink r:id="rId166">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67">
        <w:r>
          <w:rPr>
            <w:lang w:val="en_US" w:bidi="en_US"/>
          </w:rPr>
          <w:rPr>
            <w:color w:val="0000EE"/>
            <w:u w:val="single"/>
          </w:rPr>
          <w:t>Leviticus 26:14–20</w:t>
        </w:r>
      </w:hyperlink>
      <w:r>
        <w:rPr>
          <w:lang w:val="en_US" w:bidi="en_US"/>
        </w:rPr>
        <w:t xml:space="preserve">; </w:t>
      </w:r>
      <w:hyperlink r:id="rId168">
        <w:r>
          <w:rPr>
            <w:lang w:val="en_US" w:bidi="en_US"/>
          </w:rPr>
          <w:rPr>
            <w:color w:val="0000EE"/>
            <w:u w:val="single"/>
          </w:rPr>
          <w:t>Deuteronomy 11:16–17</w:t>
        </w:r>
      </w:hyperlink>
      <w:r>
        <w:rPr>
          <w:lang w:val="en_US" w:bidi="en_US"/>
        </w:rPr>
        <w:t xml:space="preserve">; </w:t>
      </w:r>
      <w:hyperlink r:id="rId169">
        <w:r>
          <w:rPr>
            <w:lang w:val="en_US" w:bidi="en_US"/>
          </w:rPr>
          <w:rPr>
            <w:color w:val="0000EE"/>
            <w:u w:val="single"/>
          </w:rPr>
          <w:t>28:33</w:t>
        </w:r>
      </w:hyperlink>
      <w:r>
        <w:rPr>
          <w:lang w:val="en_US" w:bidi="en_US"/>
        </w:rPr>
        <w:t xml:space="preserve">; </w:t>
      </w:r>
      <w:hyperlink r:id="rId170">
        <w:r>
          <w:rPr>
            <w:lang w:val="en_US" w:bidi="en_US"/>
          </w:rPr>
          <w:rPr>
            <w:color w:val="0000EE"/>
            <w:u w:val="single"/>
          </w:rPr>
          <w:t>Jeremiah 29:17–18</w:t>
        </w:r>
      </w:hyperlink>
      <w:r>
        <w:rPr>
          <w:lang w:val="en_US" w:bidi="en_US"/>
        </w:rPr>
        <w:t>). Therefore, being faithful to God was very important (</w:t>
      </w:r>
      <w:hyperlink r:id="rId171">
        <w:r>
          <w:rPr>
            <w:lang w:val="en_US" w:bidi="en_US"/>
          </w:rPr>
          <w:rPr>
            <w:color w:val="0000EE"/>
            <w:u w:val="single"/>
          </w:rPr>
          <w:t>Psalm 33:18–19</w:t>
        </w:r>
      </w:hyperlink>
      <w:r>
        <w:rPr>
          <w:lang w:val="en_US" w:bidi="en_US"/>
        </w:rPr>
        <w:t xml:space="preserve">; </w:t>
      </w:r>
      <w:hyperlink r:id="rId172">
        <w:r>
          <w:rPr>
            <w:lang w:val="en_US" w:bidi="en_US"/>
          </w:rPr>
          <w:rPr>
            <w:color w:val="0000EE"/>
            <w:u w:val="single"/>
          </w:rPr>
          <w:t>37:19</w:t>
        </w:r>
      </w:hyperlink>
      <w:r>
        <w:rPr>
          <w:lang w:val="en_US" w:bidi="en_US"/>
        </w:rPr>
        <w:t>). God's blessings on the nation included protection from famine (</w:t>
      </w:r>
      <w:hyperlink r:id="rId173">
        <w:r>
          <w:rPr>
            <w:lang w:val="en_US" w:bidi="en_US"/>
          </w:rPr>
          <w:rPr>
            <w:color w:val="0000EE"/>
            <w:u w:val="single"/>
          </w:rPr>
          <w:t>Ezekiel 34:29</w:t>
        </w:r>
      </w:hyperlink>
      <w:r>
        <w:rPr>
          <w:lang w:val="en_US" w:bidi="en_US"/>
        </w:rPr>
        <w:t xml:space="preserve">; </w:t>
      </w:r>
      <w:hyperlink r:id="rId174">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75">
        <w:r>
          <w:rPr>
            <w:lang w:val="en_US" w:bidi="en_US"/>
          </w:rPr>
          <w:rPr>
            <w:color w:val="0000EE"/>
            <w:u w:val="single"/>
          </w:rPr>
          <w:t>Matthew 4:1–4</w:t>
        </w:r>
      </w:hyperlink>
      <w:r>
        <w:rPr>
          <w:lang w:val="en_US" w:bidi="en_US"/>
        </w:rPr>
        <w:t xml:space="preserve">; see also </w:t>
      </w:r>
      <w:hyperlink r:id="rId176">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77">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78">
        <w:r>
          <w:rPr>
            <w:lang w:val="en_US" w:bidi="en_US"/>
          </w:rPr>
          <w:rPr>
            <w:color w:val="0000EE"/>
            <w:u w:val="single"/>
          </w:rPr>
          <w:t>John 6:26–27</w:t>
        </w:r>
      </w:hyperlink>
      <w:r>
        <w:rPr>
          <w:lang w:val="en_US" w:bidi="en_US"/>
        </w:rPr>
        <w:t>). While not ignoring physical food, Jesus emphasized spiritual hunger and thirst (</w:t>
      </w:r>
      <w:hyperlink r:id="rId179">
        <w:r>
          <w:rPr>
            <w:lang w:val="en_US" w:bidi="en_US"/>
          </w:rPr>
          <w:rPr>
            <w:color w:val="0000EE"/>
            <w:u w:val="single"/>
          </w:rPr>
          <w:t>Luke 6:21</w:t>
        </w:r>
      </w:hyperlink>
      <w:r>
        <w:rPr>
          <w:lang w:val="en_US" w:bidi="en_US"/>
        </w:rPr>
        <w:t xml:space="preserve">; </w:t>
      </w:r>
      <w:hyperlink r:id="rId180">
        <w:r>
          <w:rPr>
            <w:lang w:val="en_US" w:bidi="en_US"/>
          </w:rPr>
          <w:rPr>
            <w:color w:val="0000EE"/>
            <w:u w:val="single"/>
          </w:rPr>
          <w:t>John 4:34</w:t>
        </w:r>
      </w:hyperlink>
      <w:r>
        <w:rPr>
          <w:lang w:val="en_US" w:bidi="en_US"/>
        </w:rPr>
        <w:t>). Eating serves as both a setting and a symbol for fellowship (</w:t>
      </w:r>
      <w:hyperlink r:id="rId181">
        <w:r>
          <w:rPr>
            <w:lang w:val="en_US" w:bidi="en_US"/>
          </w:rPr>
          <w:rPr>
            <w:color w:val="0000EE"/>
            <w:u w:val="single"/>
          </w:rPr>
          <w:t>Genesis 43:34</w:t>
        </w:r>
      </w:hyperlink>
      <w:r>
        <w:rPr>
          <w:lang w:val="en_US" w:bidi="en_US"/>
        </w:rPr>
        <w:t xml:space="preserve">; </w:t>
      </w:r>
      <w:hyperlink r:id="rId182">
        <w:r>
          <w:rPr>
            <w:lang w:val="en_US" w:bidi="en_US"/>
          </w:rPr>
          <w:rPr>
            <w:color w:val="0000EE"/>
            <w:u w:val="single"/>
          </w:rPr>
          <w:t>Luke 22:15–16</w:t>
        </w:r>
      </w:hyperlink>
      <w:r>
        <w:rPr>
          <w:lang w:val="en_US" w:bidi="en_US"/>
        </w:rPr>
        <w:t xml:space="preserve">; </w:t>
      </w:r>
      <w:hyperlink r:id="rId183">
        <w:r>
          <w:rPr>
            <w:lang w:val="en_US" w:bidi="en_US"/>
          </w:rPr>
          <w:rPr>
            <w:color w:val="0000EE"/>
            <w:u w:val="single"/>
          </w:rPr>
          <w:t>Revelation 19:9</w:t>
        </w:r>
      </w:hyperlink>
      <w:r>
        <w:rPr>
          <w:lang w:val="en_US" w:bidi="en_US"/>
        </w:rPr>
        <w:t>). In heaven, hunger will no longer exist (</w:t>
      </w:r>
      <w:hyperlink r:id="rId184">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57">
        <w:r>
          <w:rPr>
            <w:lang w:val="en_US" w:bidi="en_US"/>
          </w:rPr>
          <w:rPr>
            <w:color w:val="0000EE"/>
            <w:u w:val="single"/>
          </w:rPr>
          <w:t>41:33–36</w:t>
        </w:r>
      </w:hyperlink>
      <w:r>
        <w:rPr>
          <w:lang w:val="en_US" w:bidi="en_US"/>
        </w:rPr>
        <w:t xml:space="preserve">, </w:t>
      </w:r>
      <w:hyperlink r:id="rId185">
        <w:r>
          <w:rPr>
            <w:lang w:val="en_US" w:bidi="en_US"/>
          </w:rPr>
          <w:rPr>
            <w:color w:val="0000EE"/>
            <w:u w:val="single"/>
          </w:rPr>
          <w:t>56–57</w:t>
        </w:r>
      </w:hyperlink>
      <w:r>
        <w:rPr>
          <w:lang w:val="en_US" w:bidi="en_US"/>
        </w:rPr>
        <w:t xml:space="preserve">; </w:t>
      </w:r>
      <w:hyperlink r:id="rId186">
        <w:r>
          <w:rPr>
            <w:lang w:val="en_US" w:bidi="en_US"/>
          </w:rPr>
          <w:rPr>
            <w:color w:val="0000EE"/>
            <w:u w:val="single"/>
          </w:rPr>
          <w:t>45:6–7</w:t>
        </w:r>
      </w:hyperlink>
      <w:r>
        <w:rPr>
          <w:lang w:val="en_US" w:bidi="en_US"/>
        </w:rPr>
        <w:t xml:space="preserve">; </w:t>
      </w:r>
      <w:hyperlink r:id="rId187">
        <w:r>
          <w:rPr>
            <w:lang w:val="en_US" w:bidi="en_US"/>
          </w:rPr>
          <w:rPr>
            <w:color w:val="0000EE"/>
            <w:u w:val="single"/>
          </w:rPr>
          <w:t>Leviticus 26:19–20</w:t>
        </w:r>
      </w:hyperlink>
      <w:r>
        <w:rPr>
          <w:lang w:val="en_US" w:bidi="en_US"/>
        </w:rPr>
        <w:t xml:space="preserve">; </w:t>
      </w:r>
      <w:hyperlink r:id="rId176">
        <w:r>
          <w:rPr>
            <w:lang w:val="en_US" w:bidi="en_US"/>
          </w:rPr>
          <w:rPr>
            <w:color w:val="0000EE"/>
            <w:u w:val="single"/>
          </w:rPr>
          <w:t>Deuteronomy 8:3</w:t>
        </w:r>
      </w:hyperlink>
      <w:r>
        <w:rPr>
          <w:lang w:val="en_US" w:bidi="en_US"/>
        </w:rPr>
        <w:t xml:space="preserve">; </w:t>
      </w:r>
      <w:hyperlink r:id="rId168">
        <w:r>
          <w:rPr>
            <w:lang w:val="en_US" w:bidi="en_US"/>
          </w:rPr>
          <w:rPr>
            <w:color w:val="0000EE"/>
            <w:u w:val="single"/>
          </w:rPr>
          <w:t>11:16–17</w:t>
        </w:r>
      </w:hyperlink>
      <w:r>
        <w:rPr>
          <w:lang w:val="en_US" w:bidi="en_US"/>
        </w:rPr>
        <w:t xml:space="preserv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88">
        <w:r>
          <w:rPr>
            <w:lang w:val="en_US" w:bidi="en_US"/>
          </w:rPr>
          <w:rPr>
            <w:color w:val="0000EE"/>
            <w:u w:val="single"/>
          </w:rPr>
          <w:t>2 Kings 8:1–2</w:t>
        </w:r>
      </w:hyperlink>
      <w:r>
        <w:rPr>
          <w:lang w:val="en_US" w:bidi="en_US"/>
        </w:rPr>
        <w:t xml:space="preserve">; </w:t>
      </w:r>
      <w:hyperlink r:id="rId189">
        <w:r>
          <w:rPr>
            <w:lang w:val="en_US" w:bidi="en_US"/>
          </w:rPr>
          <w:rPr>
            <w:color w:val="0000EE"/>
            <w:u w:val="single"/>
          </w:rPr>
          <w:t>Jeremiah 14:11–16</w:t>
        </w:r>
      </w:hyperlink>
      <w:r>
        <w:rPr>
          <w:lang w:val="en_US" w:bidi="en_US"/>
        </w:rPr>
        <w:t xml:space="preserve">; </w:t>
      </w:r>
      <w:hyperlink r:id="rId190">
        <w:r>
          <w:rPr>
            <w:lang w:val="en_US" w:bidi="en_US"/>
          </w:rPr>
          <w:rPr>
            <w:color w:val="0000EE"/>
            <w:u w:val="single"/>
          </w:rPr>
          <w:t>Ezekiel 34:29–31</w:t>
        </w:r>
      </w:hyperlink>
      <w:r>
        <w:rPr>
          <w:lang w:val="en_US" w:bidi="en_US"/>
        </w:rPr>
        <w:t xml:space="preserve">; </w:t>
      </w:r>
      <w:hyperlink r:id="rId191">
        <w:r>
          <w:rPr>
            <w:lang w:val="en_US" w:bidi="en_US"/>
          </w:rPr>
          <w:rPr>
            <w:color w:val="0000EE"/>
            <w:u w:val="single"/>
          </w:rPr>
          <w:t>36:28–32</w:t>
        </w:r>
      </w:hyperlink>
      <w:r>
        <w:rPr>
          <w:lang w:val="en_US" w:bidi="en_US"/>
        </w:rPr>
        <w:t xml:space="preserve">; </w:t>
      </w:r>
      <w:hyperlink r:id="rId192">
        <w:r>
          <w:rPr>
            <w:lang w:val="en_US" w:bidi="en_US"/>
          </w:rPr>
          <w:rPr>
            <w:color w:val="0000EE"/>
            <w:u w:val="single"/>
          </w:rPr>
          <w:t>Joel 1:1–20</w:t>
        </w:r>
      </w:hyperlink>
      <w:r>
        <w:rPr>
          <w:lang w:val="en_US" w:bidi="en_US"/>
        </w:rPr>
        <w:t xml:space="preserve">; </w:t>
      </w:r>
      <w:hyperlink r:id="rId193">
        <w:r>
          <w:rPr>
            <w:lang w:val="en_US" w:bidi="en_US"/>
          </w:rPr>
          <w:rPr>
            <w:color w:val="0000EE"/>
            <w:u w:val="single"/>
          </w:rPr>
          <w:t>Amos 8:11–14</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79">
        <w:r>
          <w:rPr>
            <w:lang w:val="en_US" w:bidi="en_US"/>
          </w:rPr>
          <w:rPr>
            <w:color w:val="0000EE"/>
            <w:u w:val="single"/>
          </w:rPr>
          <w:t>Luke 6:21</w:t>
        </w:r>
      </w:hyperlink>
      <w:r>
        <w:rPr>
          <w:lang w:val="en_US" w:bidi="en_US"/>
        </w:rPr>
        <w:t xml:space="preserve">; </w:t>
      </w:r>
      <w:hyperlink r:id="rId177">
        <w:r>
          <w:rPr>
            <w:lang w:val="en_US" w:bidi="en_US"/>
          </w:rPr>
          <w:rPr>
            <w:color w:val="0000EE"/>
            <w:u w:val="single"/>
          </w:rPr>
          <w:t>John 6:32–35</w:t>
        </w:r>
      </w:hyperlink>
      <w:r>
        <w:rPr>
          <w:lang w:val="en_US" w:bidi="en_US"/>
        </w:rPr>
        <w:t xml:space="preserve">; </w:t>
      </w:r>
      <w:hyperlink r:id="rId194">
        <w:r>
          <w:rPr>
            <w:lang w:val="en_US" w:bidi="en_US"/>
          </w:rPr>
          <w:rPr>
            <w:color w:val="0000EE"/>
            <w:u w:val="single"/>
          </w:rPr>
          <w:t>Acts 11:28–30</w:t>
        </w:r>
      </w:hyperlink>
      <w:r>
        <w:rPr>
          <w:lang w:val="en_US" w:bidi="en_US"/>
        </w:rPr>
        <w:t xml:space="preserve">; </w:t>
      </w:r>
      <w:hyperlink r:id="rId18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95">
        <w:r>
          <w:rPr>
            <w:lang w:val="en_US" w:bidi="en_US"/>
          </w:rPr>
          <w:rPr>
            <w:color w:val="0000EE"/>
            <w:u w:val="single"/>
          </w:rPr>
          <w:t>Deuteronomy 6:1–13</w:t>
        </w:r>
      </w:hyperlink>
      <w:r>
        <w:rPr>
          <w:lang w:val="en_US" w:bidi="en_US"/>
        </w:rPr>
        <w:t xml:space="preserve">; </w:t>
      </w:r>
      <w:hyperlink r:id="rId196">
        <w:r>
          <w:rPr>
            <w:lang w:val="en_US" w:bidi="en_US"/>
          </w:rPr>
          <w:rPr>
            <w:color w:val="0000EE"/>
            <w:u w:val="single"/>
          </w:rPr>
          <w:t>10:12–21</w:t>
        </w:r>
      </w:hyperlink>
      <w:r>
        <w:rPr>
          <w:lang w:val="en_US" w:bidi="en_US"/>
        </w:rPr>
        <w:t xml:space="preserve">; </w:t>
      </w:r>
      <w:hyperlink r:id="rId197">
        <w:r>
          <w:rPr>
            <w:lang w:val="en_US" w:bidi="en_US"/>
          </w:rPr>
          <w:rPr>
            <w:color w:val="0000EE"/>
            <w:u w:val="single"/>
          </w:rPr>
          <w:t>31:9–13</w:t>
        </w:r>
      </w:hyperlink>
      <w:r>
        <w:rPr>
          <w:lang w:val="en_US" w:bidi="en_US"/>
        </w:rPr>
        <w:t>). Joshua gives the same advice near the end of his life (</w:t>
      </w:r>
      <w:hyperlink r:id="rId198">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99">
        <w:r>
          <w:rPr>
            <w:lang w:val="en_US" w:bidi="en_US"/>
          </w:rPr>
          <w:rPr>
            <w:color w:val="0000EE"/>
            <w:u w:val="single"/>
          </w:rPr>
          <w:t>Proverbs 1:7</w:t>
        </w:r>
      </w:hyperlink>
      <w:r>
        <w:rPr>
          <w:lang w:val="en_US" w:bidi="en_US"/>
        </w:rPr>
        <w:t>). This fear makes people humble and less prideful (</w:t>
      </w:r>
      <w:hyperlink r:id="rId200">
        <w:r>
          <w:rPr>
            <w:lang w:val="en_US" w:bidi="en_US"/>
          </w:rPr>
          <w:rPr>
            <w:color w:val="0000EE"/>
            <w:u w:val="single"/>
          </w:rPr>
          <w:t>3:7</w:t>
        </w:r>
      </w:hyperlink>
      <w:r>
        <w:rPr>
          <w:lang w:val="en_US" w:bidi="en_US"/>
        </w:rPr>
        <w:t xml:space="preserve">; </w:t>
      </w:r>
      <w:hyperlink r:id="rId201">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202">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203">
        <w:r>
          <w:rPr>
            <w:lang w:val="en_US" w:bidi="en_US"/>
          </w:rPr>
          <w:rPr>
            <w:color w:val="0000EE"/>
            <w:u w:val="single"/>
          </w:rPr>
          <w:t>Job 28:28</w:t>
        </w:r>
      </w:hyperlink>
      <w:r>
        <w:rPr>
          <w:lang w:val="en_US" w:bidi="en_US"/>
        </w:rPr>
        <w:t xml:space="preserve">; </w:t>
      </w:r>
      <w:hyperlink r:id="rId204">
        <w:r>
          <w:rPr>
            <w:lang w:val="en_US" w:bidi="en_US"/>
          </w:rPr>
          <w:rPr>
            <w:color w:val="0000EE"/>
            <w:u w:val="single"/>
          </w:rPr>
          <w:t>Proverbs 14:2</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206">
        <w:r>
          <w:rPr>
            <w:lang w:val="en_US" w:bidi="en_US"/>
          </w:rPr>
          <w:rPr>
            <w:color w:val="0000EE"/>
            <w:u w:val="single"/>
          </w:rPr>
          <w:t>1 Corinthians 1:1–2:16</w:t>
        </w:r>
      </w:hyperlink>
      <w:r>
        <w:rPr>
          <w:lang w:val="en_US" w:bidi="en_US"/>
        </w:rPr>
        <w:t xml:space="preserve">; </w:t>
      </w:r>
      <w:hyperlink r:id="rId207">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Job 28:28</w:t>
        </w:r>
      </w:hyperlink>
      <w:r>
        <w:rPr>
          <w:lang w:val="en_US" w:bidi="en_US"/>
        </w:rPr>
        <w:t xml:space="preserve">; </w:t>
      </w:r>
      <w:hyperlink r:id="rId202">
        <w:r>
          <w:rPr>
            <w:lang w:val="en_US" w:bidi="en_US"/>
          </w:rPr>
          <w:rPr>
            <w:color w:val="0000EE"/>
            <w:u w:val="single"/>
          </w:rPr>
          <w:t>Psalms 14:1</w:t>
        </w:r>
      </w:hyperlink>
      <w:r>
        <w:rPr>
          <w:lang w:val="en_US" w:bidi="en_US"/>
        </w:rPr>
        <w:t xml:space="preserve">; </w:t>
      </w:r>
      <w:hyperlink r:id="rId208">
        <w:r>
          <w:rPr>
            <w:lang w:val="en_US" w:bidi="en_US"/>
          </w:rPr>
          <w:rPr>
            <w:color w:val="0000EE"/>
            <w:u w:val="single"/>
          </w:rPr>
          <w:t>111:10</w:t>
        </w:r>
      </w:hyperlink>
      <w:r>
        <w:rPr>
          <w:lang w:val="en_US" w:bidi="en_US"/>
        </w:rPr>
        <w:t xml:space="preserve">; </w:t>
      </w:r>
      <w:hyperlink r:id="rId199">
        <w:r>
          <w:rPr>
            <w:lang w:val="en_US" w:bidi="en_US"/>
          </w:rPr>
          <w:rPr>
            <w:color w:val="0000EE"/>
            <w:u w:val="single"/>
          </w:rPr>
          <w:t>Proverbs 1:7</w:t>
        </w:r>
      </w:hyperlink>
      <w:r>
        <w:rPr>
          <w:lang w:val="en_US" w:bidi="en_US"/>
        </w:rPr>
        <w:t xml:space="preserve">; </w:t>
      </w:r>
      <w:hyperlink r:id="rId200">
        <w:r>
          <w:rPr>
            <w:lang w:val="en_US" w:bidi="en_US"/>
          </w:rPr>
          <w:rPr>
            <w:color w:val="0000EE"/>
            <w:u w:val="single"/>
          </w:rPr>
          <w:t>3:7</w:t>
        </w:r>
      </w:hyperlink>
      <w:r>
        <w:rPr>
          <w:lang w:val="en_US" w:bidi="en_US"/>
        </w:rPr>
        <w:t xml:space="preserve">; </w:t>
      </w:r>
      <w:hyperlink r:id="rId209">
        <w:r>
          <w:rPr>
            <w:lang w:val="en_US" w:bidi="en_US"/>
          </w:rPr>
          <w:rPr>
            <w:color w:val="0000EE"/>
            <w:u w:val="single"/>
          </w:rPr>
          <w:t>8:13</w:t>
        </w:r>
      </w:hyperlink>
      <w:r>
        <w:rPr>
          <w:lang w:val="en_US" w:bidi="en_US"/>
        </w:rPr>
        <w:t xml:space="preserve">; </w:t>
      </w:r>
      <w:hyperlink r:id="rId210">
        <w:r>
          <w:rPr>
            <w:lang w:val="en_US" w:bidi="en_US"/>
          </w:rPr>
          <w:rPr>
            <w:color w:val="0000EE"/>
            <w:u w:val="single"/>
          </w:rPr>
          <w:t>9:10</w:t>
        </w:r>
      </w:hyperlink>
      <w:r>
        <w:rPr>
          <w:lang w:val="en_US" w:bidi="en_US"/>
        </w:rPr>
        <w:t xml:space="preserve">; </w:t>
      </w:r>
      <w:hyperlink r:id="rId211">
        <w:r>
          <w:rPr>
            <w:lang w:val="en_US" w:bidi="en_US"/>
          </w:rPr>
          <w:rPr>
            <w:color w:val="0000EE"/>
            <w:u w:val="single"/>
          </w:rPr>
          <w:t>10:27</w:t>
        </w:r>
      </w:hyperlink>
      <w:r>
        <w:rPr>
          <w:lang w:val="en_US" w:bidi="en_US"/>
        </w:rPr>
        <w:t xml:space="preserve">; </w:t>
      </w:r>
      <w:hyperlink r:id="rId204">
        <w:r>
          <w:rPr>
            <w:lang w:val="en_US" w:bidi="en_US"/>
          </w:rPr>
          <w:rPr>
            <w:color w:val="0000EE"/>
            <w:u w:val="single"/>
          </w:rPr>
          <w:t>14:2</w:t>
        </w:r>
      </w:hyperlink>
      <w:r>
        <w:rPr>
          <w:lang w:val="en_US" w:bidi="en_US"/>
        </w:rPr>
        <w:t xml:space="preserve">, </w:t>
      </w:r>
      <w:hyperlink r:id="rId212">
        <w:r>
          <w:rPr>
            <w:lang w:val="en_US" w:bidi="en_US"/>
          </w:rPr>
          <w:rPr>
            <w:color w:val="0000EE"/>
            <w:u w:val="single"/>
          </w:rPr>
          <w:t>26–27</w:t>
        </w:r>
      </w:hyperlink>
      <w:r>
        <w:rPr>
          <w:lang w:val="en_US" w:bidi="en_US"/>
        </w:rPr>
        <w:t xml:space="preserve">; </w:t>
      </w:r>
      <w:hyperlink r:id="rId213">
        <w:r>
          <w:rPr>
            <w:lang w:val="en_US" w:bidi="en_US"/>
          </w:rPr>
          <w:rPr>
            <w:color w:val="0000EE"/>
            <w:u w:val="single"/>
          </w:rPr>
          <w:t>15:16</w:t>
        </w:r>
      </w:hyperlink>
      <w:r>
        <w:rPr>
          <w:lang w:val="en_US" w:bidi="en_US"/>
        </w:rPr>
        <w:t xml:space="preserve">, </w:t>
      </w:r>
      <w:hyperlink r:id="rId201">
        <w:r>
          <w:rPr>
            <w:lang w:val="en_US" w:bidi="en_US"/>
          </w:rPr>
          <w:rPr>
            <w:color w:val="0000EE"/>
            <w:u w:val="single"/>
          </w:rPr>
          <w:t>33</w:t>
        </w:r>
      </w:hyperlink>
      <w:r>
        <w:rPr>
          <w:lang w:val="en_US" w:bidi="en_US"/>
        </w:rPr>
        <w:t xml:space="preserve">; </w:t>
      </w:r>
      <w:hyperlink r:id="rId214">
        <w:r>
          <w:rPr>
            <w:lang w:val="en_US" w:bidi="en_US"/>
          </w:rPr>
          <w:rPr>
            <w:color w:val="0000EE"/>
            <w:u w:val="single"/>
          </w:rPr>
          <w:t>19:23</w:t>
        </w:r>
      </w:hyperlink>
      <w:r>
        <w:rPr>
          <w:lang w:val="en_US" w:bidi="en_US"/>
        </w:rPr>
        <w:t xml:space="preserve">; </w:t>
      </w:r>
      <w:hyperlink r:id="rId215">
        <w:r>
          <w:rPr>
            <w:lang w:val="en_US" w:bidi="en_US"/>
          </w:rPr>
          <w:rPr>
            <w:color w:val="0000EE"/>
            <w:u w:val="single"/>
          </w:rPr>
          <w:t>22:4</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w:t>
      </w:r>
      <w:hyperlink r:id="rId216">
        <w:r>
          <w:rPr>
            <w:lang w:val="en_US" w:bidi="en_US"/>
          </w:rPr>
          <w:rPr>
            <w:color w:val="0000EE"/>
            <w:u w:val="single"/>
          </w:rPr>
          <w:t>Isaiah 11:1–2</w:t>
        </w:r>
      </w:hyperlink>
      <w:r>
        <w:rPr>
          <w:lang w:val="en_US" w:bidi="en_US"/>
        </w:rPr>
        <w:t xml:space="preserve">; </w:t>
      </w:r>
      <w:hyperlink r:id="rId217">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218">
        <w:r>
          <w:rPr>
            <w:lang w:val="en_US" w:bidi="en_US"/>
          </w:rPr>
          <w:rPr>
            <w:color w:val="0000EE"/>
            <w:u w:val="single"/>
          </w:rPr>
          <w:t>Deuteronomy 20:1–4</w:t>
        </w:r>
      </w:hyperlink>
      <w:r>
        <w:rPr>
          <w:lang w:val="en_US" w:bidi="en_US"/>
        </w:rPr>
        <w:t xml:space="preserve">; </w:t>
      </w:r>
      <w:hyperlink r:id="rId219">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220">
        <w:r>
          <w:rPr>
            <w:lang w:val="en_US" w:bidi="en_US"/>
          </w:rPr>
          <w:rPr>
            <w:color w:val="0000EE"/>
            <w:u w:val="single"/>
          </w:rPr>
          <w:t>Exodus 14:10–31</w:t>
        </w:r>
      </w:hyperlink>
      <w:r>
        <w:rPr>
          <w:lang w:val="en_US" w:bidi="en_US"/>
        </w:rPr>
        <w:t xml:space="preserve">; </w:t>
      </w:r>
      <w:hyperlink r:id="rId221">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222">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223">
        <w:r>
          <w:rPr>
            <w:lang w:val="en_US" w:bidi="en_US"/>
          </w:rPr>
          <w:rPr>
            <w:color w:val="0000EE"/>
            <w:u w:val="single"/>
          </w:rPr>
          <w:t>Isaiah 7:2</w:t>
        </w:r>
      </w:hyperlink>
      <w:r>
        <w:rPr>
          <w:lang w:val="en_US" w:bidi="en_US"/>
        </w:rPr>
        <w:t>). The Lord urged him to have faith, as faith was necessary for the Lord's protection (</w:t>
      </w:r>
      <w:hyperlink r:id="rId224">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225">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226">
        <w:r>
          <w:rPr>
            <w:lang w:val="en_US" w:bidi="en_US"/>
          </w:rPr>
          <w:rPr>
            <w:color w:val="0000EE"/>
            <w:u w:val="single"/>
          </w:rPr>
          <w:t>Isaiah 37</w:t>
        </w:r>
      </w:hyperlink>
      <w:r>
        <w:rPr>
          <w:lang w:val="en_US" w:bidi="en_US"/>
        </w:rPr>
        <w:t xml:space="preserve">). Isaiah himself is a better example of faith (chapter </w:t>
      </w:r>
      <w:hyperlink r:id="rId227">
        <w:r>
          <w:rPr>
            <w:lang w:val="en_US" w:bidi="en_US"/>
          </w:rPr>
          <w:rPr>
            <w:color w:val="0000EE"/>
            <w:u w:val="single"/>
          </w:rPr>
          <w:t>8</w:t>
        </w:r>
      </w:hyperlink>
      <w:r>
        <w:rPr>
          <w:lang w:val="en_US" w:bidi="en_US"/>
        </w:rPr>
        <w:t>). Finally, God's "Servant" is the ideal example of faith (</w:t>
      </w:r>
      <w:hyperlink r:id="rId228">
        <w:r>
          <w:rPr>
            <w:lang w:val="en_US" w:bidi="en_US"/>
          </w:rPr>
          <w:rPr>
            <w:color w:val="0000EE"/>
            <w:u w:val="single"/>
          </w:rPr>
          <w:t>42:1–7</w:t>
        </w:r>
      </w:hyperlink>
      <w:r>
        <w:rPr>
          <w:lang w:val="en_US" w:bidi="en_US"/>
        </w:rPr>
        <w:t xml:space="preserve">; </w:t>
      </w:r>
      <w:hyperlink r:id="rId229">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230">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231">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Numbers 14:1–12</w:t>
        </w:r>
      </w:hyperlink>
      <w:r>
        <w:rPr>
          <w:lang w:val="en_US" w:bidi="en_US"/>
        </w:rPr>
        <w:t xml:space="preserve">; </w:t>
      </w:r>
      <w:hyperlink r:id="rId233">
        <w:r>
          <w:rPr>
            <w:lang w:val="en_US" w:bidi="en_US"/>
          </w:rPr>
          <w:rPr>
            <w:color w:val="0000EE"/>
            <w:u w:val="single"/>
          </w:rPr>
          <w:t>21:34–35</w:t>
        </w:r>
      </w:hyperlink>
      <w:r>
        <w:rPr>
          <w:lang w:val="en_US" w:bidi="en_US"/>
        </w:rPr>
        <w:t xml:space="preserve">; </w:t>
      </w:r>
      <w:hyperlink r:id="rId219">
        <w:r>
          <w:rPr>
            <w:lang w:val="en_US" w:bidi="en_US"/>
          </w:rPr>
          <w:rPr>
            <w:color w:val="0000EE"/>
            <w:u w:val="single"/>
          </w:rPr>
          <w:t>Joshua 1:9</w:t>
        </w:r>
      </w:hyperlink>
      <w:r>
        <w:rPr>
          <w:lang w:val="en_US" w:bidi="en_US"/>
        </w:rPr>
        <w:t xml:space="preserve">; </w:t>
      </w:r>
      <w:hyperlink r:id="rId234">
        <w:r>
          <w:rPr>
            <w:lang w:val="en_US" w:bidi="en_US"/>
          </w:rPr>
          <w:rPr>
            <w:color w:val="0000EE"/>
            <w:u w:val="single"/>
          </w:rPr>
          <w:t>2 Kings 16:5–18</w:t>
        </w:r>
      </w:hyperlink>
      <w:r>
        <w:rPr>
          <w:lang w:val="en_US" w:bidi="en_US"/>
        </w:rPr>
        <w:t xml:space="preserve">; </w:t>
      </w:r>
      <w:hyperlink r:id="rId235">
        <w:r>
          <w:rPr>
            <w:lang w:val="en_US" w:bidi="en_US"/>
          </w:rPr>
          <w:rPr>
            <w:color w:val="0000EE"/>
            <w:u w:val="single"/>
          </w:rPr>
          <w:t>2 Chronicles 28:16–23</w:t>
        </w:r>
      </w:hyperlink>
      <w:r>
        <w:rPr>
          <w:lang w:val="en_US" w:bidi="en_US"/>
        </w:rPr>
        <w:t xml:space="preserve">; </w:t>
      </w:r>
      <w:hyperlink r:id="rId236">
        <w:r>
          <w:rPr>
            <w:lang w:val="en_US" w:bidi="en_US"/>
          </w:rPr>
          <w:rPr>
            <w:color w:val="0000EE"/>
            <w:u w:val="single"/>
          </w:rPr>
          <w:t>Psalm 23:4</w:t>
        </w:r>
      </w:hyperlink>
      <w:r>
        <w:rPr>
          <w:lang w:val="en_US" w:bidi="en_US"/>
        </w:rPr>
        <w:t xml:space="preserve">; </w:t>
      </w:r>
      <w:hyperlink r:id="rId237">
        <w:r>
          <w:rPr>
            <w:lang w:val="en_US" w:bidi="en_US"/>
          </w:rPr>
          <w:rPr>
            <w:color w:val="0000EE"/>
            <w:u w:val="single"/>
          </w:rPr>
          <w:t>Proverbs 29:25</w:t>
        </w:r>
      </w:hyperlink>
      <w:r>
        <w:rPr>
          <w:lang w:val="en_US" w:bidi="en_US"/>
        </w:rPr>
        <w:t xml:space="preserve">; </w:t>
      </w:r>
      <w:hyperlink r:id="rId238">
        <w:r>
          <w:rPr>
            <w:lang w:val="en_US" w:bidi="en_US"/>
          </w:rPr>
          <w:rPr>
            <w:color w:val="0000EE"/>
            <w:u w:val="single"/>
          </w:rPr>
          <w:t>Isaiah 7:1–25</w:t>
        </w:r>
      </w:hyperlink>
      <w:r>
        <w:rPr>
          <w:lang w:val="en_US" w:bidi="en_US"/>
        </w:rPr>
        <w:t xml:space="preserve">; </w:t>
      </w:r>
      <w:hyperlink r:id="rId239">
        <w:r>
          <w:rPr>
            <w:lang w:val="en_US" w:bidi="en_US"/>
          </w:rPr>
          <w:rPr>
            <w:color w:val="0000EE"/>
            <w:u w:val="single"/>
          </w:rPr>
          <w:t>41:10</w:t>
        </w:r>
      </w:hyperlink>
      <w:r>
        <w:rPr>
          <w:lang w:val="en_US" w:bidi="en_US"/>
        </w:rPr>
        <w:t xml:space="preserve">; </w:t>
      </w:r>
      <w:hyperlink r:id="rId240">
        <w:r>
          <w:rPr>
            <w:lang w:val="en_US" w:bidi="en_US"/>
          </w:rPr>
          <w:rPr>
            <w:color w:val="0000EE"/>
            <w:u w:val="single"/>
          </w:rPr>
          <w:t>51:7–8</w:t>
        </w:r>
      </w:hyperlink>
      <w:r>
        <w:rPr>
          <w:lang w:val="en_US" w:bidi="en_US"/>
        </w:rPr>
        <w:t xml:space="preserve">, </w:t>
      </w:r>
      <w:hyperlink r:id="rId241">
        <w:r>
          <w:rPr>
            <w:lang w:val="en_US" w:bidi="en_US"/>
          </w:rPr>
          <w:rPr>
            <w:color w:val="0000EE"/>
            <w:u w:val="single"/>
          </w:rPr>
          <w:t>12–13</w:t>
        </w:r>
      </w:hyperlink>
      <w:r>
        <w:rPr>
          <w:lang w:val="en_US" w:bidi="en_US"/>
        </w:rPr>
        <w:t xml:space="preserve">; </w:t>
      </w:r>
      <w:hyperlink r:id="rId242">
        <w:r>
          <w:rPr>
            <w:lang w:val="en_US" w:bidi="en_US"/>
          </w:rPr>
          <w:rPr>
            <w:color w:val="0000EE"/>
            <w:u w:val="single"/>
          </w:rPr>
          <w:t>54:4</w:t>
        </w:r>
      </w:hyperlink>
      <w:r>
        <w:rPr>
          <w:lang w:val="en_US" w:bidi="en_US"/>
        </w:rPr>
        <w:t xml:space="preserve">; </w:t>
      </w:r>
      <w:hyperlink r:id="rId243">
        <w:r>
          <w:rPr>
            <w:lang w:val="en_US" w:bidi="en_US"/>
          </w:rPr>
          <w:rPr>
            <w:color w:val="0000EE"/>
            <w:u w:val="single"/>
          </w:rPr>
          <w:t>57:11</w:t>
        </w:r>
      </w:hyperlink>
      <w:r>
        <w:rPr>
          <w:lang w:val="en_US" w:bidi="en_US"/>
        </w:rPr>
        <w:t xml:space="preserve">; </w:t>
      </w:r>
      <w:hyperlink r:id="rId244">
        <w:r>
          <w:rPr>
            <w:lang w:val="en_US" w:bidi="en_US"/>
          </w:rPr>
          <w:rPr>
            <w:color w:val="0000EE"/>
            <w:u w:val="single"/>
          </w:rPr>
          <w:t>Jeremiah 10:5</w:t>
        </w:r>
      </w:hyperlink>
      <w:r>
        <w:rPr>
          <w:lang w:val="en_US" w:bidi="en_US"/>
        </w:rPr>
        <w:t xml:space="preserve">; </w:t>
      </w:r>
      <w:hyperlink r:id="rId245">
        <w:r>
          <w:rPr>
            <w:lang w:val="en_US" w:bidi="en_US"/>
          </w:rPr>
          <w:rPr>
            <w:color w:val="0000EE"/>
            <w:u w:val="single"/>
          </w:rPr>
          <w:t>30:10</w:t>
        </w:r>
      </w:hyperlink>
      <w:r>
        <w:rPr>
          <w:lang w:val="en_US" w:bidi="en_US"/>
        </w:rPr>
        <w:t xml:space="preserve">; </w:t>
      </w:r>
      <w:hyperlink r:id="rId246">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47">
        <w:r>
          <w:rPr>
            <w:lang w:val="en_US" w:bidi="en_US"/>
          </w:rPr>
          <w:rPr>
            <w:color w:val="0000EE"/>
            <w:u w:val="single"/>
          </w:rPr>
          <w:t>Matthew 7:10</w:t>
        </w:r>
      </w:hyperlink>
      <w:r>
        <w:rPr>
          <w:lang w:val="en_US" w:bidi="en_US"/>
        </w:rPr>
        <w:t xml:space="preserve">; </w:t>
      </w:r>
      <w:hyperlink r:id="rId248">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49">
        <w:r>
          <w:rPr>
            <w:lang w:val="en_US" w:bidi="en_US"/>
          </w:rPr>
          <w:rPr>
            <w:color w:val="0000EE"/>
            <w:u w:val="single"/>
          </w:rPr>
          <w:t>Matthew 4:19</w:t>
        </w:r>
      </w:hyperlink>
      <w:r>
        <w:rPr>
          <w:lang w:val="en_US" w:bidi="en_US"/>
        </w:rPr>
        <w:t xml:space="preserve">). In </w:t>
      </w:r>
      <w:hyperlink r:id="rId250">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5"/>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48">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51">
        <w:r>
          <w:rPr>
            <w:lang w:val="en_US" w:bidi="en_US"/>
          </w:rPr>
          <w:rPr>
            <w:color w:val="0000EE"/>
            <w:u w:val="single"/>
          </w:rPr>
          <w:t>Matthew 4:18–20</w:t>
        </w:r>
      </w:hyperlink>
      <w:r>
        <w:rPr>
          <w:lang w:val="en_US" w:bidi="en_US"/>
        </w:rPr>
        <w:t xml:space="preserve">; </w:t>
      </w:r>
      <w:hyperlink r:id="rId252">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53">
        <w:r>
          <w:rPr>
            <w:lang w:val="en_US" w:bidi="en_US"/>
          </w:rPr>
          <w:rPr>
            <w:color w:val="0000EE"/>
            <w:u w:val="single"/>
          </w:rPr>
          <w:t>Matthew 4:18–22</w:t>
        </w:r>
      </w:hyperlink>
      <w:r>
        <w:rPr>
          <w:lang w:val="en_US" w:bidi="en_US"/>
        </w:rPr>
        <w:t xml:space="preserve">; </w:t>
      </w:r>
      <w:hyperlink r:id="rId254">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55">
        <w:r>
          <w:rPr>
            <w:lang w:val="en_US" w:bidi="en_US"/>
          </w:rPr>
          <w:rPr>
            <w:color w:val="0000EE"/>
            <w:u w:val="single"/>
          </w:rPr>
          <w:t>Luke 5:1–11</w:t>
        </w:r>
      </w:hyperlink>
      <w:r>
        <w:rPr>
          <w:lang w:val="en_US" w:bidi="en_US"/>
        </w:rPr>
        <w:t xml:space="preserve">). A similar thing happened in </w:t>
      </w:r>
      <w:hyperlink r:id="rId256">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57">
        <w:r>
          <w:rPr>
            <w:lang w:val="en_US" w:bidi="en_US"/>
          </w:rPr>
          <w:rPr>
            <w:color w:val="0000EE"/>
            <w:u w:val="single"/>
          </w:rPr>
          <w:t>Matthew 4:19–22</w:t>
        </w:r>
      </w:hyperlink>
      <w:r>
        <w:rPr>
          <w:lang w:val="en_US" w:bidi="en_US"/>
        </w:rPr>
        <w:t xml:space="preserve">; </w:t>
      </w:r>
      <w:hyperlink r:id="rId247">
        <w:r>
          <w:rPr>
            <w:lang w:val="en_US" w:bidi="en_US"/>
          </w:rPr>
          <w:rPr>
            <w:color w:val="0000EE"/>
            <w:u w:val="single"/>
          </w:rPr>
          <w:t>7:10</w:t>
        </w:r>
      </w:hyperlink>
      <w:r>
        <w:rPr>
          <w:lang w:val="en_US" w:bidi="en_US"/>
        </w:rPr>
        <w:t xml:space="preserve">; </w:t>
      </w:r>
      <w:hyperlink r:id="rId258">
        <w:r>
          <w:rPr>
            <w:lang w:val="en_US" w:bidi="en_US"/>
          </w:rPr>
          <w:rPr>
            <w:color w:val="0000EE"/>
            <w:u w:val="single"/>
          </w:rPr>
          <w:t>13:47–48</w:t>
        </w:r>
      </w:hyperlink>
      <w:r>
        <w:rPr>
          <w:lang w:val="en_US" w:bidi="en_US"/>
        </w:rPr>
        <w:t xml:space="preserve">; </w:t>
      </w:r>
      <w:hyperlink r:id="rId254">
        <w:r>
          <w:rPr>
            <w:lang w:val="en_US" w:bidi="en_US"/>
          </w:rPr>
          <w:rPr>
            <w:color w:val="0000EE"/>
            <w:u w:val="single"/>
          </w:rPr>
          <w:t>Mark 1:19–20</w:t>
        </w:r>
      </w:hyperlink>
      <w:r>
        <w:rPr>
          <w:lang w:val="en_US" w:bidi="en_US"/>
        </w:rPr>
        <w:t xml:space="preserve">; </w:t>
      </w:r>
      <w:hyperlink r:id="rId259">
        <w:r>
          <w:rPr>
            <w:lang w:val="en_US" w:bidi="en_US"/>
          </w:rPr>
          <w:rPr>
            <w:color w:val="0000EE"/>
            <w:u w:val="single"/>
          </w:rPr>
          <w:t>6:41</w:t>
        </w:r>
      </w:hyperlink>
      <w:r>
        <w:rPr>
          <w:lang w:val="en_US" w:bidi="en_US"/>
        </w:rPr>
        <w:t xml:space="preserve">; </w:t>
      </w:r>
      <w:hyperlink r:id="rId260">
        <w:r>
          <w:rPr>
            <w:lang w:val="en_US" w:bidi="en_US"/>
          </w:rPr>
          <w:rPr>
            <w:color w:val="0000EE"/>
            <w:u w:val="single"/>
          </w:rPr>
          <w:t>Luke 5:1–7</w:t>
        </w:r>
      </w:hyperlink>
      <w:r>
        <w:rPr>
          <w:lang w:val="en_US" w:bidi="en_US"/>
        </w:rPr>
        <w:t xml:space="preserve">; </w:t>
      </w:r>
      <w:hyperlink r:id="rId261">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are books about the life of Jesus. They help people understand and accept the invitation from Jesus to follow him. Jesus describes this as "taking up their cross." This invitation is not just for the closest followers of Jesus, called apostles. It is for everyone who wants to follow him (</w:t>
      </w:r>
      <w:hyperlink r:id="rId262">
        <w:r>
          <w:rPr>
            <w:lang w:val="en_US" w:bidi="en_US"/>
          </w:rPr>
          <w:rPr>
            <w:color w:val="0000EE"/>
            <w:u w:val="single"/>
          </w:rPr>
          <w:t>Mark 3:13–19</w:t>
        </w:r>
      </w:hyperlink>
      <w:r>
        <w:rPr>
          <w:lang w:val="en_US" w:bidi="en_US"/>
        </w:rPr>
        <w:t xml:space="preserve">; see also </w:t>
      </w:r>
      <w:hyperlink r:id="rId263">
        <w:r>
          <w:rPr>
            <w:lang w:val="en_US" w:bidi="en_US"/>
          </w:rPr>
          <w:rPr>
            <w:color w:val="0000EE"/>
            <w:u w:val="single"/>
          </w:rPr>
          <w:t>1:16–20</w:t>
        </w:r>
      </w:hyperlink>
      <w:r>
        <w:rPr>
          <w:lang w:val="en_US" w:bidi="en_US"/>
        </w:rPr>
        <w:t xml:space="preserve">; </w:t>
      </w:r>
      <w:hyperlink r:id="rId264">
        <w:r>
          <w:rPr>
            <w:lang w:val="en_US" w:bidi="en_US"/>
          </w:rPr>
          <w:rPr>
            <w:color w:val="0000EE"/>
            <w:u w:val="single"/>
          </w:rPr>
          <w:t>2:14</w:t>
        </w:r>
      </w:hyperlink>
      <w:r>
        <w:rPr>
          <w:lang w:val="en_US" w:bidi="en_US"/>
        </w:rPr>
        <w:t xml:space="preserve">; </w:t>
      </w:r>
      <w:hyperlink r:id="rId265">
        <w:r>
          <w:rPr>
            <w:lang w:val="en_US" w:bidi="en_US"/>
          </w:rPr>
          <w:rPr>
            <w:color w:val="0000EE"/>
            <w:u w:val="single"/>
          </w:rPr>
          <w:t>8:34</w:t>
        </w:r>
      </w:hyperlink>
      <w:r>
        <w:rPr>
          <w:lang w:val="en_US" w:bidi="en_US"/>
        </w:rPr>
        <w:t xml:space="preserve">). </w:t>
      </w:r>
    </w:p>
    <w:p>
      <w:pPr/>
      <w:r>
        <w:rPr>
          <w:lang w:val="en_US" w:bidi="en_US"/>
        </w:rPr>
      </w:r>
      <w:r>
        <w:rPr>
          <w:lang w:val="en_US" w:bidi="en_US"/>
        </w:rPr>
        <w:t>Some people find it very challenging to follow Jesus, but God offers help through his grace (</w:t>
      </w:r>
      <w:hyperlink r:id="rId266">
        <w:r>
          <w:rPr>
            <w:lang w:val="en_US" w:bidi="en_US"/>
          </w:rPr>
          <w:rPr>
            <w:color w:val="0000EE"/>
            <w:u w:val="single"/>
          </w:rPr>
          <w:t xml:space="preserve">Mark 10:17–25, </w:t>
        </w:r>
      </w:hyperlink>
      <w:hyperlink r:id="rId267">
        <w:r>
          <w:rPr>
            <w:lang w:val="en_US" w:bidi="en_US"/>
          </w:rPr>
          <w:rPr>
            <w:color w:val="0000EE"/>
            <w:u w:val="single"/>
          </w:rPr>
          <w:t>27</w:t>
        </w:r>
      </w:hyperlink>
      <w:r>
        <w:rPr>
          <w:lang w:val="en_US" w:bidi="en_US"/>
        </w:rPr>
        <w:t>). Others find it easy to respond to the invitation (</w:t>
      </w:r>
      <w:hyperlink r:id="rId264">
        <w:r>
          <w:rPr>
            <w:lang w:val="en_US" w:bidi="en_US"/>
          </w:rPr>
          <w:rPr>
            <w:color w:val="0000EE"/>
            <w:u w:val="single"/>
          </w:rPr>
          <w:t>Mark 2:14</w:t>
        </w:r>
      </w:hyperlink>
      <w:r>
        <w:rPr>
          <w:lang w:val="en_US" w:bidi="en_US"/>
        </w:rPr>
        <w:t xml:space="preserve">; see also </w:t>
      </w:r>
      <w:hyperlink r:id="rId268">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69">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63">
        <w:r>
          <w:rPr>
            <w:lang w:val="en_US" w:bidi="en_US"/>
          </w:rPr>
          <w:rPr>
            <w:color w:val="0000EE"/>
            <w:u w:val="single"/>
          </w:rPr>
          <w:t>Mark 1:16–20</w:t>
        </w:r>
      </w:hyperlink>
      <w:r>
        <w:rPr>
          <w:lang w:val="en_US" w:bidi="en_US"/>
        </w:rPr>
        <w:t>). A rich man had to sell everything and give the money to the poor to stop being selfish (</w:t>
      </w:r>
      <w:hyperlink r:id="rId270">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71">
        <w:r>
          <w:rPr>
            <w:lang w:val="en_US" w:bidi="en_US"/>
          </w:rPr>
          <w:rPr>
            <w:color w:val="0000EE"/>
            <w:u w:val="single"/>
          </w:rPr>
          <w:t>Mark 8:38</w:t>
        </w:r>
      </w:hyperlink>
      <w:r>
        <w:rPr>
          <w:lang w:val="en_US" w:bidi="en_US"/>
        </w:rPr>
        <w:t xml:space="preserve">; compare </w:t>
      </w:r>
      <w:hyperlink r:id="rId272">
        <w:r>
          <w:rPr>
            <w:lang w:val="en_US" w:bidi="en_US"/>
          </w:rPr>
          <w:rPr>
            <w:color w:val="0000EE"/>
            <w:u w:val="single"/>
          </w:rPr>
          <w:t>Romans 10:9</w:t>
        </w:r>
      </w:hyperlink>
      <w:r>
        <w:rPr>
          <w:lang w:val="en_US" w:bidi="en_US"/>
        </w:rPr>
        <w:t>). It means removing anything that stops you from following Jesus, no matter how difficult (</w:t>
      </w:r>
      <w:hyperlink r:id="rId273">
        <w:r>
          <w:rPr>
            <w:lang w:val="en_US" w:bidi="en_US"/>
          </w:rPr>
          <w:rPr>
            <w:color w:val="0000EE"/>
            <w:u w:val="single"/>
          </w:rPr>
          <w:t>Mark 9:43–48</w:t>
        </w:r>
      </w:hyperlink>
      <w:r>
        <w:rPr>
          <w:lang w:val="en_US" w:bidi="en_US"/>
        </w:rPr>
        <w:t>). It involves trusting Jesus completely and refusing to sin (</w:t>
      </w:r>
      <w:hyperlink r:id="rId274">
        <w:r>
          <w:rPr>
            <w:lang w:val="en_US" w:bidi="en_US"/>
          </w:rPr>
          <w:rPr>
            <w:color w:val="0000EE"/>
            <w:u w:val="single"/>
          </w:rPr>
          <w:t>Mark 1:15</w:t>
        </w:r>
      </w:hyperlink>
      <w:r>
        <w:rPr>
          <w:lang w:val="en_US" w:bidi="en_US"/>
        </w:rPr>
        <w:t xml:space="preserve">; </w:t>
      </w:r>
      <w:hyperlink r:id="rId275">
        <w:r>
          <w:rPr>
            <w:lang w:val="en_US" w:bidi="en_US"/>
          </w:rPr>
          <w:rPr>
            <w:color w:val="0000EE"/>
            <w:u w:val="single"/>
          </w:rPr>
          <w:t>6:12</w:t>
        </w:r>
      </w:hyperlink>
      <w:r>
        <w:rPr>
          <w:lang w:val="en_US" w:bidi="en_US"/>
        </w:rPr>
        <w:t>). It even requires being more loyal to Jesus than one's parents (</w:t>
      </w:r>
      <w:hyperlink r:id="rId276">
        <w:r>
          <w:rPr>
            <w:lang w:val="en_US" w:bidi="en_US"/>
          </w:rPr>
          <w:rPr>
            <w:color w:val="0000EE"/>
            <w:u w:val="single"/>
          </w:rPr>
          <w:t>Matt 10:37</w:t>
        </w:r>
      </w:hyperlink>
      <w:r>
        <w:rPr>
          <w:lang w:val="en_US" w:bidi="en_US"/>
        </w:rPr>
        <w:t xml:space="preserve">; </w:t>
      </w:r>
      <w:hyperlink r:id="rId277">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78">
        <w:r>
          <w:rPr>
            <w:lang w:val="en_US" w:bidi="en_US"/>
          </w:rPr>
          <w:rPr>
            <w:color w:val="0000EE"/>
            <w:u w:val="single"/>
          </w:rPr>
          <w:t>Matthew 28:18–20</w:t>
        </w:r>
      </w:hyperlink>
      <w:r>
        <w:rPr>
          <w:lang w:val="en_US" w:bidi="en_US"/>
        </w:rPr>
        <w:t xml:space="preserve">; </w:t>
      </w:r>
      <w:hyperlink r:id="rId279">
        <w:r>
          <w:rPr>
            <w:lang w:val="en_US" w:bidi="en_US"/>
          </w:rPr>
          <w:rPr>
            <w:color w:val="0000EE"/>
            <w:u w:val="single"/>
          </w:rPr>
          <w:t>Luke 24:47–49</w:t>
        </w:r>
      </w:hyperlink>
      <w:r>
        <w:rPr>
          <w:lang w:val="en_US" w:bidi="en_US"/>
        </w:rPr>
        <w:t xml:space="preserve">; </w:t>
      </w:r>
      <w:hyperlink r:id="rId280">
        <w:r>
          <w:rPr>
            <w:lang w:val="en_US" w:bidi="en_US"/>
          </w:rPr>
          <w:rPr>
            <w:color w:val="0000EE"/>
            <w:u w:val="single"/>
          </w:rPr>
          <w:t>Acts 1:8</w:t>
        </w:r>
      </w:hyperlink>
      <w:r>
        <w:rPr>
          <w:lang w:val="en_US" w:bidi="en_US"/>
        </w:rPr>
        <w:t xml:space="preserve">). Throughout the New Testament, we see that the followers of Jesus told people about the good news wherever they went. This led many more people to become followers of Jesus (see </w:t>
      </w:r>
      <w:hyperlink r:id="rId281">
        <w:r>
          <w:rPr>
            <w:lang w:val="en_US" w:bidi="en_US"/>
          </w:rPr>
          <w:rPr>
            <w:color w:val="0000EE"/>
            <w:u w:val="single"/>
          </w:rPr>
          <w:t>Acts 2:14–41</w:t>
        </w:r>
      </w:hyperlink>
      <w:r>
        <w:rPr>
          <w:lang w:val="en_US" w:bidi="en_US"/>
        </w:rPr>
        <w:t xml:space="preserve">; </w:t>
      </w:r>
      <w:hyperlink r:id="rId282">
        <w:r>
          <w:rPr>
            <w:lang w:val="en_US" w:bidi="en_US"/>
          </w:rPr>
          <w:rPr>
            <w:color w:val="0000EE"/>
            <w:u w:val="single"/>
          </w:rPr>
          <w:t>3:12–26</w:t>
        </w:r>
      </w:hyperlink>
      <w:r>
        <w:rPr>
          <w:lang w:val="en_US" w:bidi="en_US"/>
        </w:rPr>
        <w:t xml:space="preserve">; </w:t>
      </w:r>
      <w:hyperlink r:id="rId283">
        <w:r>
          <w:rPr>
            <w:lang w:val="en_US" w:bidi="en_US"/>
          </w:rPr>
          <w:rPr>
            <w:color w:val="0000EE"/>
            <w:u w:val="single"/>
          </w:rPr>
          <w:t>4:1–2</w:t>
        </w:r>
      </w:hyperlink>
      <w:r>
        <w:rPr>
          <w:lang w:val="en_US" w:bidi="en_US"/>
        </w:rPr>
        <w:t xml:space="preserve">, </w:t>
      </w:r>
      <w:hyperlink r:id="rId284">
        <w:r>
          <w:rPr>
            <w:lang w:val="en_US" w:bidi="en_US"/>
          </w:rPr>
          <w:rPr>
            <w:color w:val="0000EE"/>
            <w:u w:val="single"/>
          </w:rPr>
          <w:t>20</w:t>
        </w:r>
      </w:hyperlink>
      <w:r>
        <w:rPr>
          <w:lang w:val="en_US" w:bidi="en_US"/>
        </w:rPr>
        <w:t xml:space="preserve">; </w:t>
      </w:r>
      <w:hyperlink r:id="rId285">
        <w:r>
          <w:rPr>
            <w:lang w:val="en_US" w:bidi="en_US"/>
          </w:rPr>
          <w:rPr>
            <w:color w:val="0000EE"/>
            <w:u w:val="single"/>
          </w:rPr>
          <w:t>8:4</w:t>
        </w:r>
      </w:hyperlink>
      <w:r>
        <w:rPr>
          <w:lang w:val="en_US" w:bidi="en_US"/>
        </w:rPr>
        <w:t xml:space="preserve">; </w:t>
      </w:r>
      <w:hyperlink r:id="rId286">
        <w:r>
          <w:rPr>
            <w:lang w:val="en_US" w:bidi="en_US"/>
          </w:rPr>
          <w:rPr>
            <w:color w:val="0000EE"/>
            <w:u w:val="single"/>
          </w:rPr>
          <w:t>9:20</w:t>
        </w:r>
      </w:hyperlink>
      <w:r>
        <w:rPr>
          <w:lang w:val="en_US" w:bidi="en_US"/>
        </w:rPr>
        <w:t xml:space="preserve">; </w:t>
      </w:r>
      <w:hyperlink r:id="rId287">
        <w:r>
          <w:rPr>
            <w:lang w:val="en_US" w:bidi="en_US"/>
          </w:rPr>
          <w:rPr>
            <w:color w:val="0000EE"/>
            <w:u w:val="single"/>
          </w:rPr>
          <w:t>11:19–26</w:t>
        </w:r>
      </w:hyperlink>
      <w:r>
        <w:rPr>
          <w:lang w:val="en_US" w:bidi="en_US"/>
        </w:rPr>
        <w:t xml:space="preserve">; </w:t>
      </w:r>
      <w:hyperlink r:id="rId288">
        <w:r>
          <w:rPr>
            <w:lang w:val="en_US" w:bidi="en_US"/>
          </w:rPr>
          <w:rPr>
            <w:color w:val="0000EE"/>
            <w:u w:val="single"/>
          </w:rPr>
          <w:t>13:1–3</w:t>
        </w:r>
      </w:hyperlink>
      <w:r>
        <w:rPr>
          <w:lang w:val="en_US" w:bidi="en_US"/>
        </w:rPr>
        <w:t xml:space="preserve">; </w:t>
      </w:r>
      <w:hyperlink r:id="rId289">
        <w:r>
          <w:rPr>
            <w:lang w:val="en_US" w:bidi="en_US"/>
          </w:rPr>
          <w:rPr>
            <w:color w:val="0000EE"/>
            <w:u w:val="single"/>
          </w:rPr>
          <w:t>Romans 1:1–16</w:t>
        </w:r>
      </w:hyperlink>
      <w:r>
        <w:rPr>
          <w:lang w:val="en_US" w:bidi="en_US"/>
        </w:rPr>
        <w:t xml:space="preserve">; </w:t>
      </w:r>
      <w:hyperlink r:id="rId290">
        <w:r>
          <w:rPr>
            <w:lang w:val="en_US" w:bidi="en_US"/>
          </w:rPr>
          <w:rPr>
            <w:color w:val="0000EE"/>
            <w:u w:val="single"/>
          </w:rPr>
          <w:t>10:14–15</w:t>
        </w:r>
      </w:hyperlink>
      <w:r>
        <w:rPr>
          <w:lang w:val="en_US" w:bidi="en_US"/>
        </w:rPr>
        <w:t xml:space="preserve">; </w:t>
      </w:r>
      <w:hyperlink r:id="rId291">
        <w:r>
          <w:rPr>
            <w:lang w:val="en_US" w:bidi="en_US"/>
          </w:rPr>
          <w:rPr>
            <w:color w:val="0000EE"/>
            <w:u w:val="single"/>
          </w:rPr>
          <w:t>15:18–21</w:t>
        </w:r>
      </w:hyperlink>
      <w:r>
        <w:rPr>
          <w:lang w:val="en_US" w:bidi="en_US"/>
        </w:rPr>
        <w:t xml:space="preserve">; </w:t>
      </w:r>
      <w:hyperlink r:id="rId292">
        <w:r>
          <w:rPr>
            <w:lang w:val="en_US" w:bidi="en_US"/>
          </w:rPr>
          <w:rPr>
            <w:color w:val="0000EE"/>
            <w:u w:val="single"/>
          </w:rPr>
          <w:t>1 Corinthians 9:16</w:t>
        </w:r>
      </w:hyperlink>
      <w:r>
        <w:rPr>
          <w:lang w:val="en_US" w:bidi="en_US"/>
        </w:rPr>
        <w:t xml:space="preserve">; </w:t>
      </w:r>
      <w:hyperlink r:id="rId293">
        <w:r>
          <w:rPr>
            <w:lang w:val="en_US" w:bidi="en_US"/>
          </w:rPr>
          <w:rPr>
            <w:color w:val="0000EE"/>
            <w:u w:val="single"/>
          </w:rPr>
          <w:t>Colossians 1:23</w:t>
        </w:r>
      </w:hyperlink>
      <w:r>
        <w:rPr>
          <w:lang w:val="en_US" w:bidi="en_US"/>
        </w:rPr>
        <w:t xml:space="preserve">; </w:t>
      </w:r>
      <w:hyperlink r:id="rId294">
        <w:r>
          <w:rPr>
            <w:lang w:val="en_US" w:bidi="en_US"/>
          </w:rPr>
          <w:rPr>
            <w:color w:val="0000EE"/>
            <w:u w:val="single"/>
          </w:rPr>
          <w:t>1 Thessalonians 2:9</w:t>
        </w:r>
      </w:hyperlink>
      <w:r>
        <w:rPr>
          <w:lang w:val="en_US" w:bidi="en_US"/>
        </w:rPr>
        <w:t xml:space="preserve">; </w:t>
      </w:r>
      <w:hyperlink r:id="rId295">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73">
        <w:r>
          <w:rPr>
            <w:lang w:val="en_US" w:bidi="en_US"/>
          </w:rPr>
          <w:rPr>
            <w:color w:val="0000EE"/>
            <w:u w:val="single"/>
          </w:rPr>
          <w:t>Mark 9:43–48</w:t>
        </w:r>
      </w:hyperlink>
      <w:r>
        <w:rPr>
          <w:lang w:val="en_US" w:bidi="en_US"/>
        </w:rPr>
        <w:t xml:space="preserve">; </w:t>
      </w:r>
      <w:hyperlink r:id="rId296">
        <w:r>
          <w:rPr>
            <w:lang w:val="en_US" w:bidi="en_US"/>
          </w:rPr>
          <w:rPr>
            <w:color w:val="0000EE"/>
            <w:u w:val="single"/>
          </w:rPr>
          <w:t>10:23–31</w:t>
        </w:r>
      </w:hyperlink>
      <w:r>
        <w:rPr>
          <w:lang w:val="en_US" w:bidi="en_US"/>
        </w:rPr>
        <w:t>),</w:t>
      </w:r>
    </w:p>
    <w:p>
      <w:pPr>
        <w:pStyle w:val="ListBullet"/>
        <w:spacing w:line="240" w:lineRule="auto"/>
        <w:ind w:left="720"/>
      </w:pPr>
      <w:r>
        <w:rPr>
          <w:lang w:val="en_US" w:bidi="en_US"/>
        </w:rPr>
      </w:r>
      <w:r>
        <w:rPr>
          <w:lang w:val="en_US" w:bidi="en_US"/>
        </w:rPr>
        <w:t>forgiveness for their sins (</w:t>
      </w:r>
      <w:hyperlink r:id="rId297">
        <w:r>
          <w:rPr>
            <w:lang w:val="en_US" w:bidi="en_US"/>
          </w:rPr>
          <w:rPr>
            <w:color w:val="0000EE"/>
            <w:u w:val="single"/>
          </w:rPr>
          <w:t>Mark 2:10–11</w:t>
        </w:r>
      </w:hyperlink>
      <w:r>
        <w:rPr>
          <w:lang w:val="en_US" w:bidi="en_US"/>
        </w:rPr>
        <w:t xml:space="preserve">; see also </w:t>
      </w:r>
      <w:hyperlink r:id="rId298">
        <w:r>
          <w:rPr>
            <w:lang w:val="en_US" w:bidi="en_US"/>
          </w:rPr>
          <w:rPr>
            <w:color w:val="0000EE"/>
            <w:u w:val="single"/>
          </w:rPr>
          <w:t>3:28</w:t>
        </w:r>
      </w:hyperlink>
      <w:r>
        <w:rPr>
          <w:lang w:val="en_US" w:bidi="en_US"/>
        </w:rPr>
        <w:t xml:space="preserve">; </w:t>
      </w:r>
      <w:hyperlink r:id="rId299">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300">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301">
        <w:r>
          <w:rPr>
            <w:lang w:val="en_US" w:bidi="en_US"/>
          </w:rPr>
          <w:rPr>
            <w:color w:val="0000EE"/>
            <w:u w:val="single"/>
          </w:rPr>
          <w:t>Mark 8:35</w:t>
        </w:r>
      </w:hyperlink>
      <w:r>
        <w:rPr>
          <w:lang w:val="en_US" w:bidi="en_US"/>
        </w:rPr>
        <w:t xml:space="preserve">; </w:t>
      </w:r>
      <w:hyperlink r:id="rId302">
        <w:r>
          <w:rPr>
            <w:lang w:val="en_US" w:bidi="en_US"/>
          </w:rPr>
          <w:rPr>
            <w:color w:val="0000EE"/>
            <w:u w:val="single"/>
          </w:rPr>
          <w:t>13:13</w:t>
        </w:r>
      </w:hyperlink>
      <w:r>
        <w:rPr>
          <w:lang w:val="en_US" w:bidi="en_US"/>
        </w:rPr>
        <w:t>), and</w:t>
      </w:r>
    </w:p>
    <w:p>
      <w:pPr>
        <w:pStyle w:val="ListBullet"/>
        <w:spacing w:line="240" w:lineRule="auto"/>
        <w:ind w:left="720"/>
      </w:pPr>
      <w:r>
        <w:rPr>
          <w:lang w:val="en_US" w:bidi="en_US"/>
        </w:rPr>
      </w:r>
      <w:r>
        <w:rPr>
          <w:lang w:val="en_US" w:bidi="en_US"/>
        </w:rPr>
        <w:t>eternal life (</w:t>
      </w:r>
      <w:hyperlink r:id="rId303">
        <w:r>
          <w:rPr>
            <w:lang w:val="en_US" w:bidi="en_US"/>
          </w:rPr>
          <w:rPr>
            <w:color w:val="0000EE"/>
            <w:u w:val="single"/>
          </w:rPr>
          <w:t>Mark 9:43</w:t>
        </w:r>
      </w:hyperlink>
      <w:r>
        <w:rPr>
          <w:lang w:val="en_US" w:bidi="en_US"/>
        </w:rPr>
        <w:t xml:space="preserve">; </w:t>
      </w:r>
      <w:hyperlink r:id="rId304">
        <w:r>
          <w:rPr>
            <w:lang w:val="en_US" w:bidi="en_US"/>
          </w:rPr>
          <w:rPr>
            <w:color w:val="0000EE"/>
            <w:u w:val="single"/>
          </w:rPr>
          <w:t>10:29–30</w:t>
        </w:r>
      </w:hyperlink>
      <w:r>
        <w:rPr>
          <w:lang w:val="en_US" w:bidi="en_US"/>
        </w:rPr>
        <w:t xml:space="preserve">; </w:t>
      </w:r>
      <w:hyperlink r:id="rId305">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6">
        <w:r>
          <w:rPr>
            <w:lang w:val="en_US" w:bidi="en_US"/>
          </w:rPr>
          <w:rPr>
            <w:color w:val="0000EE"/>
            <w:u w:val="single"/>
          </w:rPr>
          <w:t>Hosea 6:3</w:t>
        </w:r>
      </w:hyperlink>
      <w:r>
        <w:rPr>
          <w:lang w:val="en_US" w:bidi="en_US"/>
        </w:rPr>
        <w:t xml:space="preserve">; </w:t>
      </w:r>
      <w:hyperlink r:id="rId307">
        <w:r>
          <w:rPr>
            <w:lang w:val="en_US" w:bidi="en_US"/>
          </w:rPr>
          <w:rPr>
            <w:color w:val="0000EE"/>
            <w:u w:val="single"/>
          </w:rPr>
          <w:t>Matthew 10:37–39</w:t>
        </w:r>
      </w:hyperlink>
      <w:r>
        <w:rPr>
          <w:lang w:val="en_US" w:bidi="en_US"/>
        </w:rPr>
        <w:t xml:space="preserve">; </w:t>
      </w:r>
      <w:hyperlink r:id="rId278">
        <w:r>
          <w:rPr>
            <w:lang w:val="en_US" w:bidi="en_US"/>
          </w:rPr>
          <w:rPr>
            <w:color w:val="0000EE"/>
            <w:u w:val="single"/>
          </w:rPr>
          <w:t>28:18–20</w:t>
        </w:r>
      </w:hyperlink>
      <w:r>
        <w:rPr>
          <w:lang w:val="en_US" w:bidi="en_US"/>
        </w:rPr>
        <w:t xml:space="preserve">; </w:t>
      </w:r>
      <w:hyperlink r:id="rId308">
        <w:r>
          <w:rPr>
            <w:lang w:val="en_US" w:bidi="en_US"/>
          </w:rPr>
          <w:rPr>
            <w:color w:val="0000EE"/>
            <w:u w:val="single"/>
          </w:rPr>
          <w:t>Mark 1:15–20</w:t>
        </w:r>
      </w:hyperlink>
      <w:r>
        <w:rPr>
          <w:lang w:val="en_US" w:bidi="en_US"/>
        </w:rPr>
        <w:t xml:space="preserve">; </w:t>
      </w:r>
      <w:hyperlink r:id="rId309">
        <w:r>
          <w:rPr>
            <w:lang w:val="en_US" w:bidi="en_US"/>
          </w:rPr>
          <w:rPr>
            <w:color w:val="0000EE"/>
            <w:u w:val="single"/>
          </w:rPr>
          <w:t>2:14–15</w:t>
        </w:r>
      </w:hyperlink>
      <w:r>
        <w:rPr>
          <w:lang w:val="en_US" w:bidi="en_US"/>
        </w:rPr>
        <w:t xml:space="preserve">; </w:t>
      </w:r>
      <w:hyperlink r:id="rId310">
        <w:r>
          <w:rPr>
            <w:lang w:val="en_US" w:bidi="en_US"/>
          </w:rPr>
          <w:rPr>
            <w:color w:val="0000EE"/>
            <w:u w:val="single"/>
          </w:rPr>
          <w:t>3:13–15</w:t>
        </w:r>
      </w:hyperlink>
      <w:r>
        <w:rPr>
          <w:lang w:val="en_US" w:bidi="en_US"/>
        </w:rPr>
        <w:t xml:space="preserve">; </w:t>
      </w:r>
      <w:hyperlink r:id="rId311">
        <w:r>
          <w:rPr>
            <w:lang w:val="en_US" w:bidi="en_US"/>
          </w:rPr>
          <w:rPr>
            <w:color w:val="0000EE"/>
            <w:u w:val="single"/>
          </w:rPr>
          <w:t>5:18–20</w:t>
        </w:r>
      </w:hyperlink>
      <w:r>
        <w:rPr>
          <w:lang w:val="en_US" w:bidi="en_US"/>
        </w:rPr>
        <w:t xml:space="preserve">; </w:t>
      </w:r>
      <w:hyperlink r:id="rId312">
        <w:r>
          <w:rPr>
            <w:lang w:val="en_US" w:bidi="en_US"/>
          </w:rPr>
          <w:rPr>
            <w:color w:val="0000EE"/>
            <w:u w:val="single"/>
          </w:rPr>
          <w:t>6:6–13</w:t>
        </w:r>
      </w:hyperlink>
      <w:r>
        <w:rPr>
          <w:lang w:val="en_US" w:bidi="en_US"/>
        </w:rPr>
        <w:t xml:space="preserve">, </w:t>
      </w:r>
      <w:hyperlink r:id="rId313">
        <w:r>
          <w:rPr>
            <w:lang w:val="en_US" w:bidi="en_US"/>
          </w:rPr>
          <w:rPr>
            <w:color w:val="0000EE"/>
            <w:u w:val="single"/>
          </w:rPr>
          <w:t>30–32</w:t>
        </w:r>
      </w:hyperlink>
      <w:r>
        <w:rPr>
          <w:lang w:val="en_US" w:bidi="en_US"/>
        </w:rPr>
        <w:t xml:space="preserve">; </w:t>
      </w:r>
      <w:hyperlink r:id="rId314">
        <w:r>
          <w:rPr>
            <w:lang w:val="en_US" w:bidi="en_US"/>
          </w:rPr>
          <w:rPr>
            <w:color w:val="0000EE"/>
            <w:u w:val="single"/>
          </w:rPr>
          <w:t>8:34–38</w:t>
        </w:r>
      </w:hyperlink>
      <w:r>
        <w:rPr>
          <w:lang w:val="en_US" w:bidi="en_US"/>
        </w:rPr>
        <w:t xml:space="preserve">; </w:t>
      </w:r>
      <w:hyperlink r:id="rId315">
        <w:r>
          <w:rPr>
            <w:lang w:val="en_US" w:bidi="en_US"/>
          </w:rPr>
          <w:rPr>
            <w:color w:val="0000EE"/>
            <w:u w:val="single"/>
          </w:rPr>
          <w:t>9:38–50</w:t>
        </w:r>
      </w:hyperlink>
      <w:r>
        <w:rPr>
          <w:lang w:val="en_US" w:bidi="en_US"/>
        </w:rPr>
        <w:t xml:space="preserve">; </w:t>
      </w:r>
      <w:hyperlink r:id="rId316">
        <w:r>
          <w:rPr>
            <w:lang w:val="en_US" w:bidi="en_US"/>
          </w:rPr>
          <w:rPr>
            <w:color w:val="0000EE"/>
            <w:u w:val="single"/>
          </w:rPr>
          <w:t>10:17–31</w:t>
        </w:r>
      </w:hyperlink>
      <w:r>
        <w:rPr>
          <w:lang w:val="en_US" w:bidi="en_US"/>
        </w:rPr>
        <w:t xml:space="preserve">; </w:t>
      </w:r>
      <w:hyperlink r:id="rId317">
        <w:r>
          <w:rPr>
            <w:lang w:val="en_US" w:bidi="en_US"/>
          </w:rPr>
          <w:rPr>
            <w:color w:val="0000EE"/>
            <w:u w:val="single"/>
          </w:rPr>
          <w:t>11:22–25</w:t>
        </w:r>
      </w:hyperlink>
      <w:r>
        <w:rPr>
          <w:lang w:val="en_US" w:bidi="en_US"/>
        </w:rPr>
        <w:t xml:space="preserve">; </w:t>
      </w:r>
      <w:hyperlink r:id="rId318">
        <w:r>
          <w:rPr>
            <w:lang w:val="en_US" w:bidi="en_US"/>
          </w:rPr>
          <w:rPr>
            <w:color w:val="0000EE"/>
            <w:u w:val="single"/>
          </w:rPr>
          <w:t>13:9–13</w:t>
        </w:r>
      </w:hyperlink>
      <w:r>
        <w:rPr>
          <w:lang w:val="en_US" w:bidi="en_US"/>
        </w:rPr>
        <w:t xml:space="preserve">; </w:t>
      </w:r>
      <w:hyperlink r:id="rId319">
        <w:r>
          <w:rPr>
            <w:lang w:val="en_US" w:bidi="en_US"/>
          </w:rPr>
          <w:rPr>
            <w:color w:val="0000EE"/>
            <w:u w:val="single"/>
          </w:rPr>
          <w:t>Luke 14:25–35</w:t>
        </w:r>
      </w:hyperlink>
      <w:r>
        <w:rPr>
          <w:lang w:val="en_US" w:bidi="en_US"/>
        </w:rPr>
        <w:t xml:space="preserve">; </w:t>
      </w:r>
      <w:hyperlink r:id="rId279">
        <w:r>
          <w:rPr>
            <w:lang w:val="en_US" w:bidi="en_US"/>
          </w:rPr>
          <w:rPr>
            <w:color w:val="0000EE"/>
            <w:u w:val="single"/>
          </w:rPr>
          <w:t>24:47–49</w:t>
        </w:r>
      </w:hyperlink>
      <w:r>
        <w:rPr>
          <w:lang w:val="en_US" w:bidi="en_US"/>
        </w:rPr>
        <w:t xml:space="preserve">; </w:t>
      </w:r>
      <w:hyperlink r:id="rId320">
        <w:r>
          <w:rPr>
            <w:lang w:val="en_US" w:bidi="en_US"/>
          </w:rPr>
          <w:rPr>
            <w:color w:val="0000EE"/>
            <w:u w:val="single"/>
          </w:rPr>
          <w:t>John 8:12</w:t>
        </w:r>
      </w:hyperlink>
      <w:r>
        <w:rPr>
          <w:lang w:val="en_US" w:bidi="en_US"/>
        </w:rPr>
        <w:t xml:space="preserve">; </w:t>
      </w:r>
      <w:hyperlink r:id="rId321">
        <w:r>
          <w:rPr>
            <w:lang w:val="en_US" w:bidi="en_US"/>
          </w:rPr>
          <w:rPr>
            <w:color w:val="0000EE"/>
            <w:u w:val="single"/>
          </w:rPr>
          <w:t>10:27</w:t>
        </w:r>
      </w:hyperlink>
      <w:r>
        <w:rPr>
          <w:lang w:val="en_US" w:bidi="en_US"/>
        </w:rPr>
        <w:t xml:space="preserve">; </w:t>
      </w:r>
      <w:hyperlink r:id="rId322">
        <w:r>
          <w:rPr>
            <w:lang w:val="en_US" w:bidi="en_US"/>
          </w:rPr>
          <w:rPr>
            <w:color w:val="0000EE"/>
            <w:u w:val="single"/>
          </w:rPr>
          <w:t>12:26</w:t>
        </w:r>
      </w:hyperlink>
      <w:r>
        <w:rPr>
          <w:lang w:val="en_US" w:bidi="en_US"/>
        </w:rPr>
        <w:t xml:space="preserve">; </w:t>
      </w:r>
      <w:hyperlink r:id="rId280">
        <w:r>
          <w:rPr>
            <w:lang w:val="en_US" w:bidi="en_US"/>
          </w:rPr>
          <w:rPr>
            <w:color w:val="0000EE"/>
            <w:u w:val="single"/>
          </w:rPr>
          <w:t>Acts 1:8</w:t>
        </w:r>
      </w:hyperlink>
      <w:r>
        <w:rPr>
          <w:lang w:val="en_US" w:bidi="en_US"/>
        </w:rPr>
        <w:t xml:space="preserve">; </w:t>
      </w:r>
      <w:hyperlink r:id="rId323">
        <w:r>
          <w:rPr>
            <w:lang w:val="en_US" w:bidi="en_US"/>
          </w:rPr>
          <w:rPr>
            <w:color w:val="0000EE"/>
            <w:u w:val="single"/>
          </w:rPr>
          <w:t>2:42–47</w:t>
        </w:r>
      </w:hyperlink>
      <w:r>
        <w:rPr>
          <w:lang w:val="en_US" w:bidi="en_US"/>
        </w:rPr>
        <w:t xml:space="preserve">; </w:t>
      </w:r>
      <w:hyperlink r:id="rId324">
        <w:r>
          <w:rPr>
            <w:lang w:val="en_US" w:bidi="en_US"/>
          </w:rPr>
          <w:rPr>
            <w:color w:val="0000EE"/>
            <w:u w:val="single"/>
          </w:rPr>
          <w:t>4:16–20</w:t>
        </w:r>
      </w:hyperlink>
      <w:r>
        <w:rPr>
          <w:lang w:val="en_US" w:bidi="en_US"/>
        </w:rPr>
        <w:t xml:space="preserve">; </w:t>
      </w:r>
      <w:hyperlink r:id="rId285">
        <w:r>
          <w:rPr>
            <w:lang w:val="en_US" w:bidi="en_US"/>
          </w:rPr>
          <w:rPr>
            <w:color w:val="0000EE"/>
            <w:u w:val="single"/>
          </w:rPr>
          <w:t>8:4</w:t>
        </w:r>
      </w:hyperlink>
      <w:r>
        <w:rPr>
          <w:lang w:val="en_US" w:bidi="en_US"/>
        </w:rPr>
        <w:t xml:space="preserve">; </w:t>
      </w:r>
      <w:hyperlink r:id="rId325">
        <w:r>
          <w:rPr>
            <w:lang w:val="en_US" w:bidi="en_US"/>
          </w:rPr>
          <w:rPr>
            <w:color w:val="0000EE"/>
            <w:u w:val="single"/>
          </w:rPr>
          <w:t>9:19–30</w:t>
        </w:r>
      </w:hyperlink>
      <w:r>
        <w:rPr>
          <w:lang w:val="en_US" w:bidi="en_US"/>
        </w:rPr>
        <w:t xml:space="preserve">; </w:t>
      </w:r>
      <w:hyperlink r:id="rId326">
        <w:r>
          <w:rPr>
            <w:lang w:val="en_US" w:bidi="en_US"/>
          </w:rPr>
          <w:rPr>
            <w:color w:val="0000EE"/>
            <w:u w:val="single"/>
          </w:rPr>
          <w:t>11:19–24</w:t>
        </w:r>
      </w:hyperlink>
      <w:r>
        <w:rPr>
          <w:lang w:val="en_US" w:bidi="en_US"/>
        </w:rPr>
        <w:t xml:space="preserve">; </w:t>
      </w:r>
      <w:hyperlink r:id="rId288">
        <w:r>
          <w:rPr>
            <w:lang w:val="en_US" w:bidi="en_US"/>
          </w:rPr>
          <w:rPr>
            <w:color w:val="0000EE"/>
            <w:u w:val="single"/>
          </w:rPr>
          <w:t>13:1–3</w:t>
        </w:r>
      </w:hyperlink>
      <w:r>
        <w:rPr>
          <w:lang w:val="en_US" w:bidi="en_US"/>
        </w:rPr>
        <w:t xml:space="preserve">; </w:t>
      </w:r>
      <w:hyperlink r:id="rId289">
        <w:r>
          <w:rPr>
            <w:lang w:val="en_US" w:bidi="en_US"/>
          </w:rPr>
          <w:rPr>
            <w:color w:val="0000EE"/>
            <w:u w:val="single"/>
          </w:rPr>
          <w:t>Romans 1:1–16</w:t>
        </w:r>
      </w:hyperlink>
      <w:r>
        <w:rPr>
          <w:lang w:val="en_US" w:bidi="en_US"/>
        </w:rPr>
        <w:t xml:space="preserve">; </w:t>
      </w:r>
      <w:hyperlink r:id="rId327">
        <w:r>
          <w:rPr>
            <w:lang w:val="en_US" w:bidi="en_US"/>
          </w:rPr>
          <w:rPr>
            <w:color w:val="0000EE"/>
            <w:u w:val="single"/>
          </w:rPr>
          <w:t>10:7–15</w:t>
        </w:r>
      </w:hyperlink>
      <w:r>
        <w:rPr>
          <w:lang w:val="en_US" w:bidi="en_US"/>
        </w:rPr>
        <w:t xml:space="preserve">; </w:t>
      </w:r>
      <w:hyperlink r:id="rId292">
        <w:r>
          <w:rPr>
            <w:lang w:val="en_US" w:bidi="en_US"/>
          </w:rPr>
          <w:rPr>
            <w:color w:val="0000EE"/>
            <w:u w:val="single"/>
          </w:rPr>
          <w:t>1 Corinthians 9:16</w:t>
        </w:r>
      </w:hyperlink>
      <w:r>
        <w:rPr>
          <w:lang w:val="en_US" w:bidi="en_US"/>
        </w:rPr>
        <w:t xml:space="preserve">; </w:t>
      </w:r>
      <w:hyperlink r:id="rId328">
        <w:r>
          <w:rPr>
            <w:lang w:val="en_US" w:bidi="en_US"/>
          </w:rPr>
          <w:rPr>
            <w:color w:val="0000EE"/>
            <w:u w:val="single"/>
          </w:rPr>
          <w:t>Ephesians 5:1</w:t>
        </w:r>
      </w:hyperlink>
      <w:r>
        <w:rPr>
          <w:lang w:val="en_US" w:bidi="en_US"/>
        </w:rPr>
        <w:t xml:space="preserve">; </w:t>
      </w:r>
      <w:hyperlink r:id="rId293">
        <w:r>
          <w:rPr>
            <w:lang w:val="en_US" w:bidi="en_US"/>
          </w:rPr>
          <w:rPr>
            <w:color w:val="0000EE"/>
            <w:u w:val="single"/>
          </w:rPr>
          <w:t>Colossians 1:23</w:t>
        </w:r>
      </w:hyperlink>
      <w:r>
        <w:rPr>
          <w:lang w:val="en_US" w:bidi="en_US"/>
        </w:rPr>
        <w:t xml:space="preserve">; </w:t>
      </w:r>
      <w:hyperlink r:id="rId295">
        <w:r>
          <w:rPr>
            <w:lang w:val="en_US" w:bidi="en_US"/>
          </w:rPr>
          <w:rPr>
            <w:color w:val="0000EE"/>
            <w:u w:val="single"/>
          </w:rPr>
          <w:t>2 Timothy 4:2</w:t>
        </w:r>
      </w:hyperlink>
      <w:r>
        <w:rPr>
          <w:lang w:val="en_US" w:bidi="en_US"/>
        </w:rPr>
        <w:t xml:space="preserve">; </w:t>
      </w:r>
      <w:hyperlink r:id="rId329">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330">
        <w:r>
          <w:rPr>
            <w:lang w:val="en_US" w:bidi="en_US"/>
          </w:rPr>
          <w:rPr>
            <w:color w:val="0000EE"/>
            <w:u w:val="single"/>
          </w:rPr>
          <w:t>2</w:t>
        </w:r>
      </w:hyperlink>
      <w:r>
        <w:rPr>
          <w:lang w:val="en_US" w:bidi="en_US"/>
        </w:rPr>
        <w:t xml:space="preserve">), and the prophet Daniel had a similar one (chapter </w:t>
      </w:r>
      <w:hyperlink r:id="rId331">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32">
        <w:r>
          <w:rPr>
            <w:lang w:val="en_US" w:bidi="en_US"/>
          </w:rPr>
          <w:rPr>
            <w:color w:val="0000EE"/>
            <w:u w:val="single"/>
          </w:rPr>
          <w:t>Daniel 2:34</w:t>
        </w:r>
      </w:hyperlink>
      <w:r>
        <w:rPr>
          <w:lang w:val="en_US" w:bidi="en_US"/>
        </w:rPr>
        <w:t xml:space="preserve">). In chapter </w:t>
      </w:r>
      <w:hyperlink r:id="rId330">
        <w:r>
          <w:rPr>
            <w:lang w:val="en_US" w:bidi="en_US"/>
          </w:rPr>
          <w:rPr>
            <w:color w:val="0000EE"/>
            <w:u w:val="single"/>
          </w:rPr>
          <w:t>2</w:t>
        </w:r>
      </w:hyperlink>
      <w:r>
        <w:rPr>
          <w:lang w:val="en_US" w:bidi="en_US"/>
        </w:rPr>
        <w:t xml:space="preserve">, the statue's metals become less valuable. While in chapter </w:t>
      </w:r>
      <w:hyperlink r:id="rId331">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33">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0">
        <w:r>
          <w:rPr>
            <w:lang w:val="en_US" w:bidi="en_US"/>
          </w:rPr>
          <w:rPr>
            <w:color w:val="0000EE"/>
            <w:u w:val="single"/>
          </w:rPr>
          <w:t>Daniel 2:1–49</w:t>
        </w:r>
      </w:hyperlink>
      <w:r>
        <w:rPr>
          <w:lang w:val="en_US" w:bidi="en_US"/>
        </w:rPr>
        <w:t xml:space="preserve">; </w:t>
      </w:r>
      <w:hyperlink r:id="rId331">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Num27:11" TargetMode="External"/><Relationship Id="rId111" Type="http://schemas.openxmlformats.org/officeDocument/2006/relationships/hyperlink" Target="https://ref.ly/Num35:19" TargetMode="External"/><Relationship Id="rId112" Type="http://schemas.openxmlformats.org/officeDocument/2006/relationships/hyperlink" Target="https://ref.ly/Num35:24" TargetMode="External"/><Relationship Id="rId113" Type="http://schemas.openxmlformats.org/officeDocument/2006/relationships/hyperlink" Target="https://ref.ly/Lev25:23-Lev25:34" TargetMode="External"/><Relationship Id="rId114" Type="http://schemas.openxmlformats.org/officeDocument/2006/relationships/hyperlink" Target="https://ref.ly/Ruth4:1-Ruth4:12" TargetMode="External"/><Relationship Id="rId115" Type="http://schemas.openxmlformats.org/officeDocument/2006/relationships/hyperlink" Target="https://ref.ly/Jer32:6-Jer32:15" TargetMode="External"/><Relationship Id="rId116" Type="http://schemas.openxmlformats.org/officeDocument/2006/relationships/hyperlink" Target="https://ref.ly/Lev25:35-Lev25:55" TargetMode="External"/><Relationship Id="rId117" Type="http://schemas.openxmlformats.org/officeDocument/2006/relationships/hyperlink" Target="https://ref.ly/Num35:9-Num35:34" TargetMode="External"/><Relationship Id="rId118" Type="http://schemas.openxmlformats.org/officeDocument/2006/relationships/hyperlink" Target="https://ref.ly/Lev19:18" TargetMode="External"/><Relationship Id="rId119" Type="http://schemas.openxmlformats.org/officeDocument/2006/relationships/hyperlink" Target="https://ref.ly/Matt22:39-Matt22:40" TargetMode="External"/><Relationship Id="rId120" Type="http://schemas.openxmlformats.org/officeDocument/2006/relationships/hyperlink" Target="https://ref.ly/Matt20:28" TargetMode="External"/><Relationship Id="rId121" Type="http://schemas.openxmlformats.org/officeDocument/2006/relationships/hyperlink" Target="https://ref.ly/Rom3:24-Rom3:25" TargetMode="External"/><Relationship Id="rId122" Type="http://schemas.openxmlformats.org/officeDocument/2006/relationships/hyperlink" Target="https://ref.ly/Eph1:7" TargetMode="External"/><Relationship Id="rId123" Type="http://schemas.openxmlformats.org/officeDocument/2006/relationships/hyperlink" Target="https://ref.ly/Titus2:14" TargetMode="External"/><Relationship Id="rId124" Type="http://schemas.openxmlformats.org/officeDocument/2006/relationships/hyperlink" Target="https://ref.ly/Rev5:9" TargetMode="External"/><Relationship Id="rId125" Type="http://schemas.openxmlformats.org/officeDocument/2006/relationships/hyperlink" Target="https://ref.ly/Exod6:6" TargetMode="External"/><Relationship Id="rId126" Type="http://schemas.openxmlformats.org/officeDocument/2006/relationships/hyperlink" Target="https://ref.ly/Exod15:13" TargetMode="External"/><Relationship Id="rId127" Type="http://schemas.openxmlformats.org/officeDocument/2006/relationships/hyperlink" Target="https://ref.ly/Ps130:8" TargetMode="External"/><Relationship Id="rId128" Type="http://schemas.openxmlformats.org/officeDocument/2006/relationships/hyperlink" Target="https://ref.ly/Isa44:22" TargetMode="External"/><Relationship Id="rId129" Type="http://schemas.openxmlformats.org/officeDocument/2006/relationships/hyperlink" Target="https://ref.ly/Isa59:20" TargetMode="External"/><Relationship Id="rId130" Type="http://schemas.openxmlformats.org/officeDocument/2006/relationships/hyperlink" Target="https://ref.ly/Isa63:9" TargetMode="External"/><Relationship Id="rId131" Type="http://schemas.openxmlformats.org/officeDocument/2006/relationships/hyperlink" Target="https://ref.ly/Jer31:11" TargetMode="External"/><Relationship Id="rId132" Type="http://schemas.openxmlformats.org/officeDocument/2006/relationships/hyperlink" Target="https://ref.ly/Lev19:11-Lev19:18" TargetMode="External"/><Relationship Id="rId133" Type="http://schemas.openxmlformats.org/officeDocument/2006/relationships/hyperlink" Target="https://ref.ly/Matt5:43-Matt5:48" TargetMode="External"/><Relationship Id="rId134" Type="http://schemas.openxmlformats.org/officeDocument/2006/relationships/hyperlink" Target="https://ref.ly/Matt19:19" TargetMode="External"/><Relationship Id="rId135" Type="http://schemas.openxmlformats.org/officeDocument/2006/relationships/hyperlink" Target="https://ref.ly/Matt22:37-Matt22:40" TargetMode="External"/><Relationship Id="rId136" Type="http://schemas.openxmlformats.org/officeDocument/2006/relationships/hyperlink" Target="https://ref.ly/Rom13:8-Rom13:10" TargetMode="External"/><Relationship Id="rId137" Type="http://schemas.openxmlformats.org/officeDocument/2006/relationships/hyperlink" Target="https://ref.ly/Gal5:14" TargetMode="External"/><Relationship Id="rId138" Type="http://schemas.openxmlformats.org/officeDocument/2006/relationships/hyperlink" Target="https://ref.ly/Jas2:8-Jas2:9" TargetMode="External"/><Relationship Id="rId139" Type="http://schemas.openxmlformats.org/officeDocument/2006/relationships/hyperlink" Target="https://ref.ly/Lev25:23-Lev25:55" TargetMode="External"/><Relationship Id="rId140" Type="http://schemas.openxmlformats.org/officeDocument/2006/relationships/hyperlink" Target="https://ref.ly/Ruth2:20" TargetMode="External"/><Relationship Id="rId141" Type="http://schemas.openxmlformats.org/officeDocument/2006/relationships/hyperlink" Target="https://ref.ly/Ruth3:9" TargetMode="External"/><Relationship Id="rId142" Type="http://schemas.openxmlformats.org/officeDocument/2006/relationships/hyperlink" Target="https://ref.ly/Ruth3:12" TargetMode="External"/><Relationship Id="rId143" Type="http://schemas.openxmlformats.org/officeDocument/2006/relationships/hyperlink" Target="https://ref.ly/Ruth4:1-Ruth4:10"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6:1-Deut6:13" TargetMode="External"/><Relationship Id="rId196" Type="http://schemas.openxmlformats.org/officeDocument/2006/relationships/hyperlink" Target="https://ref.ly/Deut10:12-Deut10:21" TargetMode="External"/><Relationship Id="rId197" Type="http://schemas.openxmlformats.org/officeDocument/2006/relationships/hyperlink" Target="https://ref.ly/Deut31:9-Deut31:13" TargetMode="External"/><Relationship Id="rId198" Type="http://schemas.openxmlformats.org/officeDocument/2006/relationships/hyperlink" Target="https://ref.ly/Josh24:14" TargetMode="External"/><Relationship Id="rId199" Type="http://schemas.openxmlformats.org/officeDocument/2006/relationships/hyperlink" Target="https://ref.ly/Prov1:7" TargetMode="External"/><Relationship Id="rId200" Type="http://schemas.openxmlformats.org/officeDocument/2006/relationships/hyperlink" Target="https://ref.ly/Prov3:7" TargetMode="External"/><Relationship Id="rId201" Type="http://schemas.openxmlformats.org/officeDocument/2006/relationships/hyperlink" Target="https://ref.ly/Prov15:33" TargetMode="External"/><Relationship Id="rId202" Type="http://schemas.openxmlformats.org/officeDocument/2006/relationships/hyperlink" Target="https://ref.ly/Ps14:1" TargetMode="External"/><Relationship Id="rId203" Type="http://schemas.openxmlformats.org/officeDocument/2006/relationships/hyperlink" Target="https://ref.ly/Job28:28" TargetMode="External"/><Relationship Id="rId204" Type="http://schemas.openxmlformats.org/officeDocument/2006/relationships/hyperlink" Target="https://ref.ly/Prov14:2" TargetMode="External"/><Relationship Id="rId205" Type="http://schemas.openxmlformats.org/officeDocument/2006/relationships/hyperlink" Target="https://ref.ly/Eccl12:13" TargetMode="External"/><Relationship Id="rId206" Type="http://schemas.openxmlformats.org/officeDocument/2006/relationships/hyperlink" Target="https://ref.ly/1Cor1:1-1Cor2:16" TargetMode="External"/><Relationship Id="rId207" Type="http://schemas.openxmlformats.org/officeDocument/2006/relationships/hyperlink" Target="https://ref.ly/Col2:3" TargetMode="External"/><Relationship Id="rId208" Type="http://schemas.openxmlformats.org/officeDocument/2006/relationships/hyperlink" Target="https://ref.ly/Ps111:10" TargetMode="External"/><Relationship Id="rId209" Type="http://schemas.openxmlformats.org/officeDocument/2006/relationships/hyperlink" Target="https://ref.ly/Prov8:13" TargetMode="External"/><Relationship Id="rId210" Type="http://schemas.openxmlformats.org/officeDocument/2006/relationships/hyperlink" Target="https://ref.ly/Prov9:10" TargetMode="External"/><Relationship Id="rId211" Type="http://schemas.openxmlformats.org/officeDocument/2006/relationships/hyperlink" Target="https://ref.ly/Prov10:27" TargetMode="External"/><Relationship Id="rId212" Type="http://schemas.openxmlformats.org/officeDocument/2006/relationships/hyperlink" Target="https://ref.ly/Prov14:26-Prov14:27" TargetMode="External"/><Relationship Id="rId213" Type="http://schemas.openxmlformats.org/officeDocument/2006/relationships/hyperlink" Target="https://ref.ly/Prov15:16" TargetMode="External"/><Relationship Id="rId214" Type="http://schemas.openxmlformats.org/officeDocument/2006/relationships/hyperlink" Target="https://ref.ly/Prov19:23" TargetMode="External"/><Relationship Id="rId215" Type="http://schemas.openxmlformats.org/officeDocument/2006/relationships/hyperlink" Target="https://ref.ly/Prov22:4" TargetMode="External"/><Relationship Id="rId216" Type="http://schemas.openxmlformats.org/officeDocument/2006/relationships/hyperlink" Target="https://ref.ly/Isa11:1-Isa11:2" TargetMode="External"/><Relationship Id="rId217" Type="http://schemas.openxmlformats.org/officeDocument/2006/relationships/hyperlink" Target="https://ref.ly/Isa33:6" TargetMode="External"/><Relationship Id="rId218" Type="http://schemas.openxmlformats.org/officeDocument/2006/relationships/hyperlink" Target="https://ref.ly/Deut20:1-Deut20:4" TargetMode="External"/><Relationship Id="rId219" Type="http://schemas.openxmlformats.org/officeDocument/2006/relationships/hyperlink" Target="https://ref.ly/Josh1:9" TargetMode="External"/><Relationship Id="rId220" Type="http://schemas.openxmlformats.org/officeDocument/2006/relationships/hyperlink" Target="https://ref.ly/Exod14:10-Exod14:31" TargetMode="External"/><Relationship Id="rId221" Type="http://schemas.openxmlformats.org/officeDocument/2006/relationships/hyperlink" Target="https://ref.ly/Josh10:9-Josh10:14" TargetMode="External"/><Relationship Id="rId222" Type="http://schemas.openxmlformats.org/officeDocument/2006/relationships/hyperlink" Target="https://ref.ly/Isa8:14" TargetMode="External"/><Relationship Id="rId223" Type="http://schemas.openxmlformats.org/officeDocument/2006/relationships/hyperlink" Target="https://ref.ly/Isa7:2" TargetMode="External"/><Relationship Id="rId224" Type="http://schemas.openxmlformats.org/officeDocument/2006/relationships/hyperlink" Target="https://ref.ly/Isa7:9" TargetMode="External"/><Relationship Id="rId225" Type="http://schemas.openxmlformats.org/officeDocument/2006/relationships/hyperlink" Target="https://ref.ly/Isa8:11-Isa8:15" TargetMode="External"/><Relationship Id="rId226" Type="http://schemas.openxmlformats.org/officeDocument/2006/relationships/hyperlink" Target="https://ref.ly/Isa37:1-Isa37:38" TargetMode="External"/><Relationship Id="rId227" Type="http://schemas.openxmlformats.org/officeDocument/2006/relationships/hyperlink" Target="https://ref.ly/Isa8:1-Isa8:22" TargetMode="External"/><Relationship Id="rId228" Type="http://schemas.openxmlformats.org/officeDocument/2006/relationships/hyperlink" Target="https://ref.ly/Isa42:1-Isa42:7" TargetMode="External"/><Relationship Id="rId229" Type="http://schemas.openxmlformats.org/officeDocument/2006/relationships/hyperlink" Target="https://ref.ly/Isa50:4-Isa50:7" TargetMode="External"/><Relationship Id="rId230" Type="http://schemas.openxmlformats.org/officeDocument/2006/relationships/hyperlink" Target="https://ref.ly/Matt10:26-Matt10:31" TargetMode="External"/><Relationship Id="rId231" Type="http://schemas.openxmlformats.org/officeDocument/2006/relationships/hyperlink" Target="https://ref.ly/Acts6:8-Acts7:60" TargetMode="External"/><Relationship Id="rId232" Type="http://schemas.openxmlformats.org/officeDocument/2006/relationships/hyperlink" Target="https://ref.ly/Num14:1-Num14:12" TargetMode="External"/><Relationship Id="rId233" Type="http://schemas.openxmlformats.org/officeDocument/2006/relationships/hyperlink" Target="https://ref.ly/Num21:34-Num21:35" TargetMode="External"/><Relationship Id="rId234" Type="http://schemas.openxmlformats.org/officeDocument/2006/relationships/hyperlink" Target="https://ref.ly/2Kgs16:5-2Kgs16:18" TargetMode="External"/><Relationship Id="rId235" Type="http://schemas.openxmlformats.org/officeDocument/2006/relationships/hyperlink" Target="https://ref.ly/2Chr28:16-2Chr28:23" TargetMode="External"/><Relationship Id="rId236" Type="http://schemas.openxmlformats.org/officeDocument/2006/relationships/hyperlink" Target="https://ref.ly/Ps23:4" TargetMode="External"/><Relationship Id="rId237" Type="http://schemas.openxmlformats.org/officeDocument/2006/relationships/hyperlink" Target="https://ref.ly/Prov29:25" TargetMode="External"/><Relationship Id="rId238" Type="http://schemas.openxmlformats.org/officeDocument/2006/relationships/hyperlink" Target="https://ref.ly/Isa7:1-Isa7:25" TargetMode="External"/><Relationship Id="rId239" Type="http://schemas.openxmlformats.org/officeDocument/2006/relationships/hyperlink" Target="https://ref.ly/Isa41:10" TargetMode="External"/><Relationship Id="rId240" Type="http://schemas.openxmlformats.org/officeDocument/2006/relationships/hyperlink" Target="https://ref.ly/Isa51:7-Isa51:8" TargetMode="External"/><Relationship Id="rId241" Type="http://schemas.openxmlformats.org/officeDocument/2006/relationships/hyperlink" Target="https://ref.ly/Isa51:12-Isa51:13" TargetMode="External"/><Relationship Id="rId242" Type="http://schemas.openxmlformats.org/officeDocument/2006/relationships/hyperlink" Target="https://ref.ly/Isa54:4" TargetMode="External"/><Relationship Id="rId243" Type="http://schemas.openxmlformats.org/officeDocument/2006/relationships/hyperlink" Target="https://ref.ly/Isa57:11" TargetMode="External"/><Relationship Id="rId244" Type="http://schemas.openxmlformats.org/officeDocument/2006/relationships/hyperlink" Target="https://ref.ly/Jer10:5" TargetMode="External"/><Relationship Id="rId245" Type="http://schemas.openxmlformats.org/officeDocument/2006/relationships/hyperlink" Target="https://ref.ly/Jer30:10" TargetMode="External"/><Relationship Id="rId246" Type="http://schemas.openxmlformats.org/officeDocument/2006/relationships/hyperlink" Target="https://ref.ly/Jer46:27-Jer46:28" TargetMode="External"/><Relationship Id="rId247" Type="http://schemas.openxmlformats.org/officeDocument/2006/relationships/hyperlink" Target="https://ref.ly/Matt7:10" TargetMode="External"/><Relationship Id="rId248" Type="http://schemas.openxmlformats.org/officeDocument/2006/relationships/hyperlink" Target="https://ref.ly/Matt13:47-Matt13:51" TargetMode="External"/><Relationship Id="rId249" Type="http://schemas.openxmlformats.org/officeDocument/2006/relationships/hyperlink" Target="https://ref.ly/Matt4:19" TargetMode="External"/><Relationship Id="rId250" Type="http://schemas.openxmlformats.org/officeDocument/2006/relationships/hyperlink" Target="https://ref.ly/John21:1-John21:25" TargetMode="External"/><Relationship Id="rId251" Type="http://schemas.openxmlformats.org/officeDocument/2006/relationships/hyperlink" Target="https://ref.ly/Matt4:18-Matt4:20" TargetMode="External"/><Relationship Id="rId252" Type="http://schemas.openxmlformats.org/officeDocument/2006/relationships/hyperlink" Target="https://ref.ly/Mark1:16-Mark1:18" TargetMode="External"/><Relationship Id="rId253" Type="http://schemas.openxmlformats.org/officeDocument/2006/relationships/hyperlink" Target="https://ref.ly/Matt4:18-Matt4:22" TargetMode="External"/><Relationship Id="rId254" Type="http://schemas.openxmlformats.org/officeDocument/2006/relationships/hyperlink" Target="https://ref.ly/Mark1:19-Mark1:20" TargetMode="External"/><Relationship Id="rId255" Type="http://schemas.openxmlformats.org/officeDocument/2006/relationships/hyperlink" Target="https://ref.ly/Luke5:1-Luke5:11" TargetMode="External"/><Relationship Id="rId256" Type="http://schemas.openxmlformats.org/officeDocument/2006/relationships/hyperlink" Target="https://ref.ly/John21:1-John21:11" TargetMode="External"/><Relationship Id="rId257" Type="http://schemas.openxmlformats.org/officeDocument/2006/relationships/hyperlink" Target="https://ref.ly/Matt4:19-Matt4:22" TargetMode="External"/><Relationship Id="rId258" Type="http://schemas.openxmlformats.org/officeDocument/2006/relationships/hyperlink" Target="https://ref.ly/Matt13:47-Matt13:48" TargetMode="External"/><Relationship Id="rId259" Type="http://schemas.openxmlformats.org/officeDocument/2006/relationships/hyperlink" Target="https://ref.ly/Mark6:41" TargetMode="External"/><Relationship Id="rId260" Type="http://schemas.openxmlformats.org/officeDocument/2006/relationships/hyperlink" Target="https://ref.ly/Luke5:1-Luke5:7" TargetMode="External"/><Relationship Id="rId261" Type="http://schemas.openxmlformats.org/officeDocument/2006/relationships/hyperlink" Target="https://ref.ly/John21:1-John21:14" TargetMode="External"/><Relationship Id="rId262" Type="http://schemas.openxmlformats.org/officeDocument/2006/relationships/hyperlink" Target="https://ref.ly/Mark3:13-Mark3:19" TargetMode="External"/><Relationship Id="rId263" Type="http://schemas.openxmlformats.org/officeDocument/2006/relationships/hyperlink" Target="https://ref.ly/Mark1:16-Mark1:20" TargetMode="External"/><Relationship Id="rId264" Type="http://schemas.openxmlformats.org/officeDocument/2006/relationships/hyperlink" Target="https://ref.ly/Mark2:14" TargetMode="External"/><Relationship Id="rId265" Type="http://schemas.openxmlformats.org/officeDocument/2006/relationships/hyperlink" Target="https://ref.ly/Mark8:34" TargetMode="External"/><Relationship Id="rId266" Type="http://schemas.openxmlformats.org/officeDocument/2006/relationships/hyperlink" Target="https://ref.ly/Mark10:17-Mark10:25" TargetMode="External"/><Relationship Id="rId267" Type="http://schemas.openxmlformats.org/officeDocument/2006/relationships/hyperlink" Target="https://ref.ly/Mark10:27" TargetMode="External"/><Relationship Id="rId268" Type="http://schemas.openxmlformats.org/officeDocument/2006/relationships/hyperlink" Target="https://ref.ly/Luke7:36-Luke7:50" TargetMode="External"/><Relationship Id="rId269" Type="http://schemas.openxmlformats.org/officeDocument/2006/relationships/hyperlink" Target="https://ref.ly/Mark8:34-Mark8:35" TargetMode="External"/><Relationship Id="rId270" Type="http://schemas.openxmlformats.org/officeDocument/2006/relationships/hyperlink" Target="https://ref.ly/Mark10:21" TargetMode="External"/><Relationship Id="rId271" Type="http://schemas.openxmlformats.org/officeDocument/2006/relationships/hyperlink" Target="https://ref.ly/Mark8:38" TargetMode="External"/><Relationship Id="rId272" Type="http://schemas.openxmlformats.org/officeDocument/2006/relationships/hyperlink" Target="https://ref.ly/Rom10:9" TargetMode="External"/><Relationship Id="rId273" Type="http://schemas.openxmlformats.org/officeDocument/2006/relationships/hyperlink" Target="https://ref.ly/Mark9:43-Mark9:48" TargetMode="External"/><Relationship Id="rId274" Type="http://schemas.openxmlformats.org/officeDocument/2006/relationships/hyperlink" Target="https://ref.ly/Mark1:15" TargetMode="External"/><Relationship Id="rId275" Type="http://schemas.openxmlformats.org/officeDocument/2006/relationships/hyperlink" Target="https://ref.ly/Mark6:12" TargetMode="External"/><Relationship Id="rId276" Type="http://schemas.openxmlformats.org/officeDocument/2006/relationships/hyperlink" Target="https://ref.ly/Matt10:37" TargetMode="External"/><Relationship Id="rId277" Type="http://schemas.openxmlformats.org/officeDocument/2006/relationships/hyperlink" Target="https://ref.ly/Luke14:26" TargetMode="External"/><Relationship Id="rId278" Type="http://schemas.openxmlformats.org/officeDocument/2006/relationships/hyperlink" Target="https://ref.ly/Matt28:18-Matt28:20" TargetMode="External"/><Relationship Id="rId279" Type="http://schemas.openxmlformats.org/officeDocument/2006/relationships/hyperlink" Target="https://ref.ly/Luke24:47-Luke24:49" TargetMode="External"/><Relationship Id="rId280" Type="http://schemas.openxmlformats.org/officeDocument/2006/relationships/hyperlink" Target="https://ref.ly/Acts1:8" TargetMode="External"/><Relationship Id="rId281" Type="http://schemas.openxmlformats.org/officeDocument/2006/relationships/hyperlink" Target="https://ref.ly/Acts2:14-Acts2:41" TargetMode="External"/><Relationship Id="rId282" Type="http://schemas.openxmlformats.org/officeDocument/2006/relationships/hyperlink" Target="https://ref.ly/Acts3:12-Acts3:26" TargetMode="External"/><Relationship Id="rId283" Type="http://schemas.openxmlformats.org/officeDocument/2006/relationships/hyperlink" Target="https://ref.ly/Acts4:1-Acts4:2" TargetMode="External"/><Relationship Id="rId284" Type="http://schemas.openxmlformats.org/officeDocument/2006/relationships/hyperlink" Target="https://ref.ly/Acts4:20" TargetMode="External"/><Relationship Id="rId285" Type="http://schemas.openxmlformats.org/officeDocument/2006/relationships/hyperlink" Target="https://ref.ly/Acts8:4" TargetMode="External"/><Relationship Id="rId286" Type="http://schemas.openxmlformats.org/officeDocument/2006/relationships/hyperlink" Target="https://ref.ly/Acts9:20" TargetMode="External"/><Relationship Id="rId287" Type="http://schemas.openxmlformats.org/officeDocument/2006/relationships/hyperlink" Target="https://ref.ly/Acts11:19-Acts11:26" TargetMode="External"/><Relationship Id="rId288" Type="http://schemas.openxmlformats.org/officeDocument/2006/relationships/hyperlink" Target="https://ref.ly/Acts13:1-Acts13:3" TargetMode="External"/><Relationship Id="rId289" Type="http://schemas.openxmlformats.org/officeDocument/2006/relationships/hyperlink" Target="https://ref.ly/Rom1:1-Rom1:16" TargetMode="External"/><Relationship Id="rId290" Type="http://schemas.openxmlformats.org/officeDocument/2006/relationships/hyperlink" Target="https://ref.ly/Rom10:14-Rom10:15" TargetMode="External"/><Relationship Id="rId291" Type="http://schemas.openxmlformats.org/officeDocument/2006/relationships/hyperlink" Target="https://ref.ly/Rom15:18-Rom15:21" TargetMode="External"/><Relationship Id="rId292" Type="http://schemas.openxmlformats.org/officeDocument/2006/relationships/hyperlink" Target="https://ref.ly/1Cor9:16" TargetMode="External"/><Relationship Id="rId293" Type="http://schemas.openxmlformats.org/officeDocument/2006/relationships/hyperlink" Target="https://ref.ly/Col1:23" TargetMode="External"/><Relationship Id="rId294" Type="http://schemas.openxmlformats.org/officeDocument/2006/relationships/hyperlink" Target="https://ref.ly/1Thess2:9" TargetMode="External"/><Relationship Id="rId295" Type="http://schemas.openxmlformats.org/officeDocument/2006/relationships/hyperlink" Target="https://ref.ly/2Tim4:2" TargetMode="External"/><Relationship Id="rId296" Type="http://schemas.openxmlformats.org/officeDocument/2006/relationships/hyperlink" Target="https://ref.ly/Mark10:23-Mark10:31" TargetMode="External"/><Relationship Id="rId297" Type="http://schemas.openxmlformats.org/officeDocument/2006/relationships/hyperlink" Target="https://ref.ly/Mark2:10-Mark2:11" TargetMode="External"/><Relationship Id="rId298" Type="http://schemas.openxmlformats.org/officeDocument/2006/relationships/hyperlink" Target="https://ref.ly/Mark3:28" TargetMode="External"/><Relationship Id="rId299" Type="http://schemas.openxmlformats.org/officeDocument/2006/relationships/hyperlink" Target="https://ref.ly/Mark11:25" TargetMode="External"/><Relationship Id="rId300" Type="http://schemas.openxmlformats.org/officeDocument/2006/relationships/hyperlink" Target="https://ref.ly/John1:12" TargetMode="External"/><Relationship Id="rId301" Type="http://schemas.openxmlformats.org/officeDocument/2006/relationships/hyperlink" Target="https://ref.ly/Mark8:35" TargetMode="External"/><Relationship Id="rId302" Type="http://schemas.openxmlformats.org/officeDocument/2006/relationships/hyperlink" Target="https://ref.ly/Mark13:13" TargetMode="External"/><Relationship Id="rId303" Type="http://schemas.openxmlformats.org/officeDocument/2006/relationships/hyperlink" Target="https://ref.ly/Mark9:43" TargetMode="External"/><Relationship Id="rId304" Type="http://schemas.openxmlformats.org/officeDocument/2006/relationships/hyperlink" Target="https://ref.ly/Mark10:29-Mark10:30" TargetMode="External"/><Relationship Id="rId305" Type="http://schemas.openxmlformats.org/officeDocument/2006/relationships/hyperlink" Target="https://ref.ly/1John5:11-1John5:12" TargetMode="External"/><Relationship Id="rId306" Type="http://schemas.openxmlformats.org/officeDocument/2006/relationships/hyperlink" Target="https://ref.ly/Hos6:3" TargetMode="External"/><Relationship Id="rId307" Type="http://schemas.openxmlformats.org/officeDocument/2006/relationships/hyperlink" Target="https://ref.ly/Matt10:37-Matt10:39" TargetMode="External"/><Relationship Id="rId308" Type="http://schemas.openxmlformats.org/officeDocument/2006/relationships/hyperlink" Target="https://ref.ly/Mark1:15-Mark1:20" TargetMode="External"/><Relationship Id="rId309" Type="http://schemas.openxmlformats.org/officeDocument/2006/relationships/hyperlink" Target="https://ref.ly/Mark2:14-Mark2:15" TargetMode="External"/><Relationship Id="rId310" Type="http://schemas.openxmlformats.org/officeDocument/2006/relationships/hyperlink" Target="https://ref.ly/Mark3:13-Mark3:15" TargetMode="External"/><Relationship Id="rId311" Type="http://schemas.openxmlformats.org/officeDocument/2006/relationships/hyperlink" Target="https://ref.ly/Mark5:18-Mark5:20" TargetMode="External"/><Relationship Id="rId312" Type="http://schemas.openxmlformats.org/officeDocument/2006/relationships/hyperlink" Target="https://ref.ly/Mark6:6-Mark6:13" TargetMode="External"/><Relationship Id="rId313" Type="http://schemas.openxmlformats.org/officeDocument/2006/relationships/hyperlink" Target="https://ref.ly/Mark6:30-Mark6:32" TargetMode="External"/><Relationship Id="rId314" Type="http://schemas.openxmlformats.org/officeDocument/2006/relationships/hyperlink" Target="https://ref.ly/Mark8:34-Mark8:38" TargetMode="External"/><Relationship Id="rId315" Type="http://schemas.openxmlformats.org/officeDocument/2006/relationships/hyperlink" Target="https://ref.ly/Mark9:38-Mark9:50" TargetMode="External"/><Relationship Id="rId316" Type="http://schemas.openxmlformats.org/officeDocument/2006/relationships/hyperlink" Target="https://ref.ly/Mark10:17-Mark10:31" TargetMode="External"/><Relationship Id="rId317" Type="http://schemas.openxmlformats.org/officeDocument/2006/relationships/hyperlink" Target="https://ref.ly/Mark11:22-Mark11:25" TargetMode="External"/><Relationship Id="rId318" Type="http://schemas.openxmlformats.org/officeDocument/2006/relationships/hyperlink" Target="https://ref.ly/Mark13:9-Mark13:13" TargetMode="External"/><Relationship Id="rId319" Type="http://schemas.openxmlformats.org/officeDocument/2006/relationships/hyperlink" Target="https://ref.ly/Luke14:25-Luke14:35" TargetMode="External"/><Relationship Id="rId320" Type="http://schemas.openxmlformats.org/officeDocument/2006/relationships/hyperlink" Target="https://ref.ly/John8:12" TargetMode="External"/><Relationship Id="rId321" Type="http://schemas.openxmlformats.org/officeDocument/2006/relationships/hyperlink" Target="https://ref.ly/John10:27" TargetMode="External"/><Relationship Id="rId322" Type="http://schemas.openxmlformats.org/officeDocument/2006/relationships/hyperlink" Target="https://ref.ly/John12:26" TargetMode="External"/><Relationship Id="rId323" Type="http://schemas.openxmlformats.org/officeDocument/2006/relationships/hyperlink" Target="https://ref.ly/Acts2:42-Acts2:47" TargetMode="External"/><Relationship Id="rId324" Type="http://schemas.openxmlformats.org/officeDocument/2006/relationships/hyperlink" Target="https://ref.ly/Acts4:16-Acts4:20" TargetMode="External"/><Relationship Id="rId325" Type="http://schemas.openxmlformats.org/officeDocument/2006/relationships/hyperlink" Target="https://ref.ly/Acts9:19-Acts9:30" TargetMode="External"/><Relationship Id="rId326" Type="http://schemas.openxmlformats.org/officeDocument/2006/relationships/hyperlink" Target="https://ref.ly/Acts11:19-Acts11:24" TargetMode="External"/><Relationship Id="rId327" Type="http://schemas.openxmlformats.org/officeDocument/2006/relationships/hyperlink" Target="https://ref.ly/Rom10:7-Rom10:15" TargetMode="External"/><Relationship Id="rId328" Type="http://schemas.openxmlformats.org/officeDocument/2006/relationships/hyperlink" Target="https://ref.ly/Eph5:1" TargetMode="External"/><Relationship Id="rId329" Type="http://schemas.openxmlformats.org/officeDocument/2006/relationships/hyperlink" Target="https://ref.ly/1Pet2:21" TargetMode="External"/><Relationship Id="rId330" Type="http://schemas.openxmlformats.org/officeDocument/2006/relationships/hyperlink" Target="https://ref.ly/Dan2:1-Dan2:49" TargetMode="External"/><Relationship Id="rId331" Type="http://schemas.openxmlformats.org/officeDocument/2006/relationships/hyperlink" Target="https://ref.ly/Dan7:1-Dan7:28" TargetMode="External"/><Relationship Id="rId332" Type="http://schemas.openxmlformats.org/officeDocument/2006/relationships/hyperlink" Target="https://ref.ly/Dan2:34" TargetMode="External"/><Relationship Id="rId333"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