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Salvation in Isaiah</w:t>
      </w:r>
      <w:r>
        <w:rPr>
          <w:lang w:val="en_US" w:bidi="en_US"/>
        </w:rPr>
      </w:r>
    </w:p>
    <w:p>
      <w:pPr/>
      <w:r>
        <w:rPr>
          <w:lang w:val="en_US" w:bidi="en_US"/>
        </w:rPr>
      </w:r>
      <w:r>
        <w:rPr>
          <w:lang w:val="en_US" w:bidi="en_US"/>
        </w:rPr>
        <w:t xml:space="preserve">The prophet Isaiah’s name means </w:t>
      </w:r>
      <w:r>
        <w:rPr>
          <w:i/>
          <w:lang w:val="en_US" w:bidi="en_US"/>
        </w:rPr>
        <w:t>Yahweh is salvation</w:t>
      </w:r>
      <w:r>
        <w:rPr>
          <w:lang w:val="en_US" w:bidi="en_US"/>
        </w:rPr>
        <w:t xml:space="preserve">. He urges people to turn from false saviors to God who is the only true savior and protector. Salvation affects all parts of life, including physical and spiritual aspects. For example, the word </w:t>
      </w:r>
      <w:r>
        <w:rPr>
          <w:i/>
          <w:lang w:val="en_US" w:bidi="en_US"/>
        </w:rPr>
        <w:t>salvation</w:t>
      </w:r>
      <w:r>
        <w:rPr>
          <w:lang w:val="en_US" w:bidi="en_US"/>
        </w:rPr>
        <w:t xml:space="preserve"> sometimes appears in the book of Isaiah with </w:t>
      </w:r>
      <w:r>
        <w:rPr>
          <w:i/>
          <w:lang w:val="en_US" w:bidi="en_US"/>
        </w:rPr>
        <w:t>righteousness</w:t>
      </w:r>
      <w:r>
        <w:rPr>
          <w:lang w:val="en_US" w:bidi="en_US"/>
        </w:rPr>
        <w:t xml:space="preserve"> to show a peaceful order where injustice, disgrace, and mourning do not exist (</w:t>
      </w:r>
      <w:r>
        <w:rPr>
          <w:lang w:val="en_US" w:bidi="en_US"/>
        </w:rPr>
        <w:t>Isaiah 45:8</w:t>
      </w:r>
      <w:r>
        <w:rPr>
          <w:lang w:val="en_US" w:bidi="en_US"/>
        </w:rPr>
        <w:t xml:space="preserve">; </w:t>
      </w:r>
      <w:r>
        <w:rPr>
          <w:lang w:val="en_US" w:bidi="en_US"/>
        </w:rPr>
        <w:t>51:8</w:t>
      </w:r>
      <w:r>
        <w:rPr>
          <w:lang w:val="en_US" w:bidi="en_US"/>
        </w:rPr>
        <w:t>).</w:t>
      </w:r>
    </w:p>
    <w:p>
      <w:pPr/>
      <w:r>
        <w:rPr>
          <w:lang w:val="en_US" w:bidi="en_US"/>
        </w:rPr>
      </w:r>
      <w:r>
        <w:rPr>
          <w:lang w:val="en_US" w:bidi="en_US"/>
        </w:rPr>
        <w:t xml:space="preserve">Isaiah often shares the gospel (the good news about Jesus) that the Lord will come to help his people (for example, </w:t>
      </w:r>
      <w:r>
        <w:rPr>
          <w:lang w:val="en_US" w:bidi="en_US"/>
        </w:rPr>
        <w:t>4:2–6</w:t>
      </w:r>
      <w:r>
        <w:rPr>
          <w:lang w:val="en_US" w:bidi="en_US"/>
        </w:rPr>
        <w:t xml:space="preserve">; </w:t>
      </w:r>
      <w:r>
        <w:rPr>
          <w:lang w:val="en_US" w:bidi="en_US"/>
        </w:rPr>
        <w:t>10:24–34</w:t>
      </w:r>
      <w:r>
        <w:rPr>
          <w:lang w:val="en_US" w:bidi="en_US"/>
        </w:rPr>
        <w:t xml:space="preserve">; </w:t>
      </w:r>
      <w:r>
        <w:rPr>
          <w:lang w:val="en_US" w:bidi="en_US"/>
        </w:rPr>
        <w:t>40:9–11</w:t>
      </w:r>
      <w:r>
        <w:rPr>
          <w:lang w:val="en_US" w:bidi="en_US"/>
        </w:rPr>
        <w:t xml:space="preserve">). Although God promised punishment and exile because of the wrongdoing of the Israelites, the Lord would not abandon them. Instead, he would save them. Babylon's power and the suffering and shame of the exile would end. Chapters </w:t>
      </w:r>
      <w:r>
        <w:rPr>
          <w:lang w:val="en_US" w:bidi="en_US"/>
        </w:rPr>
        <w:t>1–39</w:t>
      </w:r>
      <w:r>
        <w:rPr>
          <w:lang w:val="en_US" w:bidi="en_US"/>
        </w:rPr>
        <w:t xml:space="preserve"> prophesy this message, while chapters </w:t>
      </w:r>
      <w:r>
        <w:rPr>
          <w:lang w:val="en_US" w:bidi="en_US"/>
        </w:rPr>
        <w:t>40–66</w:t>
      </w:r>
      <w:r>
        <w:rPr>
          <w:lang w:val="en_US" w:bidi="en_US"/>
        </w:rPr>
        <w:t xml:space="preserve"> explain it plainly.</w:t>
      </w:r>
    </w:p>
    <w:p>
      <w:pPr/>
      <w:r>
        <w:rPr>
          <w:lang w:val="en_US" w:bidi="en_US"/>
        </w:rPr>
      </w:r>
      <w:r>
        <w:rPr>
          <w:lang w:val="en_US" w:bidi="en_US"/>
        </w:rPr>
        <w:t>Isaiah talks about the salvation God would bring through Jesus Christ. He prophesies "a Branch" from King David's family line who would have the Holy Spirit and bring justice and righteousness (</w:t>
      </w:r>
      <w:r>
        <w:rPr>
          <w:lang w:val="en_US" w:bidi="en_US"/>
        </w:rPr>
        <w:t>11:1–5</w:t>
      </w:r>
      <w:r>
        <w:rPr>
          <w:lang w:val="en_US" w:bidi="en_US"/>
        </w:rPr>
        <w:t>). He also mentions God's servant who would suffer for the people's sins (</w:t>
      </w:r>
      <w:r>
        <w:rPr>
          <w:lang w:val="en_US" w:bidi="en_US"/>
        </w:rPr>
        <w:t>52:13–53:12</w:t>
      </w:r>
      <w:r>
        <w:rPr>
          <w:lang w:val="en_US" w:bidi="en_US"/>
        </w:rPr>
        <w:t>). Jesus fulfilled Isaiah's prophecies and saved humanity from sin and death.</w:t>
      </w:r>
    </w:p>
    <w:p>
      <w:pPr/>
      <w:r>
        <w:rPr>
          <w:lang w:val="en_US" w:bidi="en_US"/>
        </w:rPr>
      </w:r>
      <w:r>
        <w:rPr>
          <w:u w:val="single"/>
          <w:lang w:val="en_US" w:bidi="en_US"/>
        </w:rPr>
        <w:t>Passages for Further Study</w:t>
      </w:r>
    </w:p>
    <w:p>
      <w:pPr/>
      <w:r>
        <w:rPr>
          <w:lang w:val="en_US" w:bidi="en_US"/>
        </w:rPr>
      </w:r>
      <w:r>
        <w:rPr>
          <w:lang w:val="en_US" w:bidi="en_US"/>
        </w:rPr>
        <w:t>Psalm 27:1</w:t>
      </w:r>
      <w:r>
        <w:rPr>
          <w:lang w:val="en_US" w:bidi="en_US"/>
        </w:rPr>
        <w:t xml:space="preserve">; </w:t>
      </w:r>
      <w:r>
        <w:rPr>
          <w:lang w:val="en_US" w:bidi="en_US"/>
        </w:rPr>
        <w:t>Isaiah 49:8</w:t>
      </w:r>
      <w:r>
        <w:rPr>
          <w:lang w:val="en_US" w:bidi="en_US"/>
        </w:rPr>
        <w:t xml:space="preserve">; </w:t>
      </w:r>
      <w:r>
        <w:rPr>
          <w:lang w:val="en_US" w:bidi="en_US"/>
        </w:rPr>
        <w:t>Isaiah 59:15–21</w:t>
      </w:r>
      <w:r>
        <w:rPr>
          <w:lang w:val="en_US" w:bidi="en_US"/>
        </w:rPr>
        <w:t xml:space="preserve">; </w:t>
      </w:r>
      <w:r>
        <w:rPr>
          <w:lang w:val="en_US" w:bidi="en_US"/>
        </w:rPr>
        <w:t>Isaiah 61:1–3</w:t>
      </w:r>
      <w:r>
        <w:rPr>
          <w:lang w:val="en_US" w:bidi="en_US"/>
        </w:rPr>
        <w:t xml:space="preserve">; </w:t>
      </w:r>
      <w:r>
        <w:rPr>
          <w:lang w:val="en_US" w:bidi="en_US"/>
        </w:rPr>
        <w:t>Luke 4:18–21</w:t>
      </w:r>
      <w:r>
        <w:rPr>
          <w:lang w:val="en_US" w:bidi="en_US"/>
        </w:rPr>
        <w:t xml:space="preserve">; </w:t>
      </w:r>
      <w:r>
        <w:rPr>
          <w:lang w:val="en_US" w:bidi="en_US"/>
        </w:rPr>
        <w:t>John 3:16–17</w:t>
      </w:r>
      <w:r>
        <w:rPr>
          <w:lang w:val="en_US" w:bidi="en_US"/>
        </w:rPr>
        <w:t xml:space="preserve">; </w:t>
      </w:r>
      <w:r>
        <w:rPr>
          <w:lang w:val="en_US" w:bidi="en_US"/>
        </w:rPr>
        <w:t>John 12:47</w:t>
      </w:r>
      <w:r>
        <w:rPr>
          <w:lang w:val="en_US" w:bidi="en_US"/>
        </w:rPr>
        <w:t xml:space="preserve">; </w:t>
      </w:r>
      <w:r>
        <w:rPr>
          <w:lang w:val="en_US" w:bidi="en_US"/>
        </w:rPr>
        <w:t>Romans 10:9–13</w:t>
      </w:r>
      <w:r>
        <w:rPr>
          <w:lang w:val="en_US" w:bidi="en_US"/>
        </w:rPr>
        <w:t xml:space="preserve">; </w:t>
      </w:r>
      <w:r>
        <w:rPr>
          <w:lang w:val="en_US" w:bidi="en_US"/>
        </w:rPr>
        <w:t>2 Corinthians 5:18–21</w:t>
      </w:r>
      <w:r>
        <w:rPr>
          <w:lang w:val="en_US" w:bidi="en_US"/>
        </w:rPr>
        <w:t xml:space="preserve">; </w:t>
      </w:r>
      <w:r>
        <w:rPr>
          <w:lang w:val="en_US" w:bidi="en_US"/>
        </w:rPr>
        <w:t>Titus 2:11–13</w:t>
      </w:r>
      <w:r>
        <w:rPr>
          <w:lang w:val="en_US" w:bidi="en_US"/>
        </w:rPr>
        <w:t xml:space="preserve">; </w:t>
      </w:r>
      <w:r>
        <w:rPr>
          <w:lang w:val="en_US" w:bidi="en_US"/>
        </w:rPr>
        <w:t>Hebrews 9:27–28</w:t>
      </w:r>
      <w:r>
        <w:rPr>
          <w:lang w:val="en_US" w:bidi="en_US"/>
        </w:rPr>
        <w:t xml:space="preserve">; </w:t>
      </w:r>
      <w:r>
        <w:rPr>
          <w:lang w:val="en_US" w:bidi="en_US"/>
        </w:rPr>
        <w:t>1 Peter 3:18–21</w:t>
      </w:r>
      <w:r>
        <w:rPr>
          <w:lang w:val="en_US" w:bidi="en_US"/>
        </w:rPr>
        <w:t xml:space="preserve">; </w:t>
      </w:r>
      <w:r>
        <w:rPr>
          <w:lang w:val="en_US" w:bidi="en_US"/>
        </w:rPr>
        <w:t>Revelation 7:9–10</w:t>
      </w:r>
      <w:r>
        <w:rPr>
          <w:lang w:val="en_US" w:bidi="en_US"/>
        </w:rPr>
      </w:r>
      <w:r>
        <w:rPr>
          <w:lang w:val="en_US" w:bidi="en_US"/>
        </w:rPr>
      </w:r>
    </w:p>
    <w:p>
      <w:pPr/>
      <w:r>
        <w:rPr>
          <w:lang w:val="en_US" w:bidi="en_US"/>
        </w:rPr>
      </w:r>
    </w:p>
    <w:p>
      <w:pPr>
        <w:pStyle w:val="Heading2"/>
      </w:pPr>
      <w:r>
        <w:rPr>
          <w:lang w:val="en_US" w:bidi="en_US"/>
        </w:rPr>
        <w:t>Salvation in the Psalms</w:t>
      </w:r>
      <w:r>
        <w:rPr>
          <w:lang w:val="en_US" w:bidi="en_US"/>
        </w:rPr>
      </w:r>
    </w:p>
    <w:p>
      <w:pPr/>
      <w:r>
        <w:rPr>
          <w:lang w:val="en_US" w:bidi="en_US"/>
        </w:rPr>
      </w:r>
      <w:r>
        <w:rPr>
          <w:lang w:val="en_US" w:bidi="en_US"/>
        </w:rPr>
        <w:t>The writers of the psalms (called psalmists) considered God's salvation as a rescue from evil in the world. They had suffered a lot. During difficult times, they felt God had abandoned them. Meanwhile, evil people used this supposed injustice to mock godly people (</w:t>
      </w:r>
      <w:r>
        <w:rPr>
          <w:lang w:val="en_US" w:bidi="en_US"/>
        </w:rPr>
        <w:t>Psalm 3:2</w:t>
      </w:r>
      <w:r>
        <w:rPr>
          <w:lang w:val="en_US" w:bidi="en_US"/>
        </w:rPr>
        <w:t xml:space="preserve">; </w:t>
      </w:r>
      <w:r>
        <w:rPr>
          <w:lang w:val="en_US" w:bidi="en_US"/>
        </w:rPr>
        <w:t>71:10–11</w:t>
      </w:r>
      <w:r>
        <w:rPr>
          <w:lang w:val="en_US" w:bidi="en_US"/>
        </w:rPr>
        <w:t>).</w:t>
      </w:r>
    </w:p>
    <w:p>
      <w:pPr/>
      <w:r>
        <w:rPr>
          <w:lang w:val="en_US" w:bidi="en_US"/>
        </w:rPr>
      </w:r>
      <w:r>
        <w:rPr>
          <w:lang w:val="en_US" w:bidi="en_US"/>
        </w:rPr>
        <w:t>The psalmists called out for help, knowing they relied entirely on the Lord (</w:t>
      </w:r>
      <w:r>
        <w:rPr>
          <w:lang w:val="en_US" w:bidi="en_US"/>
        </w:rPr>
        <w:t>31:15</w:t>
      </w:r>
      <w:r>
        <w:rPr>
          <w:lang w:val="en_US" w:bidi="en_US"/>
        </w:rPr>
        <w:t xml:space="preserve">; </w:t>
      </w:r>
      <w:r>
        <w:rPr>
          <w:lang w:val="en_US" w:bidi="en_US"/>
        </w:rPr>
        <w:t>35:17</w:t>
      </w:r>
      <w:r>
        <w:rPr>
          <w:lang w:val="en_US" w:bidi="en_US"/>
        </w:rPr>
        <w:t xml:space="preserve">; </w:t>
      </w:r>
      <w:r>
        <w:rPr>
          <w:lang w:val="en_US" w:bidi="en_US"/>
        </w:rPr>
        <w:t>69:13</w:t>
      </w:r>
      <w:r>
        <w:rPr>
          <w:lang w:val="en_US" w:bidi="en_US"/>
        </w:rPr>
        <w:t>). While waiting for help, they trusted that the Lord was present, watching over them (</w:t>
      </w:r>
      <w:r>
        <w:rPr>
          <w:lang w:val="en_US" w:bidi="en_US"/>
        </w:rPr>
        <w:t>Psalms 46</w:t>
      </w:r>
      <w:r>
        <w:rPr>
          <w:lang w:val="en_US" w:bidi="en_US"/>
        </w:rPr>
        <w:t xml:space="preserve">, </w:t>
      </w:r>
      <w:r>
        <w:rPr>
          <w:lang w:val="en_US" w:bidi="en_US"/>
        </w:rPr>
        <w:t>121</w:t>
      </w:r>
      <w:r>
        <w:rPr>
          <w:lang w:val="en_US" w:bidi="en_US"/>
        </w:rPr>
        <w:t>). He would not abandon them (</w:t>
      </w:r>
      <w:r>
        <w:rPr>
          <w:lang w:val="en_US" w:bidi="en_US"/>
        </w:rPr>
        <w:t>16:10</w:t>
      </w:r>
      <w:r>
        <w:rPr>
          <w:lang w:val="en_US" w:bidi="en_US"/>
        </w:rPr>
        <w:t xml:space="preserve">; </w:t>
      </w:r>
      <w:r>
        <w:rPr>
          <w:lang w:val="en_US" w:bidi="en_US"/>
        </w:rPr>
        <w:t>94:14</w:t>
      </w:r>
      <w:r>
        <w:rPr>
          <w:lang w:val="en_US" w:bidi="en_US"/>
        </w:rPr>
        <w:t xml:space="preserve">; see also </w:t>
      </w:r>
      <w:r>
        <w:rPr>
          <w:lang w:val="en_US" w:bidi="en_US"/>
        </w:rPr>
        <w:t>7:10</w:t>
      </w:r>
      <w:r>
        <w:rPr>
          <w:lang w:val="en_US" w:bidi="en_US"/>
        </w:rPr>
        <w:t xml:space="preserve">; </w:t>
      </w:r>
      <w:r>
        <w:rPr>
          <w:lang w:val="en_US" w:bidi="en_US"/>
        </w:rPr>
        <w:t>31:2</w:t>
      </w:r>
      <w:r>
        <w:rPr>
          <w:lang w:val="en_US" w:bidi="en_US"/>
        </w:rPr>
        <w:t xml:space="preserve">; </w:t>
      </w:r>
      <w:r>
        <w:rPr>
          <w:lang w:val="en_US" w:bidi="en_US"/>
        </w:rPr>
        <w:t>62:6–7</w:t>
      </w:r>
      <w:r>
        <w:rPr>
          <w:lang w:val="en_US" w:bidi="en_US"/>
        </w:rPr>
        <w:t xml:space="preserve">; </w:t>
      </w:r>
      <w:r>
        <w:rPr>
          <w:lang w:val="en_US" w:bidi="en_US"/>
        </w:rPr>
        <w:t>144:2</w:t>
      </w:r>
      <w:r>
        <w:rPr>
          <w:lang w:val="en_US" w:bidi="en_US"/>
        </w:rPr>
        <w:t>).</w:t>
      </w:r>
    </w:p>
    <w:p>
      <w:pPr/>
      <w:r>
        <w:rPr>
          <w:lang w:val="en_US" w:bidi="en_US"/>
        </w:rPr>
      </w:r>
      <w:r>
        <w:rPr>
          <w:lang w:val="en_US" w:bidi="en_US"/>
        </w:rPr>
        <w:t>God graciously rescues his needy servants and answers their prayers (</w:t>
      </w:r>
      <w:r>
        <w:rPr>
          <w:lang w:val="en_US" w:bidi="en_US"/>
        </w:rPr>
        <w:t>20:6</w:t>
      </w:r>
      <w:r>
        <w:rPr>
          <w:lang w:val="en_US" w:bidi="en_US"/>
        </w:rPr>
        <w:t xml:space="preserve">; </w:t>
      </w:r>
      <w:r>
        <w:rPr>
          <w:lang w:val="en_US" w:bidi="en_US"/>
        </w:rPr>
        <w:t>28:8</w:t>
      </w:r>
      <w:r>
        <w:rPr>
          <w:lang w:val="en_US" w:bidi="en_US"/>
        </w:rPr>
        <w:t xml:space="preserve">; </w:t>
      </w:r>
      <w:r>
        <w:rPr>
          <w:lang w:val="en_US" w:bidi="en_US"/>
        </w:rPr>
        <w:t>34:6</w:t>
      </w:r>
      <w:r>
        <w:rPr>
          <w:lang w:val="en_US" w:bidi="en_US"/>
        </w:rPr>
        <w:t xml:space="preserve">, </w:t>
      </w:r>
      <w:r>
        <w:rPr>
          <w:lang w:val="en_US" w:bidi="en_US"/>
        </w:rPr>
        <w:t>18</w:t>
      </w:r>
      <w:r>
        <w:rPr>
          <w:lang w:val="en_US" w:bidi="en_US"/>
        </w:rPr>
        <w:t xml:space="preserve">; </w:t>
      </w:r>
      <w:r>
        <w:rPr>
          <w:lang w:val="en_US" w:bidi="en_US"/>
        </w:rPr>
        <w:t>40:1–2</w:t>
      </w:r>
      <w:r>
        <w:rPr>
          <w:lang w:val="en_US" w:bidi="en_US"/>
        </w:rPr>
        <w:t xml:space="preserve">; </w:t>
      </w:r>
      <w:r>
        <w:rPr>
          <w:lang w:val="en_US" w:bidi="en_US"/>
        </w:rPr>
        <w:t>76:9</w:t>
      </w:r>
      <w:r>
        <w:rPr>
          <w:lang w:val="en_US" w:bidi="en_US"/>
        </w:rPr>
        <w:t xml:space="preserve">; </w:t>
      </w:r>
      <w:r>
        <w:rPr>
          <w:lang w:val="en_US" w:bidi="en_US"/>
        </w:rPr>
        <w:t>107</w:t>
      </w:r>
      <w:r>
        <w:rPr>
          <w:lang w:val="en_US" w:bidi="en_US"/>
        </w:rPr>
        <w:t xml:space="preserve">; </w:t>
      </w:r>
      <w:r>
        <w:rPr>
          <w:lang w:val="en_US" w:bidi="en_US"/>
        </w:rPr>
        <w:t>145:19</w:t>
      </w:r>
      <w:r>
        <w:rPr>
          <w:lang w:val="en_US" w:bidi="en_US"/>
        </w:rPr>
        <w:t xml:space="preserve">; </w:t>
      </w:r>
      <w:r>
        <w:rPr>
          <w:lang w:val="en_US" w:bidi="en_US"/>
        </w:rPr>
        <w:t>149:4</w:t>
      </w:r>
      <w:r>
        <w:rPr>
          <w:lang w:val="en_US" w:bidi="en_US"/>
        </w:rPr>
        <w:t>). When the Lord rescues his people, he gains glory when they thank, praise, and witness of him (</w:t>
      </w:r>
      <w:r>
        <w:rPr>
          <w:lang w:val="en_US" w:bidi="en_US"/>
        </w:rPr>
        <w:t>50:15</w:t>
      </w:r>
      <w:r>
        <w:rPr>
          <w:lang w:val="en_US" w:bidi="en_US"/>
        </w:rPr>
        <w:t xml:space="preserve">; </w:t>
      </w:r>
      <w:r>
        <w:rPr>
          <w:lang w:val="en_US" w:bidi="en_US"/>
        </w:rPr>
        <w:t>79:9</w:t>
      </w:r>
      <w:r>
        <w:rPr>
          <w:lang w:val="en_US" w:bidi="en_US"/>
        </w:rPr>
        <w:t xml:space="preserve">; </w:t>
      </w:r>
      <w:r>
        <w:rPr>
          <w:lang w:val="en_US" w:bidi="en_US"/>
        </w:rPr>
        <w:t>85:9</w:t>
      </w:r>
      <w:r>
        <w:rPr>
          <w:lang w:val="en_US" w:bidi="en_US"/>
        </w:rPr>
        <w:t>). The Bible records God's mighty acts. This is so that his people will praise him for what he has done and trust him to rescue them.</w:t>
      </w:r>
    </w:p>
    <w:p>
      <w:pPr/>
      <w:r>
        <w:rPr>
          <w:lang w:val="en_US" w:bidi="en_US"/>
        </w:rPr>
      </w:r>
      <w:r>
        <w:rPr>
          <w:lang w:val="en_US" w:bidi="en_US"/>
        </w:rPr>
        <w:t xml:space="preserve">The psalms encourage Christians to relate to these stories of salvation. For example, in </w:t>
      </w:r>
      <w:r>
        <w:rPr>
          <w:lang w:val="en_US" w:bidi="en_US"/>
        </w:rPr>
        <w:t>Psalm 18</w:t>
      </w:r>
      <w:r>
        <w:rPr>
          <w:lang w:val="en_US" w:bidi="en_US"/>
        </w:rPr>
        <w:t>, the psalmist talks about his distress, his cries, and the Lord’s rescue (</w:t>
      </w:r>
      <w:r>
        <w:rPr>
          <w:lang w:val="en_US" w:bidi="en_US"/>
        </w:rPr>
        <w:t>18:17</w:t>
      </w:r>
      <w:r>
        <w:rPr>
          <w:lang w:val="en_US" w:bidi="en_US"/>
        </w:rPr>
        <w:t xml:space="preserve">, </w:t>
      </w:r>
      <w:r>
        <w:rPr>
          <w:lang w:val="en_US" w:bidi="en_US"/>
        </w:rPr>
        <w:t>19</w:t>
      </w:r>
      <w:r>
        <w:rPr>
          <w:lang w:val="en_US" w:bidi="en_US"/>
        </w:rPr>
        <w:t xml:space="preserve">, </w:t>
      </w:r>
      <w:r>
        <w:rPr>
          <w:lang w:val="en_US" w:bidi="en_US"/>
        </w:rPr>
        <w:t>20</w:t>
      </w:r>
      <w:r>
        <w:rPr>
          <w:lang w:val="en_US" w:bidi="en_US"/>
        </w:rPr>
        <w:t xml:space="preserve">, </w:t>
      </w:r>
      <w:r>
        <w:rPr>
          <w:lang w:val="en_US" w:bidi="en_US"/>
        </w:rPr>
        <w:t>43</w:t>
      </w:r>
      <w:r>
        <w:rPr>
          <w:lang w:val="en_US" w:bidi="en_US"/>
        </w:rPr>
        <w:t xml:space="preserve">, </w:t>
      </w:r>
      <w:r>
        <w:rPr>
          <w:lang w:val="en_US" w:bidi="en_US"/>
        </w:rPr>
        <w:t>48</w:t>
      </w:r>
      <w:r>
        <w:rPr>
          <w:lang w:val="en_US" w:bidi="en_US"/>
        </w:rPr>
        <w:t xml:space="preserve">). This invites all humble people to hope in the Lord (see </w:t>
      </w:r>
      <w:r>
        <w:rPr>
          <w:lang w:val="en_US" w:bidi="en_US"/>
        </w:rPr>
        <w:t>72:12</w:t>
      </w:r>
      <w:r>
        <w:rPr>
          <w:lang w:val="en_US" w:bidi="en_US"/>
        </w:rPr>
        <w:t>). The Lord has saved his people throughout history and will do so again.</w:t>
      </w:r>
    </w:p>
    <w:p>
      <w:pPr/>
      <w:r>
        <w:rPr>
          <w:lang w:val="en_US" w:bidi="en_US"/>
        </w:rPr>
      </w:r>
      <w:r>
        <w:rPr>
          <w:lang w:val="en_US" w:bidi="en_US"/>
        </w:rPr>
        <w:t>Salvation does not include evil people (</w:t>
      </w:r>
      <w:r>
        <w:rPr>
          <w:lang w:val="en_US" w:bidi="en_US"/>
        </w:rPr>
        <w:t>69:27</w:t>
      </w:r>
      <w:r>
        <w:rPr>
          <w:lang w:val="en_US" w:bidi="en_US"/>
        </w:rPr>
        <w:t xml:space="preserve">; </w:t>
      </w:r>
      <w:r>
        <w:rPr>
          <w:lang w:val="en_US" w:bidi="en_US"/>
        </w:rPr>
        <w:t>119:155</w:t>
      </w:r>
      <w:r>
        <w:rPr>
          <w:lang w:val="en_US" w:bidi="en_US"/>
        </w:rPr>
        <w:t>). Evil people mock those who trust in the Lord's rescue (</w:t>
      </w:r>
      <w:r>
        <w:rPr>
          <w:lang w:val="en_US" w:bidi="en_US"/>
        </w:rPr>
        <w:t>22:8</w:t>
      </w:r>
      <w:r>
        <w:rPr>
          <w:lang w:val="en_US" w:bidi="en_US"/>
        </w:rPr>
        <w:t>). Evil people might cry for help to the Lord during judgment, but he will not save them (</w:t>
      </w:r>
      <w:r>
        <w:rPr>
          <w:lang w:val="en_US" w:bidi="en_US"/>
        </w:rPr>
        <w:t>18:27</w:t>
      </w:r>
      <w:r>
        <w:rPr>
          <w:lang w:val="en_US" w:bidi="en_US"/>
        </w:rPr>
        <w:t xml:space="preserve">; </w:t>
      </w:r>
      <w:r>
        <w:rPr>
          <w:lang w:val="en_US" w:bidi="en_US"/>
        </w:rPr>
        <w:t>50:22</w:t>
      </w:r>
      <w:r>
        <w:rPr>
          <w:lang w:val="en_US" w:bidi="en_US"/>
        </w:rPr>
        <w:t>). Hoping for God's salvation requires living by trust and love for the Lord (</w:t>
      </w:r>
      <w:r>
        <w:rPr>
          <w:lang w:val="en_US" w:bidi="en_US"/>
        </w:rPr>
        <w:t>119:123</w:t>
      </w:r>
      <w:r>
        <w:rPr>
          <w:lang w:val="en_US" w:bidi="en_US"/>
        </w:rPr>
        <w:t xml:space="preserve">; </w:t>
      </w:r>
      <w:r>
        <w:rPr>
          <w:lang w:val="en_US" w:bidi="en_US"/>
        </w:rPr>
        <w:t>60:5</w:t>
      </w:r>
      <w:r>
        <w:rPr>
          <w:lang w:val="en_US" w:bidi="en_US"/>
        </w:rPr>
        <w:t xml:space="preserve">; </w:t>
      </w:r>
      <w:r>
        <w:rPr>
          <w:lang w:val="en_US" w:bidi="en_US"/>
        </w:rPr>
        <w:t>108:6</w:t>
      </w:r>
      <w:r>
        <w:rPr>
          <w:lang w:val="en_US" w:bidi="en_US"/>
        </w:rPr>
        <w:t>). This kind of faith removes fear, knowing that the Lord acts righteously (</w:t>
      </w:r>
      <w:r>
        <w:rPr>
          <w:lang w:val="en_US" w:bidi="en_US"/>
        </w:rPr>
        <w:t>34:4</w:t>
      </w:r>
      <w:r>
        <w:rPr>
          <w:lang w:val="en_US" w:bidi="en_US"/>
        </w:rPr>
        <w:t xml:space="preserve">; </w:t>
      </w:r>
      <w:r>
        <w:rPr>
          <w:lang w:val="en_US" w:bidi="en_US"/>
        </w:rPr>
        <w:t>71:2</w:t>
      </w:r>
      <w:r>
        <w:rPr>
          <w:lang w:val="en_US" w:bidi="en_US"/>
        </w:rPr>
        <w:t>).</w:t>
      </w:r>
    </w:p>
    <w:p>
      <w:pPr/>
      <w:r>
        <w:rPr>
          <w:lang w:val="en_US" w:bidi="en_US"/>
        </w:rPr>
      </w:r>
      <w:r>
        <w:rPr>
          <w:lang w:val="en_US" w:bidi="en_US"/>
        </w:rPr>
        <w:t xml:space="preserve">The Lord Jesus came to save sinners. He helped those in need and on the edges of society. He provided physical relief to many. He died under oppression to bring spiritual freedom to the world. He saves people from themselves, from Satan, from death, and from difficulty. </w:t>
      </w:r>
    </w:p>
    <w:p>
      <w:pPr/>
      <w:r>
        <w:rPr>
          <w:lang w:val="en_US" w:bidi="en_US"/>
        </w:rPr>
      </w:r>
      <w:r>
        <w:rPr>
          <w:lang w:val="en_US" w:bidi="en_US"/>
        </w:rPr>
        <w:t>He has the power to support the faithful, judge sinners, and fully save all of God's children. He will renew everything while excluding evil people from his eternal salvation.</w:t>
      </w:r>
    </w:p>
    <w:p>
      <w:pPr/>
      <w:r>
        <w:rPr>
          <w:lang w:val="en_US" w:bidi="en_US"/>
        </w:rPr>
      </w:r>
      <w:r>
        <w:rPr>
          <w:u w:val="single"/>
          <w:lang w:val="en_US" w:bidi="en_US"/>
        </w:rPr>
        <w:t>Passages for Further Study</w:t>
      </w:r>
    </w:p>
    <w:p>
      <w:pPr/>
      <w:r>
        <w:rPr>
          <w:lang w:val="en_US" w:bidi="en_US"/>
        </w:rPr>
      </w:r>
      <w:r>
        <w:rPr>
          <w:lang w:val="en_US" w:bidi="en_US"/>
        </w:rPr>
        <w:t>Psalm 3:7–8</w:t>
      </w:r>
      <w:r>
        <w:rPr>
          <w:lang w:val="en_US" w:bidi="en_US"/>
        </w:rPr>
        <w:t xml:space="preserve">; </w:t>
      </w:r>
      <w:r>
        <w:rPr>
          <w:lang w:val="en_US" w:bidi="en_US"/>
        </w:rPr>
        <w:t>6:4</w:t>
      </w:r>
      <w:r>
        <w:rPr>
          <w:lang w:val="en_US" w:bidi="en_US"/>
        </w:rPr>
        <w:t xml:space="preserve">; </w:t>
      </w:r>
      <w:r>
        <w:rPr>
          <w:lang w:val="en_US" w:bidi="en_US"/>
        </w:rPr>
        <w:t>7:10</w:t>
      </w:r>
      <w:r>
        <w:rPr>
          <w:lang w:val="en_US" w:bidi="en_US"/>
        </w:rPr>
        <w:t xml:space="preserve">; </w:t>
      </w:r>
      <w:r>
        <w:rPr>
          <w:lang w:val="en_US" w:bidi="en_US"/>
        </w:rPr>
        <w:t>14:7</w:t>
      </w:r>
      <w:r>
        <w:rPr>
          <w:lang w:val="en_US" w:bidi="en_US"/>
        </w:rPr>
        <w:t xml:space="preserve">; </w:t>
      </w:r>
      <w:r>
        <w:rPr>
          <w:lang w:val="en_US" w:bidi="en_US"/>
        </w:rPr>
        <w:t>16:9–11</w:t>
      </w:r>
      <w:r>
        <w:rPr>
          <w:lang w:val="en_US" w:bidi="en_US"/>
        </w:rPr>
        <w:t xml:space="preserve">; </w:t>
      </w:r>
      <w:r>
        <w:rPr>
          <w:lang w:val="en_US" w:bidi="en_US"/>
        </w:rPr>
        <w:t>17:7</w:t>
      </w:r>
      <w:r>
        <w:rPr>
          <w:lang w:val="en_US" w:bidi="en_US"/>
        </w:rPr>
        <w:t xml:space="preserve">; </w:t>
      </w:r>
      <w:r>
        <w:rPr>
          <w:lang w:val="en_US" w:bidi="en_US"/>
        </w:rPr>
        <w:t>18:1–50</w:t>
      </w:r>
      <w:r>
        <w:rPr>
          <w:lang w:val="en_US" w:bidi="en_US"/>
        </w:rPr>
        <w:t xml:space="preserve">; </w:t>
      </w:r>
      <w:r>
        <w:rPr>
          <w:lang w:val="en_US" w:bidi="en_US"/>
        </w:rPr>
        <w:t>20:6</w:t>
      </w:r>
      <w:r>
        <w:rPr>
          <w:lang w:val="en_US" w:bidi="en_US"/>
        </w:rPr>
        <w:t xml:space="preserve">; </w:t>
      </w:r>
      <w:r>
        <w:rPr>
          <w:lang w:val="en_US" w:bidi="en_US"/>
        </w:rPr>
        <w:t>22:4–5</w:t>
      </w:r>
      <w:r>
        <w:rPr>
          <w:lang w:val="en_US" w:bidi="en_US"/>
        </w:rPr>
        <w:t xml:space="preserve">; </w:t>
      </w:r>
      <w:r>
        <w:rPr>
          <w:lang w:val="en_US" w:bidi="en_US"/>
        </w:rPr>
        <w:t>25:4–14</w:t>
      </w:r>
      <w:r>
        <w:rPr>
          <w:lang w:val="en_US" w:bidi="en_US"/>
        </w:rPr>
        <w:t xml:space="preserve">; </w:t>
      </w:r>
      <w:r>
        <w:rPr>
          <w:lang w:val="en_US" w:bidi="en_US"/>
        </w:rPr>
        <w:t>27:1</w:t>
      </w:r>
      <w:r>
        <w:rPr>
          <w:lang w:val="en_US" w:bidi="en_US"/>
        </w:rPr>
        <w:t xml:space="preserve">; </w:t>
      </w:r>
      <w:r>
        <w:rPr>
          <w:lang w:val="en_US" w:bidi="en_US"/>
        </w:rPr>
        <w:t>31:1–2</w:t>
      </w:r>
      <w:r>
        <w:rPr>
          <w:lang w:val="en_US" w:bidi="en_US"/>
        </w:rPr>
        <w:t xml:space="preserve">, </w:t>
      </w:r>
      <w:r>
        <w:rPr>
          <w:lang w:val="en_US" w:bidi="en_US"/>
        </w:rPr>
        <w:t>15–16</w:t>
      </w:r>
      <w:r>
        <w:rPr>
          <w:lang w:val="en_US" w:bidi="en_US"/>
        </w:rPr>
        <w:t xml:space="preserve">; </w:t>
      </w:r>
      <w:r>
        <w:rPr>
          <w:lang w:val="en_US" w:bidi="en_US"/>
        </w:rPr>
        <w:t>32:1–5</w:t>
      </w:r>
      <w:r>
        <w:rPr>
          <w:lang w:val="en_US" w:bidi="en_US"/>
        </w:rPr>
        <w:t xml:space="preserve">; </w:t>
      </w:r>
      <w:r>
        <w:rPr>
          <w:lang w:val="en_US" w:bidi="en_US"/>
        </w:rPr>
        <w:t>33:18–19</w:t>
      </w:r>
      <w:r>
        <w:rPr>
          <w:lang w:val="en_US" w:bidi="en_US"/>
        </w:rPr>
        <w:t xml:space="preserve">; </w:t>
      </w:r>
      <w:r>
        <w:rPr>
          <w:lang w:val="en_US" w:bidi="en_US"/>
        </w:rPr>
        <w:t>34:6–7</w:t>
      </w:r>
      <w:r>
        <w:rPr>
          <w:lang w:val="en_US" w:bidi="en_US"/>
        </w:rPr>
        <w:t xml:space="preserve">, </w:t>
      </w:r>
      <w:r>
        <w:rPr>
          <w:lang w:val="en_US" w:bidi="en_US"/>
        </w:rPr>
        <w:t>17–19</w:t>
      </w:r>
      <w:r>
        <w:rPr>
          <w:lang w:val="en_US" w:bidi="en_US"/>
        </w:rPr>
        <w:t xml:space="preserve">; </w:t>
      </w:r>
      <w:r>
        <w:rPr>
          <w:lang w:val="en_US" w:bidi="en_US"/>
        </w:rPr>
        <w:t>40:16–17</w:t>
      </w:r>
      <w:r>
        <w:rPr>
          <w:lang w:val="en_US" w:bidi="en_US"/>
        </w:rPr>
        <w:t xml:space="preserve">; </w:t>
      </w:r>
      <w:r>
        <w:rPr>
          <w:lang w:val="en_US" w:bidi="en_US"/>
        </w:rPr>
        <w:t>43:5</w:t>
      </w:r>
      <w:r>
        <w:rPr>
          <w:lang w:val="en_US" w:bidi="en_US"/>
        </w:rPr>
        <w:t xml:space="preserve">; </w:t>
      </w:r>
      <w:r>
        <w:rPr>
          <w:lang w:val="en_US" w:bidi="en_US"/>
        </w:rPr>
        <w:t>46:1–11</w:t>
      </w:r>
      <w:r>
        <w:rPr>
          <w:lang w:val="en_US" w:bidi="en_US"/>
        </w:rPr>
        <w:t xml:space="preserve">; </w:t>
      </w:r>
      <w:r>
        <w:rPr>
          <w:lang w:val="en_US" w:bidi="en_US"/>
        </w:rPr>
        <w:t>62:1–8</w:t>
      </w:r>
      <w:r>
        <w:rPr>
          <w:lang w:val="en_US" w:bidi="en_US"/>
        </w:rPr>
        <w:t xml:space="preserve">; </w:t>
      </w:r>
      <w:r>
        <w:rPr>
          <w:lang w:val="en_US" w:bidi="en_US"/>
        </w:rPr>
        <w:t>70:4–5</w:t>
      </w:r>
      <w:r>
        <w:rPr>
          <w:lang w:val="en_US" w:bidi="en_US"/>
        </w:rPr>
        <w:t xml:space="preserve">; </w:t>
      </w:r>
      <w:r>
        <w:rPr>
          <w:lang w:val="en_US" w:bidi="en_US"/>
        </w:rPr>
        <w:t>72:12–14</w:t>
      </w:r>
      <w:r>
        <w:rPr>
          <w:lang w:val="en_US" w:bidi="en_US"/>
        </w:rPr>
        <w:t xml:space="preserve">; </w:t>
      </w:r>
      <w:r>
        <w:rPr>
          <w:lang w:val="en_US" w:bidi="en_US"/>
        </w:rPr>
        <w:t>80:1–19</w:t>
      </w:r>
      <w:r>
        <w:rPr>
          <w:lang w:val="en_US" w:bidi="en_US"/>
        </w:rPr>
        <w:t xml:space="preserve">; </w:t>
      </w:r>
      <w:r>
        <w:rPr>
          <w:lang w:val="en_US" w:bidi="en_US"/>
        </w:rPr>
        <w:t>91:1–16</w:t>
      </w:r>
      <w:r>
        <w:rPr>
          <w:lang w:val="en_US" w:bidi="en_US"/>
        </w:rPr>
        <w:t xml:space="preserve">; </w:t>
      </w:r>
      <w:r>
        <w:rPr>
          <w:lang w:val="en_US" w:bidi="en_US"/>
        </w:rPr>
        <w:t>98:1–3</w:t>
      </w:r>
      <w:r>
        <w:rPr>
          <w:lang w:val="en_US" w:bidi="en_US"/>
        </w:rPr>
        <w:t xml:space="preserve">; </w:t>
      </w:r>
      <w:r>
        <w:rPr>
          <w:lang w:val="en_US" w:bidi="en_US"/>
        </w:rPr>
        <w:t>107:1–43</w:t>
      </w:r>
      <w:r>
        <w:rPr>
          <w:lang w:val="en_US" w:bidi="en_US"/>
        </w:rPr>
        <w:t xml:space="preserve">; </w:t>
      </w:r>
      <w:r>
        <w:rPr>
          <w:lang w:val="en_US" w:bidi="en_US"/>
        </w:rPr>
        <w:t>121:1–8</w:t>
      </w:r>
      <w:r>
        <w:rPr>
          <w:lang w:val="en_US" w:bidi="en_US"/>
        </w:rPr>
        <w:t xml:space="preserve">; </w:t>
      </w:r>
      <w:r>
        <w:rPr>
          <w:lang w:val="en_US" w:bidi="en_US"/>
        </w:rPr>
        <w:t>149:4</w:t>
      </w:r>
      <w:r>
        <w:rPr>
          <w:lang w:val="en_US" w:bidi="en_US"/>
        </w:rPr>
      </w:r>
      <w:r>
        <w:rPr>
          <w:lang w:val="en_US" w:bidi="en_US"/>
        </w:rPr>
      </w:r>
    </w:p>
    <w:p>
      <w:pPr/>
      <w:r>
        <w:rPr>
          <w:lang w:val="en_US" w:bidi="en_US"/>
        </w:rPr>
      </w:r>
    </w:p>
    <w:p>
      <w:pPr>
        <w:pStyle w:val="Heading2"/>
      </w:pPr>
      <w:r>
        <w:rPr>
          <w:lang w:val="en_US" w:bidi="en_US"/>
        </w:rPr>
        <w:t>The Secret of the Messiah</w:t>
      </w:r>
      <w:r>
        <w:rPr>
          <w:lang w:val="en_US" w:bidi="en_US"/>
        </w:rPr>
      </w:r>
    </w:p>
    <w:p>
      <w:pPr/>
      <w:r>
        <w:rPr>
          <w:lang w:val="en_US" w:bidi="en_US"/>
        </w:rPr>
      </w:r>
      <w:r>
        <w:rPr>
          <w:lang w:val="en_US" w:bidi="en_US"/>
        </w:rPr>
        <w:t xml:space="preserve">In the Gospel of Mark, Jesus often tells people not to reveal his true identity as the Messiah (God's chosen one). This includes: </w:t>
      </w:r>
    </w:p>
    <w:p>
      <w:pPr>
        <w:pStyle w:val="ListBullet"/>
        <w:spacing w:line="240" w:lineRule="auto"/>
        <w:ind w:left="720"/>
      </w:pPr>
      <w:r>
        <w:rPr>
          <w:lang w:val="en_US" w:bidi="en_US"/>
        </w:rPr>
      </w:r>
      <w:r>
        <w:rPr>
          <w:lang w:val="en_US" w:bidi="en_US"/>
        </w:rPr>
        <w:t>those Jesus healed or raised from the dead,</w:t>
      </w:r>
    </w:p>
    <w:p>
      <w:pPr>
        <w:pStyle w:val="ListBullet"/>
        <w:spacing w:line="240" w:lineRule="auto"/>
        <w:ind w:left="720"/>
      </w:pPr>
      <w:r>
        <w:rPr>
          <w:lang w:val="en_US" w:bidi="en_US"/>
        </w:rPr>
      </w:r>
      <w:r>
        <w:rPr>
          <w:lang w:val="en_US" w:bidi="en_US"/>
        </w:rPr>
        <w:t>the disciples who knew Jesus was the Christ (the Greek word for Messiah), and</w:t>
      </w:r>
    </w:p>
    <w:p>
      <w:pPr>
        <w:pStyle w:val="ListBullet"/>
        <w:spacing w:line="240" w:lineRule="auto"/>
        <w:ind w:left="720"/>
      </w:pPr>
      <w:r>
        <w:rPr>
          <w:lang w:val="en_US" w:bidi="en_US"/>
        </w:rPr>
      </w:r>
      <w:r>
        <w:rPr>
          <w:lang w:val="en_US" w:bidi="en_US"/>
        </w:rPr>
        <w:t xml:space="preserve">the demons who understood Jesus' true identity (see </w:t>
      </w:r>
      <w:r>
        <w:rPr>
          <w:lang w:val="en_US" w:bidi="en_US"/>
        </w:rPr>
        <w:t>Mark 1:34</w:t>
      </w:r>
      <w:r>
        <w:rPr>
          <w:lang w:val="en_US" w:bidi="en_US"/>
        </w:rPr>
        <w:t xml:space="preserve">, </w:t>
      </w:r>
      <w:r>
        <w:rPr>
          <w:lang w:val="en_US" w:bidi="en_US"/>
        </w:rPr>
        <w:t>44</w:t>
      </w:r>
      <w:r>
        <w:rPr>
          <w:lang w:val="en_US" w:bidi="en_US"/>
        </w:rPr>
        <w:t xml:space="preserve">; </w:t>
      </w:r>
      <w:r>
        <w:rPr>
          <w:lang w:val="en_US" w:bidi="en_US"/>
        </w:rPr>
        <w:t>3:11–12</w:t>
      </w:r>
      <w:r>
        <w:rPr>
          <w:lang w:val="en_US" w:bidi="en_US"/>
        </w:rPr>
        <w:t xml:space="preserve">; </w:t>
      </w:r>
      <w:r>
        <w:rPr>
          <w:lang w:val="en_US" w:bidi="en_US"/>
        </w:rPr>
        <w:t>5:43</w:t>
      </w:r>
      <w:r>
        <w:rPr>
          <w:lang w:val="en_US" w:bidi="en_US"/>
        </w:rPr>
        <w:t xml:space="preserve">; </w:t>
      </w:r>
      <w:r>
        <w:rPr>
          <w:lang w:val="en_US" w:bidi="en_US"/>
        </w:rPr>
        <w:t>7:36</w:t>
      </w:r>
      <w:r>
        <w:rPr>
          <w:lang w:val="en_US" w:bidi="en_US"/>
        </w:rPr>
        <w:t xml:space="preserve">; </w:t>
      </w:r>
      <w:r>
        <w:rPr>
          <w:lang w:val="en_US" w:bidi="en_US"/>
        </w:rPr>
        <w:t>8:29–30</w:t>
      </w:r>
      <w:r>
        <w:rPr>
          <w:lang w:val="en_US" w:bidi="en_US"/>
        </w:rPr>
        <w:t xml:space="preserve">; </w:t>
      </w:r>
      <w:r>
        <w:rPr>
          <w:lang w:val="en_US" w:bidi="en_US"/>
        </w:rPr>
        <w:t>9:9</w:t>
      </w:r>
      <w:r>
        <w:rPr>
          <w:lang w:val="en_US" w:bidi="en_US"/>
        </w:rPr>
        <w:t xml:space="preserve">). </w:t>
      </w:r>
    </w:p>
    <w:p>
      <w:pPr/>
      <w:r>
        <w:rPr>
          <w:lang w:val="en_US" w:bidi="en_US"/>
        </w:rPr>
      </w:r>
      <w:r>
        <w:rPr>
          <w:lang w:val="en_US" w:bidi="en_US"/>
        </w:rPr>
        <w:t xml:space="preserve">This theme (often called the "Messianic Secret") appears less often in the Gospels of Matthew and Luke (see </w:t>
      </w:r>
      <w:r>
        <w:rPr>
          <w:lang w:val="en_US" w:bidi="en_US"/>
        </w:rPr>
        <w:t>Matthew 8:4</w:t>
      </w:r>
      <w:r>
        <w:rPr>
          <w:lang w:val="en_US" w:bidi="en_US"/>
        </w:rPr>
        <w:t xml:space="preserve">; </w:t>
      </w:r>
      <w:r>
        <w:rPr>
          <w:lang w:val="en_US" w:bidi="en_US"/>
        </w:rPr>
        <w:t>16:20</w:t>
      </w:r>
      <w:r>
        <w:rPr>
          <w:lang w:val="en_US" w:bidi="en_US"/>
        </w:rPr>
        <w:t xml:space="preserve">; </w:t>
      </w:r>
      <w:r>
        <w:rPr>
          <w:lang w:val="en_US" w:bidi="en_US"/>
        </w:rPr>
        <w:t>Luke 9:21</w:t>
      </w:r>
      <w:r>
        <w:rPr>
          <w:lang w:val="en_US" w:bidi="en_US"/>
        </w:rPr>
        <w:t>). Why did Jesus command those he healed and those who knew his true identity to keep both his healing miracles and his identity a secret?</w:t>
      </w:r>
    </w:p>
    <w:p>
      <w:pPr/>
      <w:r>
        <w:rPr>
          <w:lang w:val="en_US" w:bidi="en_US"/>
        </w:rPr>
      </w:r>
      <w:r>
        <w:rPr>
          <w:lang w:val="en_US" w:bidi="en_US"/>
        </w:rPr>
        <w:t xml:space="preserve">One possibility relates to how the Roman authorities would have reacted. During his earthly ministry, Jesus was a very popular preacher who announced the arrival of God's kingdom. He miraculously healed people and allowed his followers to call him Israel's long-awaited Messiah and King. </w:t>
      </w:r>
    </w:p>
    <w:p>
      <w:pPr/>
      <w:r>
        <w:rPr>
          <w:lang w:val="en_US" w:bidi="en_US"/>
        </w:rPr>
      </w:r>
      <w:r>
        <w:rPr>
          <w:lang w:val="en_US" w:bidi="en_US"/>
        </w:rPr>
        <w:t>Roman authorities would not allow this. They would quickly try to stop such a movement. In the Roman Empire, there was no room for another kingdom or messianic rescuer within Roman rule. Therefore, even though Jesus told his disciples he was the Christ, he did not plan to lead a political revolution against Rome (</w:t>
      </w:r>
      <w:r>
        <w:rPr>
          <w:lang w:val="en_US" w:bidi="en_US"/>
        </w:rPr>
        <w:t>Mark 8:27–30</w:t>
      </w:r>
      <w:r>
        <w:rPr>
          <w:lang w:val="en_US" w:bidi="en_US"/>
        </w:rPr>
        <w:t>).</w:t>
      </w:r>
    </w:p>
    <w:p>
      <w:pPr/>
      <w:r>
        <w:rPr>
          <w:lang w:val="en_US" w:bidi="en_US"/>
        </w:rPr>
      </w:r>
      <w:r>
        <w:rPr>
          <w:lang w:val="en_US" w:bidi="en_US"/>
        </w:rPr>
        <w:t xml:space="preserve">Another reason Jesus might have wanted to keep his true identity secret might be the widely misunderstood identity of Jesus in the Gospel of Mark. There was a misunderstanding even among his closest followers. Jesus makes it clear that his role as Messiah, the Son of God, is directly related to his suffering and death. This reality did not match Jewish expectations of the Messiah. </w:t>
      </w:r>
    </w:p>
    <w:p>
      <w:pPr/>
      <w:r>
        <w:rPr>
          <w:lang w:val="en_US" w:bidi="en_US"/>
        </w:rPr>
      </w:r>
      <w:r>
        <w:rPr>
          <w:lang w:val="en_US" w:bidi="en_US"/>
        </w:rPr>
        <w:t>Right after the apostle Peter declares Jesus as the Christ (the Messiah), Jesus announces he will suffer and die (</w:t>
      </w:r>
      <w:r>
        <w:rPr>
          <w:lang w:val="en_US" w:bidi="en_US"/>
        </w:rPr>
        <w:t>Mark 8:27–31</w:t>
      </w:r>
      <w:r>
        <w:rPr>
          <w:lang w:val="en_US" w:bidi="en_US"/>
        </w:rPr>
        <w:t>). Peter's response shows he does not understand (</w:t>
      </w:r>
      <w:r>
        <w:rPr>
          <w:lang w:val="en_US" w:bidi="en_US"/>
        </w:rPr>
        <w:t>8:32–33</w:t>
      </w:r>
      <w:r>
        <w:rPr>
          <w:lang w:val="en_US" w:bidi="en_US"/>
        </w:rPr>
        <w:t>). Jesus' miracles and deep teaching were important, but his death as a sacrifice was the most important part of his role as the Messiah.</w:t>
      </w:r>
    </w:p>
    <w:p>
      <w:pPr/>
      <w:r>
        <w:rPr>
          <w:lang w:val="en_US" w:bidi="en_US"/>
        </w:rPr>
      </w:r>
      <w:r>
        <w:rPr>
          <w:lang w:val="en_US" w:bidi="en_US"/>
        </w:rPr>
        <w:t xml:space="preserve">For these reasons, Jesus found it wise to teach about God’s kingdom using parables. Parables are stories that have symbolic meanings (see </w:t>
      </w:r>
      <w:r>
        <w:rPr>
          <w:lang w:val="en_US" w:bidi="en_US"/>
        </w:rPr>
        <w:t>Mark 4:1–34</w:t>
      </w:r>
      <w:r>
        <w:rPr>
          <w:lang w:val="en_US" w:bidi="en_US"/>
        </w:rPr>
        <w:t xml:space="preserve">, especially </w:t>
      </w:r>
      <w:r>
        <w:rPr>
          <w:lang w:val="en_US" w:bidi="en_US"/>
        </w:rPr>
        <w:t>4:10–12</w:t>
      </w:r>
      <w:r>
        <w:rPr>
          <w:lang w:val="en_US" w:bidi="en_US"/>
        </w:rPr>
        <w:t>). This approach helped reduce the excitement caused by his miracles (</w:t>
      </w:r>
      <w:r>
        <w:rPr>
          <w:lang w:val="en_US" w:bidi="en_US"/>
        </w:rPr>
        <w:t>1:44</w:t>
      </w:r>
      <w:r>
        <w:rPr>
          <w:lang w:val="en_US" w:bidi="en_US"/>
        </w:rPr>
        <w:t xml:space="preserve">; </w:t>
      </w:r>
      <w:r>
        <w:rPr>
          <w:lang w:val="en_US" w:bidi="en_US"/>
        </w:rPr>
        <w:t>5:43</w:t>
      </w:r>
      <w:r>
        <w:rPr>
          <w:lang w:val="en_US" w:bidi="en_US"/>
        </w:rPr>
        <w:t xml:space="preserve">; </w:t>
      </w:r>
      <w:r>
        <w:rPr>
          <w:lang w:val="en_US" w:bidi="en_US"/>
        </w:rPr>
        <w:t>7:36</w:t>
      </w:r>
      <w:r>
        <w:rPr>
          <w:lang w:val="en_US" w:bidi="en_US"/>
        </w:rPr>
        <w:t xml:space="preserve">; </w:t>
      </w:r>
      <w:r>
        <w:rPr>
          <w:lang w:val="en_US" w:bidi="en_US"/>
        </w:rPr>
        <w:t>8:26</w:t>
      </w:r>
      <w:r>
        <w:rPr>
          <w:lang w:val="en_US" w:bidi="en_US"/>
        </w:rPr>
        <w:t>). It also allowed him to hide his presence at times from the people (</w:t>
      </w:r>
      <w:r>
        <w:rPr>
          <w:lang w:val="en_US" w:bidi="en_US"/>
        </w:rPr>
        <w:t>7:24</w:t>
      </w:r>
      <w:r>
        <w:rPr>
          <w:lang w:val="en_US" w:bidi="en_US"/>
        </w:rPr>
        <w:t xml:space="preserve">; </w:t>
      </w:r>
      <w:r>
        <w:rPr>
          <w:lang w:val="en_US" w:bidi="en_US"/>
        </w:rPr>
        <w:t>9:30–31</w:t>
      </w:r>
      <w:r>
        <w:rPr>
          <w:lang w:val="en_US" w:bidi="en_US"/>
        </w:rPr>
        <w:t>). He kept his teachings hidden from outsiders (</w:t>
      </w:r>
      <w:r>
        <w:rPr>
          <w:lang w:val="en_US" w:bidi="en_US"/>
        </w:rPr>
        <w:t>4:10–12</w:t>
      </w:r>
      <w:r>
        <w:rPr>
          <w:lang w:val="en_US" w:bidi="en_US"/>
        </w:rPr>
        <w:t xml:space="preserve">, </w:t>
      </w:r>
      <w:r>
        <w:rPr>
          <w:lang w:val="en_US" w:bidi="en_US"/>
        </w:rPr>
        <w:t>33–34</w:t>
      </w:r>
      <w:r>
        <w:rPr>
          <w:lang w:val="en_US" w:bidi="en_US"/>
        </w:rPr>
        <w:t xml:space="preserve">; </w:t>
      </w:r>
      <w:r>
        <w:rPr>
          <w:lang w:val="en_US" w:bidi="en_US"/>
        </w:rPr>
        <w:t>7:17</w:t>
      </w:r>
      <w:r>
        <w:rPr>
          <w:lang w:val="en_US" w:bidi="en_US"/>
        </w:rPr>
        <w:t>). He instructed those who knew his true identity not to reveal it (</w:t>
      </w:r>
      <w:r>
        <w:rPr>
          <w:lang w:val="en_US" w:bidi="en_US"/>
        </w:rPr>
        <w:t>Mark 1:23–26</w:t>
      </w:r>
      <w:r>
        <w:rPr>
          <w:lang w:val="en_US" w:bidi="en_US"/>
        </w:rPr>
        <w:t xml:space="preserve">, </w:t>
      </w:r>
      <w:r>
        <w:rPr>
          <w:lang w:val="en_US" w:bidi="en_US"/>
        </w:rPr>
        <w:t>34</w:t>
      </w:r>
      <w:r>
        <w:rPr>
          <w:lang w:val="en_US" w:bidi="en_US"/>
        </w:rPr>
        <w:t xml:space="preserve">; </w:t>
      </w:r>
      <w:r>
        <w:rPr>
          <w:lang w:val="en_US" w:bidi="en_US"/>
        </w:rPr>
        <w:t>3:11–12</w:t>
      </w:r>
      <w:r>
        <w:rPr>
          <w:lang w:val="en_US" w:bidi="en_US"/>
        </w:rPr>
        <w:t xml:space="preserve">; </w:t>
      </w:r>
      <w:r>
        <w:rPr>
          <w:lang w:val="en_US" w:bidi="en_US"/>
        </w:rPr>
        <w:t>8:29–30</w:t>
      </w:r>
      <w:r>
        <w:rPr>
          <w:lang w:val="en_US" w:bidi="en_US"/>
        </w:rPr>
        <w:t xml:space="preserve">; </w:t>
      </w:r>
      <w:r>
        <w:rPr>
          <w:lang w:val="en_US" w:bidi="en_US"/>
        </w:rPr>
        <w:t>9:9</w:t>
      </w:r>
      <w:r>
        <w:rPr>
          <w:lang w:val="en_US" w:bidi="en_US"/>
        </w:rPr>
        <w:t>). Jesus came “to give his life as a ransom for many” (</w:t>
      </w:r>
      <w:r>
        <w:rPr>
          <w:lang w:val="en_US" w:bidi="en_US"/>
        </w:rPr>
        <w:t>10:45</w:t>
      </w:r>
      <w:r>
        <w:rPr>
          <w:lang w:val="en_US" w:bidi="en_US"/>
        </w:rPr>
        <w:t>). He did not come to lead the nation of Israel in a rebellion against Rome.</w:t>
      </w:r>
    </w:p>
    <w:p>
      <w:pPr/>
      <w:r>
        <w:rPr>
          <w:lang w:val="en_US" w:bidi="en_US"/>
        </w:rPr>
      </w:r>
      <w:r>
        <w:rPr>
          <w:lang w:val="en_US" w:bidi="en_US"/>
        </w:rPr>
        <w:t>But Jesus Christ, the Son of God, could not be hidden (</w:t>
      </w:r>
      <w:r>
        <w:rPr>
          <w:lang w:val="en_US" w:bidi="en_US"/>
        </w:rPr>
        <w:t>Mark 1:1</w:t>
      </w:r>
      <w:r>
        <w:rPr>
          <w:lang w:val="en_US" w:bidi="en_US"/>
        </w:rPr>
        <w:t>). The secret was impossible to keep because Jesus is too important (</w:t>
      </w:r>
      <w:r>
        <w:rPr>
          <w:lang w:val="en_US" w:bidi="en_US"/>
        </w:rPr>
        <w:t>7:36</w:t>
      </w:r>
      <w:r>
        <w:rPr>
          <w:lang w:val="en_US" w:bidi="en_US"/>
        </w:rPr>
        <w:t>). Those who experienced his healing and saw him heal others could not stop sharing what he did. Jesus's identity became clear, and people realized he is truly the Messiah, the Son of God, the one with power over nature, sickness, and death. For readers and hearers of the Gospel of Mark who learn of his identity in the first verse, Jesus proved to be the Messiah because of (not in spite of) his suffering, death, and resurrection.</w:t>
      </w:r>
    </w:p>
    <w:p>
      <w:pPr/>
      <w:r>
        <w:rPr>
          <w:lang w:val="en_US" w:bidi="en_US"/>
        </w:rPr>
      </w:r>
      <w:r>
        <w:rPr>
          <w:u w:val="single"/>
          <w:lang w:val="en_US" w:bidi="en_US"/>
        </w:rPr>
        <w:t>Passages for Further Study</w:t>
      </w:r>
    </w:p>
    <w:p>
      <w:pPr/>
      <w:r>
        <w:rPr>
          <w:lang w:val="en_US" w:bidi="en_US"/>
        </w:rPr>
      </w:r>
      <w:r>
        <w:rPr>
          <w:lang w:val="en_US" w:bidi="en_US"/>
        </w:rPr>
        <w:t>Matthew 8:4</w:t>
      </w:r>
      <w:r>
        <w:rPr>
          <w:lang w:val="en_US" w:bidi="en_US"/>
        </w:rPr>
        <w:t xml:space="preserve">; </w:t>
      </w:r>
      <w:r>
        <w:rPr>
          <w:lang w:val="en_US" w:bidi="en_US"/>
        </w:rPr>
        <w:t>16:20</w:t>
      </w:r>
      <w:r>
        <w:rPr>
          <w:lang w:val="en_US" w:bidi="en_US"/>
        </w:rPr>
        <w:t xml:space="preserve">; </w:t>
      </w:r>
      <w:r>
        <w:rPr>
          <w:lang w:val="en_US" w:bidi="en_US"/>
        </w:rPr>
        <w:t>Mark 1:34</w:t>
      </w:r>
      <w:r>
        <w:rPr>
          <w:lang w:val="en_US" w:bidi="en_US"/>
        </w:rPr>
        <w:t xml:space="preserve">, </w:t>
      </w:r>
      <w:r>
        <w:rPr>
          <w:lang w:val="en_US" w:bidi="en_US"/>
        </w:rPr>
        <w:t>44</w:t>
      </w:r>
      <w:r>
        <w:rPr>
          <w:lang w:val="en_US" w:bidi="en_US"/>
        </w:rPr>
        <w:t xml:space="preserve">; </w:t>
      </w:r>
      <w:r>
        <w:rPr>
          <w:lang w:val="en_US" w:bidi="en_US"/>
        </w:rPr>
        <w:t>3:11–12</w:t>
      </w:r>
      <w:r>
        <w:rPr>
          <w:lang w:val="en_US" w:bidi="en_US"/>
        </w:rPr>
        <w:t xml:space="preserve">; </w:t>
      </w:r>
      <w:r>
        <w:rPr>
          <w:lang w:val="en_US" w:bidi="en_US"/>
        </w:rPr>
        <w:t>5:43</w:t>
      </w:r>
      <w:r>
        <w:rPr>
          <w:lang w:val="en_US" w:bidi="en_US"/>
        </w:rPr>
        <w:t xml:space="preserve">; </w:t>
      </w:r>
      <w:r>
        <w:rPr>
          <w:lang w:val="en_US" w:bidi="en_US"/>
        </w:rPr>
        <w:t>7:36</w:t>
      </w:r>
      <w:r>
        <w:rPr>
          <w:lang w:val="en_US" w:bidi="en_US"/>
        </w:rPr>
        <w:t xml:space="preserve">; </w:t>
      </w:r>
      <w:r>
        <w:rPr>
          <w:lang w:val="en_US" w:bidi="en_US"/>
        </w:rPr>
        <w:t>8:29–30</w:t>
      </w:r>
      <w:r>
        <w:rPr>
          <w:lang w:val="en_US" w:bidi="en_US"/>
        </w:rPr>
        <w:t xml:space="preserve">; </w:t>
      </w:r>
      <w:r>
        <w:rPr>
          <w:lang w:val="en_US" w:bidi="en_US"/>
        </w:rPr>
        <w:t>9:9</w:t>
      </w:r>
      <w:r>
        <w:rPr>
          <w:lang w:val="en_US" w:bidi="en_US"/>
        </w:rPr>
        <w:t xml:space="preserve">, </w:t>
      </w:r>
      <w:r>
        <w:rPr>
          <w:lang w:val="en_US" w:bidi="en_US"/>
        </w:rPr>
        <w:t>30–31</w:t>
      </w:r>
      <w:r>
        <w:rPr>
          <w:lang w:val="en_US" w:bidi="en_US"/>
        </w:rPr>
        <w:t xml:space="preserve">; </w:t>
      </w:r>
      <w:r>
        <w:rPr>
          <w:lang w:val="en_US" w:bidi="en_US"/>
        </w:rPr>
        <w:t>Luke 9:21</w:t>
      </w:r>
      <w:r>
        <w:rPr>
          <w:lang w:val="en_US" w:bidi="en_US"/>
        </w:rPr>
      </w:r>
      <w:r>
        <w:rPr>
          <w:lang w:val="en_US" w:bidi="en_US"/>
        </w:rPr>
      </w:r>
    </w:p>
    <w:p>
      <w:pPr/>
      <w:r>
        <w:rPr>
          <w:lang w:val="en_US" w:bidi="en_US"/>
        </w:rPr>
      </w:r>
    </w:p>
    <w:p>
      <w:pPr>
        <w:pStyle w:val="Heading2"/>
      </w:pPr>
      <w:r>
        <w:rPr>
          <w:lang w:val="en_US" w:bidi="en_US"/>
        </w:rPr>
        <w:t>Security and Obedience</w:t>
      </w:r>
      <w:r>
        <w:rPr>
          <w:lang w:val="en_US" w:bidi="en_US"/>
        </w:rPr>
      </w:r>
    </w:p>
    <w:p>
      <w:pPr/>
      <w:r>
        <w:rPr>
          <w:lang w:val="en_US" w:bidi="en_US"/>
        </w:rPr>
      </w:r>
      <w:r>
        <w:rPr>
          <w:lang w:val="en_US" w:bidi="en_US"/>
        </w:rPr>
        <w:t>The Book of Life is a divine record that contains the names of those who belong to God and will receive eternal life (</w:t>
      </w:r>
      <w:r>
        <w:rPr>
          <w:lang w:val="en_US" w:bidi="en_US"/>
        </w:rPr>
        <w:t>Revelation 20:12</w:t>
      </w:r>
      <w:r>
        <w:rPr>
          <w:lang w:val="en_US" w:bidi="en_US"/>
        </w:rPr>
        <w:t>). The idea of removing a name from the Book of Life may raise questions about whether salvation can be lost (</w:t>
      </w:r>
      <w:r>
        <w:rPr>
          <w:lang w:val="en_US" w:bidi="en_US"/>
        </w:rPr>
        <w:t>Revelation 3:5</w:t>
      </w:r>
      <w:r>
        <w:rPr>
          <w:lang w:val="en_US" w:bidi="en_US"/>
        </w:rPr>
        <w:t>). Does not the New Testament tell believers that their salvation is secure?</w:t>
      </w:r>
    </w:p>
    <w:p>
      <w:pPr/>
      <w:r>
        <w:rPr>
          <w:lang w:val="en_US" w:bidi="en_US"/>
        </w:rPr>
      </w:r>
      <w:r>
        <w:rPr>
          <w:lang w:val="en_US" w:bidi="en_US"/>
        </w:rPr>
        <w:t xml:space="preserve">The New Testament offers many words of comfort (for example, </w:t>
      </w:r>
      <w:r>
        <w:rPr>
          <w:lang w:val="en_US" w:bidi="en_US"/>
        </w:rPr>
        <w:t>John 10:27–30</w:t>
      </w:r>
      <w:r>
        <w:rPr>
          <w:lang w:val="en_US" w:bidi="en_US"/>
        </w:rPr>
        <w:t xml:space="preserve">; </w:t>
      </w:r>
      <w:r>
        <w:rPr>
          <w:lang w:val="en_US" w:bidi="en_US"/>
        </w:rPr>
        <w:t>1 Corinthians 10:13</w:t>
      </w:r>
      <w:r>
        <w:rPr>
          <w:lang w:val="en_US" w:bidi="en_US"/>
        </w:rPr>
        <w:t xml:space="preserve">; </w:t>
      </w:r>
      <w:r>
        <w:rPr>
          <w:lang w:val="en_US" w:bidi="en_US"/>
        </w:rPr>
        <w:t>Hebrews 6:18–20</w:t>
      </w:r>
      <w:r>
        <w:rPr>
          <w:lang w:val="en_US" w:bidi="en_US"/>
        </w:rPr>
        <w:t xml:space="preserve">). But it also gives strong warnings (for example, </w:t>
      </w:r>
      <w:r>
        <w:rPr>
          <w:lang w:val="en_US" w:bidi="en_US"/>
        </w:rPr>
        <w:t>John 15:6</w:t>
      </w:r>
      <w:r>
        <w:rPr>
          <w:lang w:val="en_US" w:bidi="en_US"/>
        </w:rPr>
        <w:t xml:space="preserve">; </w:t>
      </w:r>
      <w:r>
        <w:rPr>
          <w:lang w:val="en_US" w:bidi="en_US"/>
        </w:rPr>
        <w:t>1 Corinthians 10:6–12</w:t>
      </w:r>
      <w:r>
        <w:rPr>
          <w:lang w:val="en_US" w:bidi="en_US"/>
        </w:rPr>
        <w:t xml:space="preserve">; </w:t>
      </w:r>
      <w:r>
        <w:rPr>
          <w:lang w:val="en_US" w:bidi="en_US"/>
        </w:rPr>
        <w:t>Hebrews 6:4–8</w:t>
      </w:r>
      <w:r>
        <w:rPr>
          <w:lang w:val="en_US" w:bidi="en_US"/>
        </w:rPr>
        <w:t xml:space="preserve">; </w:t>
      </w:r>
      <w:r>
        <w:rPr>
          <w:lang w:val="en_US" w:bidi="en_US"/>
        </w:rPr>
        <w:t>Revelation 2:4–5</w:t>
      </w:r>
      <w:r>
        <w:rPr>
          <w:lang w:val="en_US" w:bidi="en_US"/>
        </w:rPr>
        <w:t xml:space="preserve">; </w:t>
      </w:r>
      <w:r>
        <w:rPr>
          <w:lang w:val="en_US" w:bidi="en_US"/>
        </w:rPr>
        <w:t>3:11</w:t>
      </w:r>
      <w:r>
        <w:rPr>
          <w:lang w:val="en_US" w:bidi="en_US"/>
        </w:rPr>
        <w:t>). We often dislike and avoid these warnings because they make us feel less secure. Yet, this concern for security is exactly why the New Testament writers gave these warnings. They emphasized the need for obedience, faithfulness, and endurance.</w:t>
      </w:r>
    </w:p>
    <w:p>
      <w:pPr/>
      <w:r>
        <w:rPr>
          <w:lang w:val="en_US" w:bidi="en_US"/>
        </w:rPr>
      </w:r>
      <w:r>
        <w:rPr>
          <w:lang w:val="en_US" w:bidi="en_US"/>
        </w:rPr>
        <w:t xml:space="preserve">This call to obedience was not new. God repeatedly called the people of Israel to be faithful (for example, </w:t>
      </w:r>
      <w:r>
        <w:rPr>
          <w:lang w:val="en_US" w:bidi="en_US"/>
        </w:rPr>
        <w:t>Genesis 12:1–2</w:t>
      </w:r>
      <w:r>
        <w:rPr>
          <w:lang w:val="en_US" w:bidi="en_US"/>
        </w:rPr>
        <w:t xml:space="preserve">; </w:t>
      </w:r>
      <w:r>
        <w:rPr>
          <w:lang w:val="en_US" w:bidi="en_US"/>
        </w:rPr>
        <w:t>15:1–18</w:t>
      </w:r>
      <w:r>
        <w:rPr>
          <w:lang w:val="en_US" w:bidi="en_US"/>
        </w:rPr>
        <w:t xml:space="preserve">; </w:t>
      </w:r>
      <w:r>
        <w:rPr>
          <w:lang w:val="en_US" w:bidi="en_US"/>
        </w:rPr>
        <w:t>22:16–18</w:t>
      </w:r>
      <w:r>
        <w:rPr>
          <w:lang w:val="en_US" w:bidi="en_US"/>
        </w:rPr>
        <w:t xml:space="preserve">; </w:t>
      </w:r>
      <w:r>
        <w:rPr>
          <w:lang w:val="en_US" w:bidi="en_US"/>
        </w:rPr>
        <w:t>28:13–14</w:t>
      </w:r>
      <w:r>
        <w:rPr>
          <w:lang w:val="en_US" w:bidi="en_US"/>
        </w:rPr>
        <w:t xml:space="preserve">; </w:t>
      </w:r>
      <w:r>
        <w:rPr>
          <w:lang w:val="en_US" w:bidi="en_US"/>
        </w:rPr>
        <w:t>1 Samuel 12:19–25</w:t>
      </w:r>
      <w:r>
        <w:rPr>
          <w:lang w:val="en_US" w:bidi="en_US"/>
        </w:rPr>
        <w:t xml:space="preserve">; </w:t>
      </w:r>
      <w:r>
        <w:rPr>
          <w:lang w:val="en_US" w:bidi="en_US"/>
        </w:rPr>
        <w:t>15:10–11</w:t>
      </w:r>
      <w:r>
        <w:rPr>
          <w:lang w:val="en_US" w:bidi="en_US"/>
        </w:rPr>
        <w:t xml:space="preserve">; </w:t>
      </w:r>
      <w:r>
        <w:rPr>
          <w:lang w:val="en_US" w:bidi="en_US"/>
        </w:rPr>
        <w:t>28:16–19</w:t>
      </w:r>
      <w:r>
        <w:rPr>
          <w:lang w:val="en_US" w:bidi="en_US"/>
        </w:rPr>
        <w:t xml:space="preserve">; </w:t>
      </w:r>
      <w:r>
        <w:rPr>
          <w:lang w:val="en_US" w:bidi="en_US"/>
        </w:rPr>
        <w:t>2 Samuel 7:11–16</w:t>
      </w:r>
      <w:r>
        <w:rPr>
          <w:lang w:val="en_US" w:bidi="en_US"/>
        </w:rPr>
        <w:t xml:space="preserve">; </w:t>
      </w:r>
      <w:r>
        <w:rPr>
          <w:lang w:val="en_US" w:bidi="en_US"/>
        </w:rPr>
        <w:t>1 Kings 9:4–9</w:t>
      </w:r>
      <w:r>
        <w:rPr>
          <w:lang w:val="en_US" w:bidi="en_US"/>
        </w:rPr>
        <w:t xml:space="preserve">). All of God's promises and prophecies depend on faithfulness and obedience (see especially </w:t>
      </w:r>
      <w:r>
        <w:rPr>
          <w:lang w:val="en_US" w:bidi="en_US"/>
        </w:rPr>
        <w:t>Jeremiah 18:7–10</w:t>
      </w:r>
      <w:r>
        <w:rPr>
          <w:lang w:val="en_US" w:bidi="en_US"/>
        </w:rPr>
        <w:t>). The apostle Paul understood that Israel's disobedience led to some being "broken off" from God's people (</w:t>
      </w:r>
      <w:r>
        <w:rPr>
          <w:lang w:val="en_US" w:bidi="en_US"/>
        </w:rPr>
        <w:t>Romans 11:17</w:t>
      </w:r>
      <w:r>
        <w:rPr>
          <w:lang w:val="en_US" w:bidi="en_US"/>
        </w:rPr>
        <w:t>). He warned non-Jewish (gentile) Christians not to be overconfident of their position (</w:t>
      </w:r>
      <w:r>
        <w:rPr>
          <w:lang w:val="en_US" w:bidi="en_US"/>
        </w:rPr>
        <w:t>Romans 11:13–32</w:t>
      </w:r>
      <w:r>
        <w:rPr>
          <w:lang w:val="en_US" w:bidi="en_US"/>
        </w:rPr>
        <w:t>). God's promise remains the same, but human disobedience leads to judgment. True security comes from humble obedience and reliance on God.</w:t>
      </w:r>
    </w:p>
    <w:p>
      <w:pPr/>
      <w:r>
        <w:rPr>
          <w:lang w:val="en_US" w:bidi="en_US"/>
        </w:rPr>
      </w:r>
      <w:r>
        <w:rPr>
          <w:lang w:val="en_US" w:bidi="en_US"/>
        </w:rPr>
        <w:t>During New Testament times, being a Christian was difficult and dangerous. The book of Revelation offers hope for Christians, even when threatened by death. This hope comes with warnings about judgment (</w:t>
      </w:r>
      <w:r>
        <w:rPr>
          <w:lang w:val="en_US" w:bidi="en_US"/>
        </w:rPr>
        <w:t>Revelation 21:8</w:t>
      </w:r>
      <w:r>
        <w:rPr>
          <w:lang w:val="en_US" w:bidi="en_US"/>
        </w:rPr>
        <w:t xml:space="preserve">, </w:t>
      </w:r>
      <w:r>
        <w:rPr>
          <w:lang w:val="en_US" w:bidi="en_US"/>
        </w:rPr>
        <w:t>27</w:t>
      </w:r>
      <w:r>
        <w:rPr>
          <w:lang w:val="en_US" w:bidi="en_US"/>
        </w:rPr>
        <w:t xml:space="preserve">; </w:t>
      </w:r>
      <w:r>
        <w:rPr>
          <w:lang w:val="en_US" w:bidi="en_US"/>
        </w:rPr>
        <w:t>22:15</w:t>
      </w:r>
      <w:r>
        <w:rPr>
          <w:lang w:val="en_US" w:bidi="en_US"/>
        </w:rPr>
        <w:t xml:space="preserve">). The call to faithfulness and obedience are major themes in Revelation (see </w:t>
      </w:r>
      <w:r>
        <w:rPr>
          <w:lang w:val="en_US" w:bidi="en_US"/>
        </w:rPr>
        <w:t>2:5</w:t>
      </w:r>
      <w:r>
        <w:rPr>
          <w:lang w:val="en_US" w:bidi="en_US"/>
        </w:rPr>
        <w:t xml:space="preserve">, </w:t>
      </w:r>
      <w:r>
        <w:rPr>
          <w:lang w:val="en_US" w:bidi="en_US"/>
        </w:rPr>
        <w:t>10–11</w:t>
      </w:r>
      <w:r>
        <w:rPr>
          <w:lang w:val="en_US" w:bidi="en_US"/>
        </w:rPr>
        <w:t xml:space="preserve">, </w:t>
      </w:r>
      <w:r>
        <w:rPr>
          <w:lang w:val="en_US" w:bidi="en_US"/>
        </w:rPr>
        <w:t>16–17</w:t>
      </w:r>
      <w:r>
        <w:rPr>
          <w:lang w:val="en_US" w:bidi="en_US"/>
        </w:rPr>
        <w:t xml:space="preserve">, </w:t>
      </w:r>
      <w:r>
        <w:rPr>
          <w:lang w:val="en_US" w:bidi="en_US"/>
        </w:rPr>
        <w:t>26–29</w:t>
      </w:r>
      <w:r>
        <w:rPr>
          <w:lang w:val="en_US" w:bidi="en_US"/>
        </w:rPr>
        <w:t xml:space="preserve">; </w:t>
      </w:r>
      <w:r>
        <w:rPr>
          <w:lang w:val="en_US" w:bidi="en_US"/>
        </w:rPr>
        <w:t>3:2</w:t>
      </w:r>
      <w:r>
        <w:rPr>
          <w:lang w:val="en_US" w:bidi="en_US"/>
        </w:rPr>
        <w:t xml:space="preserve">, </w:t>
      </w:r>
      <w:r>
        <w:rPr>
          <w:lang w:val="en_US" w:bidi="en_US"/>
        </w:rPr>
        <w:t>12</w:t>
      </w:r>
      <w:r>
        <w:rPr>
          <w:lang w:val="en_US" w:bidi="en_US"/>
        </w:rPr>
        <w:t xml:space="preserve">, </w:t>
      </w:r>
      <w:r>
        <w:rPr>
          <w:lang w:val="en_US" w:bidi="en_US"/>
        </w:rPr>
        <w:t>17–19</w:t>
      </w:r>
      <w:r>
        <w:rPr>
          <w:lang w:val="en_US" w:bidi="en_US"/>
        </w:rPr>
        <w:t xml:space="preserve">, </w:t>
      </w:r>
      <w:r>
        <w:rPr>
          <w:lang w:val="en_US" w:bidi="en_US"/>
        </w:rPr>
        <w:t>21–22</w:t>
      </w:r>
      <w:r>
        <w:rPr>
          <w:lang w:val="en_US" w:bidi="en_US"/>
        </w:rPr>
        <w:t xml:space="preserve">; </w:t>
      </w:r>
      <w:r>
        <w:rPr>
          <w:lang w:val="en_US" w:bidi="en_US"/>
        </w:rPr>
        <w:t>7:14</w:t>
      </w:r>
      <w:r>
        <w:rPr>
          <w:lang w:val="en_US" w:bidi="en_US"/>
        </w:rPr>
        <w:t xml:space="preserve">; </w:t>
      </w:r>
      <w:r>
        <w:rPr>
          <w:lang w:val="en_US" w:bidi="en_US"/>
        </w:rPr>
        <w:t>13:9–10</w:t>
      </w:r>
      <w:r>
        <w:rPr>
          <w:lang w:val="en_US" w:bidi="en_US"/>
        </w:rPr>
        <w:t xml:space="preserve">, </w:t>
      </w:r>
      <w:r>
        <w:rPr>
          <w:lang w:val="en_US" w:bidi="en_US"/>
        </w:rPr>
        <w:t>12</w:t>
      </w:r>
      <w:r>
        <w:rPr>
          <w:lang w:val="en_US" w:bidi="en_US"/>
        </w:rPr>
        <w:t xml:space="preserve">; </w:t>
      </w:r>
      <w:r>
        <w:rPr>
          <w:lang w:val="en_US" w:bidi="en_US"/>
        </w:rPr>
        <w:t>16:15</w:t>
      </w:r>
      <w:r>
        <w:rPr>
          <w:lang w:val="en_US" w:bidi="en_US"/>
        </w:rPr>
        <w:t xml:space="preserve">; </w:t>
      </w:r>
      <w:r>
        <w:rPr>
          <w:lang w:val="en_US" w:bidi="en_US"/>
        </w:rPr>
        <w:t>18:4</w:t>
      </w:r>
      <w:r>
        <w:rPr>
          <w:lang w:val="en_US" w:bidi="en_US"/>
        </w:rPr>
        <w:t xml:space="preserve">; </w:t>
      </w:r>
      <w:r>
        <w:rPr>
          <w:lang w:val="en_US" w:bidi="en_US"/>
        </w:rPr>
        <w:t>20:12</w:t>
      </w:r>
      <w:r>
        <w:rPr>
          <w:lang w:val="en_US" w:bidi="en_US"/>
        </w:rPr>
        <w:t xml:space="preserve">; </w:t>
      </w:r>
      <w:r>
        <w:rPr>
          <w:lang w:val="en_US" w:bidi="en_US"/>
        </w:rPr>
        <w:t>21:7</w:t>
      </w:r>
      <w:r>
        <w:rPr>
          <w:lang w:val="en_US" w:bidi="en_US"/>
        </w:rPr>
        <w:t xml:space="preserve">; </w:t>
      </w:r>
      <w:r>
        <w:rPr>
          <w:lang w:val="en_US" w:bidi="en_US"/>
        </w:rPr>
        <w:t>22:3</w:t>
      </w:r>
      <w:r>
        <w:rPr>
          <w:lang w:val="en_US" w:bidi="en_US"/>
        </w:rPr>
        <w:t xml:space="preserve">, </w:t>
      </w:r>
      <w:r>
        <w:rPr>
          <w:lang w:val="en_US" w:bidi="en_US"/>
        </w:rPr>
        <w:t>7</w:t>
      </w:r>
      <w:r>
        <w:rPr>
          <w:lang w:val="en_US" w:bidi="en_US"/>
        </w:rPr>
        <w:t xml:space="preserve">, </w:t>
      </w:r>
      <w:r>
        <w:rPr>
          <w:lang w:val="en_US" w:bidi="en_US"/>
        </w:rPr>
        <w:t>11–12</w:t>
      </w:r>
      <w:r>
        <w:rPr>
          <w:lang w:val="en_US" w:bidi="en_US"/>
        </w:rPr>
        <w:t xml:space="preserve">). The New Testament affirms that with God's help, faithful Christians will persevere to the end (see </w:t>
      </w:r>
      <w:r>
        <w:rPr>
          <w:lang w:val="en_US" w:bidi="en_US"/>
        </w:rPr>
        <w:t>Hebrews 13:6</w:t>
      </w:r>
      <w:r>
        <w:rPr>
          <w:lang w:val="en_US" w:bidi="en_US"/>
        </w:rPr>
        <w:t xml:space="preserve">; </w:t>
      </w:r>
      <w:r>
        <w:rPr>
          <w:lang w:val="en_US" w:bidi="en_US"/>
        </w:rPr>
        <w:t>James 1:25</w:t>
      </w:r>
      <w:r>
        <w:rPr>
          <w:lang w:val="en_US" w:bidi="en_US"/>
        </w:rPr>
        <w:t xml:space="preserve">; </w:t>
      </w:r>
      <w:r>
        <w:rPr>
          <w:lang w:val="en_US" w:bidi="en_US"/>
        </w:rPr>
        <w:t>Revelation 3:10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15:1</w:t>
      </w:r>
      <w:r>
        <w:rPr>
          <w:lang w:val="en_US" w:bidi="en_US"/>
        </w:rPr>
        <w:t xml:space="preserve">, </w:t>
      </w:r>
      <w:r>
        <w:rPr>
          <w:lang w:val="en_US" w:bidi="en_US"/>
        </w:rPr>
        <w:t>13–16</w:t>
      </w:r>
      <w:r>
        <w:rPr>
          <w:lang w:val="en_US" w:bidi="en_US"/>
        </w:rPr>
        <w:t xml:space="preserve">; </w:t>
      </w:r>
      <w:r>
        <w:rPr>
          <w:lang w:val="en_US" w:bidi="en_US"/>
        </w:rPr>
        <w:t>1 Samuel 12:22–25</w:t>
      </w:r>
      <w:r>
        <w:rPr>
          <w:lang w:val="en_US" w:bidi="en_US"/>
        </w:rPr>
        <w:t xml:space="preserve">; </w:t>
      </w:r>
      <w:r>
        <w:rPr>
          <w:lang w:val="en_US" w:bidi="en_US"/>
        </w:rPr>
        <w:t>1 Kings 9:4–9</w:t>
      </w:r>
      <w:r>
        <w:rPr>
          <w:lang w:val="en_US" w:bidi="en_US"/>
        </w:rPr>
        <w:t xml:space="preserve">; </w:t>
      </w:r>
      <w:r>
        <w:rPr>
          <w:lang w:val="en_US" w:bidi="en_US"/>
        </w:rPr>
        <w:t>Jeremiah 18:7–10</w:t>
      </w:r>
      <w:r>
        <w:rPr>
          <w:lang w:val="en_US" w:bidi="en_US"/>
        </w:rPr>
        <w:t xml:space="preserve">; </w:t>
      </w:r>
      <w:r>
        <w:rPr>
          <w:lang w:val="en_US" w:bidi="en_US"/>
        </w:rPr>
        <w:t>John 10:27–30</w:t>
      </w:r>
      <w:r>
        <w:rPr>
          <w:lang w:val="en_US" w:bidi="en_US"/>
        </w:rPr>
        <w:t xml:space="preserve">; </w:t>
      </w:r>
      <w:r>
        <w:rPr>
          <w:lang w:val="en_US" w:bidi="en_US"/>
        </w:rPr>
        <w:t>15:6</w:t>
      </w:r>
      <w:r>
        <w:rPr>
          <w:lang w:val="en_US" w:bidi="en_US"/>
        </w:rPr>
        <w:t xml:space="preserve">; </w:t>
      </w:r>
      <w:r>
        <w:rPr>
          <w:lang w:val="en_US" w:bidi="en_US"/>
        </w:rPr>
        <w:t>Romans 11:13–32</w:t>
      </w:r>
      <w:r>
        <w:rPr>
          <w:lang w:val="en_US" w:bidi="en_US"/>
        </w:rPr>
        <w:t xml:space="preserve">; </w:t>
      </w:r>
      <w:r>
        <w:rPr>
          <w:lang w:val="en_US" w:bidi="en_US"/>
        </w:rPr>
        <w:t>1 Corinthians 10:6–12</w:t>
      </w:r>
      <w:r>
        <w:rPr>
          <w:lang w:val="en_US" w:bidi="en_US"/>
        </w:rPr>
        <w:t xml:space="preserve">; </w:t>
      </w:r>
      <w:r>
        <w:rPr>
          <w:lang w:val="en_US" w:bidi="en_US"/>
        </w:rPr>
        <w:t>Hebrews 6:4–8</w:t>
      </w:r>
      <w:r>
        <w:rPr>
          <w:lang w:val="en_US" w:bidi="en_US"/>
        </w:rPr>
        <w:t xml:space="preserve">, </w:t>
      </w:r>
      <w:r>
        <w:rPr>
          <w:lang w:val="en_US" w:bidi="en_US"/>
        </w:rPr>
        <w:t>18–20</w:t>
      </w:r>
      <w:r>
        <w:rPr>
          <w:lang w:val="en_US" w:bidi="en_US"/>
        </w:rPr>
        <w:t xml:space="preserve">; </w:t>
      </w:r>
      <w:r>
        <w:rPr>
          <w:lang w:val="en_US" w:bidi="en_US"/>
        </w:rPr>
        <w:t>13:6</w:t>
      </w:r>
      <w:r>
        <w:rPr>
          <w:lang w:val="en_US" w:bidi="en_US"/>
        </w:rPr>
        <w:t xml:space="preserve">; </w:t>
      </w:r>
      <w:r>
        <w:rPr>
          <w:lang w:val="en_US" w:bidi="en_US"/>
        </w:rPr>
        <w:t>James 1:25</w:t>
      </w:r>
      <w:r>
        <w:rPr>
          <w:lang w:val="en_US" w:bidi="en_US"/>
        </w:rPr>
        <w:t xml:space="preserve">; </w:t>
      </w:r>
      <w:r>
        <w:rPr>
          <w:lang w:val="en_US" w:bidi="en_US"/>
        </w:rPr>
        <w:t>Revelation 2:5</w:t>
      </w:r>
      <w:r>
        <w:rPr>
          <w:lang w:val="en_US" w:bidi="en_US"/>
        </w:rPr>
        <w:t xml:space="preserve">, </w:t>
      </w:r>
      <w:r>
        <w:rPr>
          <w:lang w:val="en_US" w:bidi="en_US"/>
        </w:rPr>
        <w:t>10–11</w:t>
      </w:r>
      <w:r>
        <w:rPr>
          <w:lang w:val="en_US" w:bidi="en_US"/>
        </w:rPr>
        <w:t xml:space="preserve">, </w:t>
      </w:r>
      <w:r>
        <w:rPr>
          <w:lang w:val="en_US" w:bidi="en_US"/>
        </w:rPr>
        <w:t>16–17</w:t>
      </w:r>
      <w:r>
        <w:rPr>
          <w:lang w:val="en_US" w:bidi="en_US"/>
        </w:rPr>
        <w:t xml:space="preserve">; </w:t>
      </w:r>
      <w:r>
        <w:rPr>
          <w:lang w:val="en_US" w:bidi="en_US"/>
        </w:rPr>
        <w:t>3:5</w:t>
      </w:r>
      <w:r>
        <w:rPr>
          <w:lang w:val="en_US" w:bidi="en_US"/>
        </w:rPr>
        <w:t xml:space="preserve">, </w:t>
      </w:r>
      <w:r>
        <w:rPr>
          <w:lang w:val="en_US" w:bidi="en_US"/>
        </w:rPr>
        <w:t>10–12</w:t>
      </w:r>
      <w:r>
        <w:rPr>
          <w:lang w:val="en_US" w:bidi="en_US"/>
        </w:rPr>
        <w:t xml:space="preserve">; </w:t>
      </w:r>
      <w:r>
        <w:rPr>
          <w:lang w:val="en_US" w:bidi="en_US"/>
        </w:rPr>
        <w:t>18:4</w:t>
      </w:r>
      <w:r>
        <w:rPr>
          <w:lang w:val="en_US" w:bidi="en_US"/>
        </w:rPr>
        <w:t xml:space="preserve">; </w:t>
      </w:r>
      <w:r>
        <w:rPr>
          <w:lang w:val="en_US" w:bidi="en_US"/>
        </w:rPr>
        <w:t>20:12</w:t>
      </w:r>
      <w:r>
        <w:rPr>
          <w:lang w:val="en_US" w:bidi="en_US"/>
        </w:rPr>
        <w:t xml:space="preserve">; </w:t>
      </w:r>
      <w:r>
        <w:rPr>
          <w:lang w:val="en_US" w:bidi="en_US"/>
        </w:rPr>
        <w:t>21:7–8</w:t>
      </w:r>
      <w:r>
        <w:rPr>
          <w:lang w:val="en_US" w:bidi="en_US"/>
        </w:rPr>
        <w:t xml:space="preserve">; </w:t>
      </w:r>
      <w:r>
        <w:rPr>
          <w:lang w:val="en_US" w:bidi="en_US"/>
        </w:rPr>
        <w:t>22:11–12</w:t>
      </w:r>
      <w:r>
        <w:rPr>
          <w:lang w:val="en_US" w:bidi="en_US"/>
        </w:rPr>
      </w:r>
      <w:r>
        <w:rPr>
          <w:lang w:val="en_US" w:bidi="en_US"/>
        </w:rPr>
      </w:r>
    </w:p>
    <w:p>
      <w:pPr/>
      <w:r>
        <w:rPr>
          <w:lang w:val="en_US" w:bidi="en_US"/>
        </w:rPr>
      </w:r>
    </w:p>
    <w:p>
      <w:pPr>
        <w:pStyle w:val="Heading2"/>
      </w:pPr>
      <w:r>
        <w:rPr>
          <w:lang w:val="en_US" w:bidi="en_US"/>
        </w:rPr>
        <w:t>Seeking the Lord</w:t>
      </w:r>
      <w:r>
        <w:rPr>
          <w:lang w:val="en_US" w:bidi="en_US"/>
        </w:rPr>
      </w:r>
    </w:p>
    <w:p>
      <w:pPr/>
      <w:r>
        <w:rPr>
          <w:lang w:val="en_US" w:bidi="en_US"/>
        </w:rPr>
      </w:r>
      <w:r>
        <w:rPr>
          <w:lang w:val="en_US" w:bidi="en_US"/>
        </w:rPr>
        <w:t>As Israel was about to enter the promised land, Moses instructed the people to "</w:t>
      </w:r>
      <w:r>
        <w:rPr>
          <w:lang w:val="en_US" w:bidi="en_US"/>
        </w:rPr>
        <w:t>seek the place the LORD your God will choose from among all your tribes</w:t>
      </w:r>
      <w:r>
        <w:rPr>
          <w:lang w:val="en_US" w:bidi="en_US"/>
        </w:rPr>
        <w:t>" (</w:t>
      </w:r>
      <w:r>
        <w:rPr>
          <w:lang w:val="en_US" w:bidi="en_US"/>
        </w:rPr>
        <w:t>Deuteronomy 12:5</w:t>
      </w:r>
      <w:r>
        <w:rPr>
          <w:lang w:val="en_US" w:bidi="en_US"/>
        </w:rPr>
        <w:t>). Moses told the Israelites to stop pagan worship practices and focus on worshiping God. In the wilderness, they built the tabernacle where God would show his presence and where the people would worship him. Once settled in the promised land, Moses told them to build a permanent holy place.</w:t>
      </w:r>
    </w:p>
    <w:p>
      <w:pPr/>
      <w:r>
        <w:rPr>
          <w:lang w:val="en_US" w:bidi="en_US"/>
        </w:rPr>
      </w:r>
      <w:r>
        <w:rPr>
          <w:lang w:val="en_US" w:bidi="en_US"/>
        </w:rPr>
        <w:t>During the time of the judges, the people of Israel often worshipped the gods of nearby nations instead of the one true God. When the kingdom began, there was hope that the whole nation would unite in worshipping God. Yet, the first king, Saul, lost the kingdom and his life partly because "he consulted a medium for guidance" instead of the Lord (</w:t>
      </w:r>
      <w:r>
        <w:rPr>
          <w:lang w:val="en_US" w:bidi="en_US"/>
        </w:rPr>
        <w:t>1 Chronicles 10:13–14</w:t>
      </w:r>
      <w:r>
        <w:rPr>
          <w:lang w:val="en_US" w:bidi="en_US"/>
        </w:rPr>
        <w:t>). Many kings in Israel's history followed Saul's example of disobedience and led the nation into pagan religious practices.</w:t>
      </w:r>
    </w:p>
    <w:p>
      <w:pPr/>
      <w:r>
        <w:rPr>
          <w:lang w:val="en_US" w:bidi="en_US"/>
        </w:rPr>
      </w:r>
      <w:r>
        <w:rPr>
          <w:lang w:val="en_US" w:bidi="en_US"/>
        </w:rPr>
        <w:t>King David, in contrast, was "</w:t>
      </w:r>
      <w:r>
        <w:rPr>
          <w:lang w:val="en_US" w:bidi="en_US"/>
        </w:rPr>
        <w:t>a man after His own heart"</w:t>
      </w:r>
      <w:r>
        <w:rPr>
          <w:lang w:val="en_US" w:bidi="en_US"/>
        </w:rPr>
        <w:t xml:space="preserve"> (</w:t>
      </w:r>
      <w:r>
        <w:rPr>
          <w:lang w:val="en_US" w:bidi="en_US"/>
        </w:rPr>
        <w:t>1 Samuel 13:14</w:t>
      </w:r>
      <w:r>
        <w:rPr>
          <w:lang w:val="en_US" w:bidi="en_US"/>
        </w:rPr>
        <w:t>). As king, one of David's main goals was to restore the importance of the ark of the covenant. The Israelites had ignored it during Saul's time (</w:t>
      </w:r>
      <w:r>
        <w:rPr>
          <w:lang w:val="en_US" w:bidi="en_US"/>
        </w:rPr>
        <w:t>1 Chronicles 13:3</w:t>
      </w:r>
      <w:r>
        <w:rPr>
          <w:lang w:val="en_US" w:bidi="en_US"/>
        </w:rPr>
        <w:t xml:space="preserve">). </w:t>
      </w:r>
    </w:p>
    <w:p>
      <w:pPr/>
      <w:r>
        <w:rPr>
          <w:lang w:val="en_US" w:bidi="en_US"/>
        </w:rPr>
      </w:r>
      <w:r>
        <w:rPr>
          <w:lang w:val="en_US" w:bidi="en_US"/>
        </w:rPr>
        <w:t>David failed in his first attempt to bring the ark to Jerusalem. This was because he and the Levites did not ask for the Lord's guidance on how to transport it (</w:t>
      </w:r>
      <w:r>
        <w:rPr>
          <w:lang w:val="en_US" w:bidi="en_US"/>
        </w:rPr>
        <w:t>13:1–14</w:t>
      </w:r>
      <w:r>
        <w:rPr>
          <w:lang w:val="en_US" w:bidi="en_US"/>
        </w:rPr>
        <w:t xml:space="preserve">; </w:t>
      </w:r>
      <w:r>
        <w:rPr>
          <w:lang w:val="en_US" w:bidi="en_US"/>
        </w:rPr>
        <w:t>15:13</w:t>
      </w:r>
      <w:r>
        <w:rPr>
          <w:lang w:val="en_US" w:bidi="en_US"/>
        </w:rPr>
        <w:t>). David later succeeded in bringing the ark to Jerusalem (</w:t>
      </w:r>
      <w:r>
        <w:rPr>
          <w:lang w:val="en_US" w:bidi="en_US"/>
        </w:rPr>
        <w:t>15:1–16:1</w:t>
      </w:r>
      <w:r>
        <w:rPr>
          <w:lang w:val="en_US" w:bidi="en_US"/>
        </w:rPr>
        <w:t>).</w:t>
      </w:r>
    </w:p>
    <w:p>
      <w:pPr/>
      <w:r>
        <w:rPr>
          <w:lang w:val="en_US" w:bidi="en_US"/>
        </w:rPr>
      </w:r>
      <w:r>
        <w:rPr>
          <w:lang w:val="en_US" w:bidi="en_US"/>
        </w:rPr>
        <w:t>The holy place and worship in Jerusalem were essential for seeking the Lord. After placing the ark in its tent in Jerusalem, David created a new role for the Levites as music ministers (</w:t>
      </w:r>
      <w:r>
        <w:rPr>
          <w:lang w:val="en_US" w:bidi="en_US"/>
        </w:rPr>
        <w:t>1 Chronicles 16:4–6</w:t>
      </w:r>
      <w:r>
        <w:rPr>
          <w:lang w:val="en_US" w:bidi="en_US"/>
        </w:rPr>
        <w:t>). David often urged leaders to "seek the Lord your God" while building the temple (</w:t>
      </w:r>
      <w:r>
        <w:rPr>
          <w:lang w:val="en_US" w:bidi="en_US"/>
        </w:rPr>
        <w:t>22:19</w:t>
      </w:r>
      <w:r>
        <w:rPr>
          <w:lang w:val="en_US" w:bidi="en_US"/>
        </w:rPr>
        <w:t xml:space="preserve">; compare </w:t>
      </w:r>
      <w:r>
        <w:rPr>
          <w:lang w:val="en_US" w:bidi="en_US"/>
        </w:rPr>
        <w:t>28:8–10</w:t>
      </w:r>
      <w:r>
        <w:rPr>
          <w:lang w:val="en_US" w:bidi="en_US"/>
        </w:rPr>
        <w:t xml:space="preserve">). </w:t>
      </w:r>
    </w:p>
    <w:p>
      <w:pPr/>
      <w:r>
        <w:rPr>
          <w:lang w:val="en_US" w:bidi="en_US"/>
        </w:rPr>
      </w:r>
      <w:r>
        <w:rPr>
          <w:lang w:val="en_US" w:bidi="en_US"/>
        </w:rPr>
        <w:t>King Solomon's first action to strengthen the kingdom was to gather all the leaders at the altar in Gibeon to seek the Lord (</w:t>
      </w:r>
      <w:r>
        <w:rPr>
          <w:lang w:val="en_US" w:bidi="en_US"/>
        </w:rPr>
        <w:t>2 Chronicles 1:1–6</w:t>
      </w:r>
      <w:r>
        <w:rPr>
          <w:lang w:val="en_US" w:bidi="en_US"/>
        </w:rPr>
        <w:t>). The Lord met Solomon there and gave him unmatched wisdom and wealth. Later, Solomon finished the temple and established it as a place to seek the Lord (</w:t>
      </w:r>
      <w:r>
        <w:rPr>
          <w:lang w:val="en_US" w:bidi="en_US"/>
        </w:rPr>
        <w:t>2 Chronicles 6</w:t>
      </w:r>
      <w:r>
        <w:rPr>
          <w:lang w:val="en_US" w:bidi="en_US"/>
        </w:rPr>
        <w:t>).</w:t>
      </w:r>
    </w:p>
    <w:p>
      <w:pPr/>
      <w:r>
        <w:rPr>
          <w:lang w:val="en_US" w:bidi="en_US"/>
        </w:rPr>
      </w:r>
      <w:r>
        <w:rPr>
          <w:lang w:val="en_US" w:bidi="en_US"/>
        </w:rPr>
        <w:t>Isaiah the prophet encouraged people waiting for God's promises to seek him. “</w:t>
      </w:r>
      <w:r>
        <w:rPr>
          <w:lang w:val="en_US" w:bidi="en_US"/>
        </w:rPr>
        <w:t>Seek the LORD while He may be found; call on Him while He is near</w:t>
      </w:r>
      <w:r>
        <w:rPr>
          <w:lang w:val="en_US" w:bidi="en_US"/>
        </w:rPr>
        <w:t>” (</w:t>
      </w:r>
      <w:r>
        <w:rPr>
          <w:lang w:val="en_US" w:bidi="en_US"/>
        </w:rPr>
        <w:t>Isaiah 55:6</w:t>
      </w:r>
      <w:r>
        <w:rPr>
          <w:lang w:val="en_US" w:bidi="en_US"/>
        </w:rPr>
        <w:t>). God's covenant and promise are certain, and they are for those who seek the Lord (</w:t>
      </w:r>
      <w:r>
        <w:rPr>
          <w:lang w:val="en_US" w:bidi="en_US"/>
        </w:rPr>
        <w:t>55:3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Chronicles 10:13–14</w:t>
      </w:r>
      <w:r>
        <w:rPr>
          <w:lang w:val="en_US" w:bidi="en_US"/>
        </w:rPr>
        <w:t xml:space="preserve">; </w:t>
      </w:r>
      <w:r>
        <w:rPr>
          <w:lang w:val="en_US" w:bidi="en_US"/>
        </w:rPr>
        <w:t>13:3</w:t>
      </w:r>
      <w:r>
        <w:rPr>
          <w:lang w:val="en_US" w:bidi="en_US"/>
        </w:rPr>
        <w:t xml:space="preserve">; </w:t>
      </w:r>
      <w:r>
        <w:rPr>
          <w:lang w:val="en_US" w:bidi="en_US"/>
        </w:rPr>
        <w:t>16:11–13</w:t>
      </w:r>
      <w:r>
        <w:rPr>
          <w:lang w:val="en_US" w:bidi="en_US"/>
        </w:rPr>
        <w:t xml:space="preserve">; </w:t>
      </w:r>
      <w:r>
        <w:rPr>
          <w:lang w:val="en_US" w:bidi="en_US"/>
        </w:rPr>
        <w:t>22:19</w:t>
      </w:r>
      <w:r>
        <w:rPr>
          <w:lang w:val="en_US" w:bidi="en_US"/>
        </w:rPr>
        <w:t xml:space="preserve">; </w:t>
      </w:r>
      <w:r>
        <w:rPr>
          <w:lang w:val="en_US" w:bidi="en_US"/>
        </w:rPr>
        <w:t>28:8–10</w:t>
      </w:r>
      <w:r>
        <w:rPr>
          <w:lang w:val="en_US" w:bidi="en_US"/>
        </w:rPr>
        <w:t xml:space="preserve">; </w:t>
      </w:r>
      <w:r>
        <w:rPr>
          <w:lang w:val="en_US" w:bidi="en_US"/>
        </w:rPr>
        <w:t>2 Chronicles 6:19–40</w:t>
      </w:r>
      <w:r>
        <w:rPr>
          <w:lang w:val="en_US" w:bidi="en_US"/>
        </w:rPr>
        <w:t xml:space="preserve">; </w:t>
      </w:r>
      <w:r>
        <w:rPr>
          <w:lang w:val="en_US" w:bidi="en_US"/>
        </w:rPr>
        <w:t>7:14</w:t>
      </w:r>
      <w:r>
        <w:rPr>
          <w:lang w:val="en_US" w:bidi="en_US"/>
        </w:rPr>
        <w:t xml:space="preserve">; </w:t>
      </w:r>
      <w:r>
        <w:rPr>
          <w:lang w:val="en_US" w:bidi="en_US"/>
        </w:rPr>
        <w:t>Psalms 27:4–8</w:t>
      </w:r>
      <w:r>
        <w:rPr>
          <w:lang w:val="en_US" w:bidi="en_US"/>
        </w:rPr>
        <w:t xml:space="preserve">; </w:t>
      </w:r>
      <w:r>
        <w:rPr>
          <w:lang w:val="en_US" w:bidi="en_US"/>
        </w:rPr>
        <w:t>105:4–6</w:t>
      </w:r>
      <w:r>
        <w:rPr>
          <w:lang w:val="en_US" w:bidi="en_US"/>
        </w:rPr>
        <w:t xml:space="preserve">; </w:t>
      </w:r>
      <w:r>
        <w:rPr>
          <w:lang w:val="en_US" w:bidi="en_US"/>
        </w:rPr>
        <w:t>Isaiah 55:6–7</w:t>
      </w:r>
      <w:r>
        <w:rPr>
          <w:lang w:val="en_US" w:bidi="en_US"/>
        </w:rPr>
        <w:t xml:space="preserve">; </w:t>
      </w:r>
      <w:r>
        <w:rPr>
          <w:lang w:val="en_US" w:bidi="en_US"/>
        </w:rPr>
        <w:t>Jeremiah 29:13–14</w:t>
      </w:r>
      <w:r>
        <w:rPr>
          <w:lang w:val="en_US" w:bidi="en_US"/>
        </w:rPr>
        <w:t xml:space="preserve">; </w:t>
      </w:r>
      <w:r>
        <w:rPr>
          <w:lang w:val="en_US" w:bidi="en_US"/>
        </w:rPr>
        <w:t>Matthew 6:31–33</w:t>
      </w:r>
      <w:r>
        <w:rPr>
          <w:lang w:val="en_US" w:bidi="en_US"/>
        </w:rPr>
        <w:t xml:space="preserve">; </w:t>
      </w:r>
      <w:r>
        <w:rPr>
          <w:lang w:val="en_US" w:bidi="en_US"/>
        </w:rPr>
        <w:t>Romans 2:7</w:t>
      </w:r>
      <w:r>
        <w:rPr>
          <w:lang w:val="en_US" w:bidi="en_US"/>
        </w:rPr>
      </w:r>
      <w:r>
        <w:rPr>
          <w:lang w:val="en_US" w:bidi="en_US"/>
        </w:rPr>
      </w:r>
    </w:p>
    <w:p>
      <w:pPr/>
      <w:r>
        <w:rPr>
          <w:lang w:val="en_US" w:bidi="en_US"/>
        </w:rPr>
      </w:r>
    </w:p>
    <w:p>
      <w:pPr>
        <w:pStyle w:val="Heading2"/>
      </w:pPr>
      <w:r>
        <w:rPr>
          <w:lang w:val="en_US" w:bidi="en_US"/>
        </w:rPr>
        <w:t>The Servant-Leader</w:t>
      </w:r>
      <w:r>
        <w:rPr>
          <w:lang w:val="en_US" w:bidi="en_US"/>
        </w:rPr>
      </w:r>
    </w:p>
    <w:p>
      <w:pPr/>
      <w:r>
        <w:rPr>
          <w:lang w:val="en_US" w:bidi="en_US"/>
        </w:rPr>
      </w:r>
      <w:r>
        <w:rPr>
          <w:lang w:val="en_US" w:bidi="en_US"/>
        </w:rPr>
        <w:t>A servant-leader is a person who has a strong desire to achieve a goal by helping and serving others. This type of leader desires to take on the role of a servant rather than focusing on their own authority or status.</w:t>
      </w:r>
    </w:p>
    <w:p>
      <w:pPr/>
      <w:r>
        <w:rPr>
          <w:lang w:val="en_US" w:bidi="en_US"/>
        </w:rPr>
      </w:r>
      <w:r>
        <w:rPr>
          <w:lang w:val="en_US" w:bidi="en_US"/>
        </w:rPr>
        <w:t>The Old Testament describes Moses as the Lord’s servant (</w:t>
      </w:r>
      <w:r>
        <w:rPr>
          <w:lang w:val="en_US" w:bidi="en_US"/>
        </w:rPr>
        <w:t>Exodus 14:31</w:t>
      </w:r>
      <w:r>
        <w:rPr>
          <w:lang w:val="en_US" w:bidi="en_US"/>
        </w:rPr>
        <w:t xml:space="preserve">; </w:t>
      </w:r>
      <w:r>
        <w:rPr>
          <w:lang w:val="en_US" w:bidi="en_US"/>
        </w:rPr>
        <w:t>Numbers 12:7–8</w:t>
      </w:r>
      <w:r>
        <w:rPr>
          <w:lang w:val="en_US" w:bidi="en_US"/>
        </w:rPr>
        <w:t>). Moses did not seek power, fame, or material gain. He hesitated to assume his leadership role. He used his prophetic authority with humility (</w:t>
      </w:r>
      <w:r>
        <w:rPr>
          <w:lang w:val="en_US" w:bidi="en_US"/>
        </w:rPr>
        <w:t>Numbers 12:3</w:t>
      </w:r>
      <w:r>
        <w:rPr>
          <w:lang w:val="en_US" w:bidi="en_US"/>
        </w:rPr>
        <w:t xml:space="preserve">). He knew he was under God's authority (see </w:t>
      </w:r>
      <w:r>
        <w:rPr>
          <w:lang w:val="en_US" w:bidi="en_US"/>
        </w:rPr>
        <w:t>Deuteronomy 34:10–12</w:t>
      </w:r>
      <w:r>
        <w:rPr>
          <w:lang w:val="en_US" w:bidi="en_US"/>
        </w:rPr>
        <w:t xml:space="preserve">; </w:t>
      </w:r>
      <w:r>
        <w:rPr>
          <w:lang w:val="en_US" w:bidi="en_US"/>
        </w:rPr>
        <w:t>Hosea 12:13</w:t>
      </w:r>
      <w:r>
        <w:rPr>
          <w:lang w:val="en_US" w:bidi="en_US"/>
        </w:rPr>
        <w:t xml:space="preserve">). </w:t>
      </w:r>
    </w:p>
    <w:p>
      <w:pPr/>
      <w:r>
        <w:rPr>
          <w:lang w:val="en_US" w:bidi="en_US"/>
        </w:rPr>
      </w:r>
      <w:r>
        <w:rPr>
          <w:lang w:val="en_US" w:bidi="en_US"/>
        </w:rPr>
        <w:t>From the time God called him, every event in Moses’ story shows that he regarded his leadership as service to God. He submitted to God, did not care for himself, and was faithful. The way he acted toward the Israelites showed concern, a desire to persuade, and vision. Moses took a leadership role at a critical moment in Israelite history and often prayed or interceded for the people. He humbly submitted to God, which was the foundation of his great leadership.</w:t>
      </w:r>
    </w:p>
    <w:p>
      <w:pPr/>
      <w:r>
        <w:rPr>
          <w:lang w:val="en_US" w:bidi="en_US"/>
        </w:rPr>
      </w:r>
      <w:r>
        <w:rPr>
          <w:lang w:val="en_US" w:bidi="en_US"/>
        </w:rPr>
        <w:t xml:space="preserve">Jesus of Nazareth is the perfect servant-leader. The gospels show Jesus as the Lord’s “suffering servant” (see </w:t>
      </w:r>
      <w:r>
        <w:rPr>
          <w:lang w:val="en_US" w:bidi="en_US"/>
        </w:rPr>
        <w:t>Isaiah 52:13–53:12</w:t>
      </w:r>
      <w:r>
        <w:rPr>
          <w:lang w:val="en_US" w:bidi="en_US"/>
        </w:rPr>
        <w:t>). This was especially shown through his sacrificial death, the ultimate act of service (</w:t>
      </w:r>
      <w:r>
        <w:rPr>
          <w:lang w:val="en_US" w:bidi="en_US"/>
        </w:rPr>
        <w:t>Mark 10:45</w:t>
      </w:r>
      <w:r>
        <w:rPr>
          <w:lang w:val="en_US" w:bidi="en_US"/>
        </w:rPr>
        <w:t>). Jesus spoke with great authority but with humility. He knew his role was like a shepherd who "</w:t>
      </w:r>
      <w:r>
        <w:rPr>
          <w:lang w:val="en_US" w:bidi="en_US"/>
        </w:rPr>
        <w:t>lays down His life for the sheep"</w:t>
      </w:r>
      <w:r>
        <w:rPr>
          <w:lang w:val="en_US" w:bidi="en_US"/>
        </w:rPr>
        <w:t xml:space="preserve"> (</w:t>
      </w:r>
      <w:r>
        <w:rPr>
          <w:lang w:val="en_US" w:bidi="en_US"/>
        </w:rPr>
        <w:t>John 10:11</w:t>
      </w:r>
      <w:r>
        <w:rPr>
          <w:lang w:val="en_US" w:bidi="en_US"/>
        </w:rPr>
        <w:t xml:space="preserve">). </w:t>
      </w:r>
    </w:p>
    <w:p>
      <w:pPr/>
      <w:r>
        <w:rPr>
          <w:lang w:val="en_US" w:bidi="en_US"/>
        </w:rPr>
      </w:r>
      <w:r>
        <w:rPr>
          <w:lang w:val="en_US" w:bidi="en_US"/>
        </w:rPr>
        <w:t>He spent time with children and used them as examples for those who want to fully follow God (</w:t>
      </w:r>
      <w:r>
        <w:rPr>
          <w:lang w:val="en_US" w:bidi="en_US"/>
        </w:rPr>
        <w:t>Matthew 18:4</w:t>
      </w:r>
      <w:r>
        <w:rPr>
          <w:lang w:val="en_US" w:bidi="en_US"/>
        </w:rPr>
        <w:t>). When James and John asked for important positions in his kingdom, Jesus criticized their worldly ambition (</w:t>
      </w:r>
      <w:r>
        <w:rPr>
          <w:lang w:val="en_US" w:bidi="en_US"/>
        </w:rPr>
        <w:t>Mark 10:35–45</w:t>
      </w:r>
      <w:r>
        <w:rPr>
          <w:lang w:val="en_US" w:bidi="en_US"/>
        </w:rPr>
        <w:t>). He corrected them by teaching them to follow his example as a servant (</w:t>
      </w:r>
      <w:r>
        <w:rPr>
          <w:lang w:val="en_US" w:bidi="en_US"/>
        </w:rPr>
        <w:t>Matthew 20:24–28</w:t>
      </w:r>
      <w:r>
        <w:rPr>
          <w:lang w:val="en_US" w:bidi="en_US"/>
        </w:rPr>
        <w:t xml:space="preserve">; </w:t>
      </w:r>
      <w:r>
        <w:rPr>
          <w:lang w:val="en_US" w:bidi="en_US"/>
        </w:rPr>
        <w:t>23:11–12</w:t>
      </w:r>
      <w:r>
        <w:rPr>
          <w:lang w:val="en_US" w:bidi="en_US"/>
        </w:rPr>
        <w:t xml:space="preserve">; </w:t>
      </w:r>
      <w:r>
        <w:rPr>
          <w:lang w:val="en_US" w:bidi="en_US"/>
        </w:rPr>
        <w:t>Mark 10:43–45</w:t>
      </w:r>
      <w:r>
        <w:rPr>
          <w:lang w:val="en_US" w:bidi="en_US"/>
        </w:rPr>
        <w:t>). As a model for all who want to lead others through a life of service, Jesus knew his purpose was to bring glory to God’s name (</w:t>
      </w:r>
      <w:r>
        <w:rPr>
          <w:lang w:val="en_US" w:bidi="en_US"/>
        </w:rPr>
        <w:t>John 12:27–28</w:t>
      </w:r>
      <w:r>
        <w:rPr>
          <w:lang w:val="en_US" w:bidi="en_US"/>
        </w:rPr>
        <w:t>).</w:t>
      </w:r>
    </w:p>
    <w:p>
      <w:pPr/>
      <w:r>
        <w:rPr>
          <w:lang w:val="en_US" w:bidi="en_US"/>
        </w:rPr>
      </w:r>
      <w:r>
        <w:rPr>
          <w:lang w:val="en_US" w:bidi="en_US"/>
        </w:rPr>
        <w:t xml:space="preserve">The apostles Paul and Peter followed Christ's example and lived according to his ideal of servant leadership. Paul's life of service showed humility and self-sacrifice for others (see </w:t>
      </w:r>
      <w:r>
        <w:rPr>
          <w:lang w:val="en_US" w:bidi="en_US"/>
        </w:rPr>
        <w:t>2 Corinthians 11:23–28</w:t>
      </w:r>
      <w:r>
        <w:rPr>
          <w:lang w:val="en_US" w:bidi="en_US"/>
        </w:rPr>
        <w:t>). He taught Christians to do the same (</w:t>
      </w:r>
      <w:r>
        <w:rPr>
          <w:lang w:val="en_US" w:bidi="en_US"/>
        </w:rPr>
        <w:t>Romans 8:17</w:t>
      </w:r>
      <w:r>
        <w:rPr>
          <w:lang w:val="en_US" w:bidi="en_US"/>
        </w:rPr>
        <w:t xml:space="preserve">; </w:t>
      </w:r>
      <w:r>
        <w:rPr>
          <w:lang w:val="en_US" w:bidi="en_US"/>
        </w:rPr>
        <w:t>Galatians 5:13</w:t>
      </w:r>
      <w:r>
        <w:rPr>
          <w:lang w:val="en_US" w:bidi="en_US"/>
        </w:rPr>
        <w:t xml:space="preserve">; </w:t>
      </w:r>
      <w:r>
        <w:rPr>
          <w:lang w:val="en_US" w:bidi="en_US"/>
        </w:rPr>
        <w:t>2 Timothy 1:8</w:t>
      </w:r>
      <w:r>
        <w:rPr>
          <w:lang w:val="en_US" w:bidi="en_US"/>
        </w:rPr>
        <w:t xml:space="preserve">; </w:t>
      </w:r>
      <w:r>
        <w:rPr>
          <w:lang w:val="en_US" w:bidi="en_US"/>
        </w:rPr>
        <w:t>2:3</w:t>
      </w:r>
      <w:r>
        <w:rPr>
          <w:lang w:val="en_US" w:bidi="en_US"/>
        </w:rPr>
        <w:t xml:space="preserve">). He praised those who did (for example, </w:t>
      </w:r>
      <w:r>
        <w:rPr>
          <w:lang w:val="en_US" w:bidi="en_US"/>
        </w:rPr>
        <w:t>Philippians 2:25–30</w:t>
      </w:r>
      <w:r>
        <w:rPr>
          <w:lang w:val="en_US" w:bidi="en_US"/>
        </w:rPr>
        <w:t xml:space="preserve">; </w:t>
      </w:r>
      <w:r>
        <w:rPr>
          <w:lang w:val="en_US" w:bidi="en_US"/>
        </w:rPr>
        <w:t>Colossians 4:7</w:t>
      </w:r>
      <w:r>
        <w:rPr>
          <w:lang w:val="en_US" w:bidi="en_US"/>
        </w:rPr>
        <w:t xml:space="preserve">). </w:t>
      </w:r>
    </w:p>
    <w:p>
      <w:pPr/>
      <w:r>
        <w:rPr>
          <w:lang w:val="en_US" w:bidi="en_US"/>
        </w:rPr>
      </w:r>
      <w:r>
        <w:rPr>
          <w:lang w:val="en_US" w:bidi="en_US"/>
        </w:rPr>
        <w:t xml:space="preserve">Peter also showed self-sacrificial service for Christ (for example, </w:t>
      </w:r>
      <w:r>
        <w:rPr>
          <w:lang w:val="en_US" w:bidi="en_US"/>
        </w:rPr>
        <w:t>Acts 3:1–11</w:t>
      </w:r>
      <w:r>
        <w:rPr>
          <w:lang w:val="en_US" w:bidi="en_US"/>
        </w:rPr>
        <w:t xml:space="preserve">; </w:t>
      </w:r>
      <w:r>
        <w:rPr>
          <w:lang w:val="en_US" w:bidi="en_US"/>
        </w:rPr>
        <w:t>4:13–22</w:t>
      </w:r>
      <w:r>
        <w:rPr>
          <w:lang w:val="en_US" w:bidi="en_US"/>
        </w:rPr>
        <w:t xml:space="preserve">; </w:t>
      </w:r>
      <w:r>
        <w:rPr>
          <w:lang w:val="en_US" w:bidi="en_US"/>
        </w:rPr>
        <w:t>5:12–16</w:t>
      </w:r>
      <w:r>
        <w:rPr>
          <w:lang w:val="en_US" w:bidi="en_US"/>
        </w:rPr>
        <w:t xml:space="preserve">; </w:t>
      </w:r>
      <w:r>
        <w:rPr>
          <w:lang w:val="en_US" w:bidi="en_US"/>
        </w:rPr>
        <w:t>9:32–42</w:t>
      </w:r>
      <w:r>
        <w:rPr>
          <w:lang w:val="en_US" w:bidi="en_US"/>
        </w:rPr>
        <w:t>). His instructions plainly define the character of a servant-leader (</w:t>
      </w:r>
      <w:r>
        <w:rPr>
          <w:lang w:val="en_US" w:bidi="en_US"/>
        </w:rPr>
        <w:t>1 Peter 4:10–11</w:t>
      </w:r>
      <w:r>
        <w:rPr>
          <w:lang w:val="en_US" w:bidi="en_US"/>
        </w:rPr>
        <w:t xml:space="preserve">; </w:t>
      </w:r>
      <w:r>
        <w:rPr>
          <w:lang w:val="en_US" w:bidi="en_US"/>
        </w:rPr>
        <w:t>5:1–5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13:8–12</w:t>
      </w:r>
      <w:r>
        <w:rPr>
          <w:lang w:val="en_US" w:bidi="en_US"/>
        </w:rPr>
        <w:t xml:space="preserve">; </w:t>
      </w:r>
      <w:r>
        <w:rPr>
          <w:lang w:val="en_US" w:bidi="en_US"/>
        </w:rPr>
        <w:t>14:11–24</w:t>
      </w:r>
      <w:r>
        <w:rPr>
          <w:lang w:val="en_US" w:bidi="en_US"/>
        </w:rPr>
        <w:t xml:space="preserve">; </w:t>
      </w:r>
      <w:r>
        <w:rPr>
          <w:lang w:val="en_US" w:bidi="en_US"/>
        </w:rPr>
        <w:t>30:31–32</w:t>
      </w:r>
      <w:r>
        <w:rPr>
          <w:lang w:val="en_US" w:bidi="en_US"/>
        </w:rPr>
        <w:t xml:space="preserve">; </w:t>
      </w:r>
      <w:r>
        <w:rPr>
          <w:lang w:val="en_US" w:bidi="en_US"/>
        </w:rPr>
        <w:t>Exodus 14:31</w:t>
      </w:r>
      <w:r>
        <w:rPr>
          <w:lang w:val="en_US" w:bidi="en_US"/>
        </w:rPr>
        <w:t xml:space="preserve">; </w:t>
      </w:r>
      <w:r>
        <w:rPr>
          <w:lang w:val="en_US" w:bidi="en_US"/>
        </w:rPr>
        <w:t>Numbers 12:3</w:t>
      </w:r>
      <w:r>
        <w:rPr>
          <w:lang w:val="en_US" w:bidi="en_US"/>
        </w:rPr>
        <w:t xml:space="preserve">, </w:t>
      </w:r>
      <w:r>
        <w:rPr>
          <w:lang w:val="en_US" w:bidi="en_US"/>
        </w:rPr>
        <w:t>7–8</w:t>
      </w:r>
      <w:r>
        <w:rPr>
          <w:lang w:val="en_US" w:bidi="en_US"/>
        </w:rPr>
        <w:t xml:space="preserve">; </w:t>
      </w:r>
      <w:r>
        <w:rPr>
          <w:lang w:val="en_US" w:bidi="en_US"/>
        </w:rPr>
        <w:t>Deuteronomy 34:10–12</w:t>
      </w:r>
      <w:r>
        <w:rPr>
          <w:lang w:val="en_US" w:bidi="en_US"/>
        </w:rPr>
        <w:t xml:space="preserve">; </w:t>
      </w:r>
      <w:r>
        <w:rPr>
          <w:lang w:val="en_US" w:bidi="en_US"/>
        </w:rPr>
        <w:t>1 Kings 12:1–7</w:t>
      </w:r>
      <w:r>
        <w:rPr>
          <w:lang w:val="en_US" w:bidi="en_US"/>
        </w:rPr>
        <w:t xml:space="preserve">; </w:t>
      </w:r>
      <w:r>
        <w:rPr>
          <w:lang w:val="en_US" w:bidi="en_US"/>
        </w:rPr>
        <w:t>Isaiah 52:13–53:12</w:t>
      </w:r>
      <w:r>
        <w:rPr>
          <w:lang w:val="en_US" w:bidi="en_US"/>
        </w:rPr>
        <w:t xml:space="preserve">; </w:t>
      </w:r>
      <w:r>
        <w:rPr>
          <w:lang w:val="en_US" w:bidi="en_US"/>
        </w:rPr>
        <w:t>Matthew 18:4</w:t>
      </w:r>
      <w:r>
        <w:rPr>
          <w:lang w:val="en_US" w:bidi="en_US"/>
        </w:rPr>
        <w:t xml:space="preserve">; </w:t>
      </w:r>
      <w:r>
        <w:rPr>
          <w:lang w:val="en_US" w:bidi="en_US"/>
        </w:rPr>
        <w:t>20:24–28</w:t>
      </w:r>
      <w:r>
        <w:rPr>
          <w:lang w:val="en_US" w:bidi="en_US"/>
        </w:rPr>
        <w:t xml:space="preserve">; </w:t>
      </w:r>
      <w:r>
        <w:rPr>
          <w:lang w:val="en_US" w:bidi="en_US"/>
        </w:rPr>
        <w:t>23:11–12</w:t>
      </w:r>
      <w:r>
        <w:rPr>
          <w:lang w:val="en_US" w:bidi="en_US"/>
        </w:rPr>
        <w:t xml:space="preserve">; </w:t>
      </w:r>
      <w:r>
        <w:rPr>
          <w:lang w:val="en_US" w:bidi="en_US"/>
        </w:rPr>
        <w:t>Mark 10:35–45</w:t>
      </w:r>
      <w:r>
        <w:rPr>
          <w:lang w:val="en_US" w:bidi="en_US"/>
        </w:rPr>
        <w:t xml:space="preserve">; </w:t>
      </w:r>
      <w:r>
        <w:rPr>
          <w:lang w:val="en_US" w:bidi="en_US"/>
        </w:rPr>
        <w:t>John 10:11</w:t>
      </w:r>
      <w:r>
        <w:rPr>
          <w:lang w:val="en_US" w:bidi="en_US"/>
        </w:rPr>
        <w:t xml:space="preserve">; </w:t>
      </w:r>
      <w:r>
        <w:rPr>
          <w:lang w:val="en_US" w:bidi="en_US"/>
        </w:rPr>
        <w:t>12:27–28</w:t>
      </w:r>
      <w:r>
        <w:rPr>
          <w:lang w:val="en_US" w:bidi="en_US"/>
        </w:rPr>
        <w:t xml:space="preserve">; </w:t>
      </w:r>
      <w:r>
        <w:rPr>
          <w:lang w:val="en_US" w:bidi="en_US"/>
        </w:rPr>
        <w:t>Acts 3:1–11</w:t>
      </w:r>
      <w:r>
        <w:rPr>
          <w:lang w:val="en_US" w:bidi="en_US"/>
        </w:rPr>
        <w:t xml:space="preserve">; </w:t>
      </w:r>
      <w:r>
        <w:rPr>
          <w:lang w:val="en_US" w:bidi="en_US"/>
        </w:rPr>
        <w:t>4:13–22</w:t>
      </w:r>
      <w:r>
        <w:rPr>
          <w:lang w:val="en_US" w:bidi="en_US"/>
        </w:rPr>
        <w:t xml:space="preserve">; </w:t>
      </w:r>
      <w:r>
        <w:rPr>
          <w:lang w:val="en_US" w:bidi="en_US"/>
        </w:rPr>
        <w:t>5:12–16</w:t>
      </w:r>
      <w:r>
        <w:rPr>
          <w:lang w:val="en_US" w:bidi="en_US"/>
        </w:rPr>
        <w:t xml:space="preserve">; </w:t>
      </w:r>
      <w:r>
        <w:rPr>
          <w:lang w:val="en_US" w:bidi="en_US"/>
        </w:rPr>
        <w:t>9:32–42</w:t>
      </w:r>
      <w:r>
        <w:rPr>
          <w:lang w:val="en_US" w:bidi="en_US"/>
        </w:rPr>
        <w:t xml:space="preserve">; </w:t>
      </w:r>
      <w:r>
        <w:rPr>
          <w:lang w:val="en_US" w:bidi="en_US"/>
        </w:rPr>
        <w:t>Romans 8:17</w:t>
      </w:r>
      <w:r>
        <w:rPr>
          <w:lang w:val="en_US" w:bidi="en_US"/>
        </w:rPr>
        <w:t xml:space="preserve">; </w:t>
      </w:r>
      <w:r>
        <w:rPr>
          <w:lang w:val="en_US" w:bidi="en_US"/>
        </w:rPr>
        <w:t>2 Corinthians 11:23–27</w:t>
      </w:r>
      <w:r>
        <w:rPr>
          <w:lang w:val="en_US" w:bidi="en_US"/>
        </w:rPr>
        <w:t xml:space="preserve">; </w:t>
      </w:r>
      <w:r>
        <w:rPr>
          <w:lang w:val="en_US" w:bidi="en_US"/>
        </w:rPr>
        <w:t>Galatians 5:13</w:t>
      </w:r>
      <w:r>
        <w:rPr>
          <w:lang w:val="en_US" w:bidi="en_US"/>
        </w:rPr>
        <w:t xml:space="preserve">; </w:t>
      </w:r>
      <w:r>
        <w:rPr>
          <w:lang w:val="en_US" w:bidi="en_US"/>
        </w:rPr>
        <w:t>Philippians 2:25–30</w:t>
      </w:r>
      <w:r>
        <w:rPr>
          <w:lang w:val="en_US" w:bidi="en_US"/>
        </w:rPr>
        <w:t xml:space="preserve">; </w:t>
      </w:r>
      <w:r>
        <w:rPr>
          <w:lang w:val="en_US" w:bidi="en_US"/>
        </w:rPr>
        <w:t>Colossians 4:7</w:t>
      </w:r>
      <w:r>
        <w:rPr>
          <w:lang w:val="en_US" w:bidi="en_US"/>
        </w:rPr>
        <w:t xml:space="preserve">; </w:t>
      </w:r>
      <w:r>
        <w:rPr>
          <w:lang w:val="en_US" w:bidi="en_US"/>
        </w:rPr>
        <w:t>2 Timothy 1:8</w:t>
      </w:r>
      <w:r>
        <w:rPr>
          <w:lang w:val="en_US" w:bidi="en_US"/>
        </w:rPr>
        <w:t xml:space="preserve">; </w:t>
      </w:r>
      <w:r>
        <w:rPr>
          <w:lang w:val="en_US" w:bidi="en_US"/>
        </w:rPr>
        <w:t>2:3</w:t>
      </w:r>
      <w:r>
        <w:rPr>
          <w:lang w:val="en_US" w:bidi="en_US"/>
        </w:rPr>
        <w:t xml:space="preserve">; </w:t>
      </w:r>
      <w:r>
        <w:rPr>
          <w:lang w:val="en_US" w:bidi="en_US"/>
        </w:rPr>
        <w:t>1 Peter 4:10–11</w:t>
      </w:r>
      <w:r>
        <w:rPr>
          <w:lang w:val="en_US" w:bidi="en_US"/>
        </w:rPr>
        <w:t xml:space="preserve">; </w:t>
      </w:r>
      <w:r>
        <w:rPr>
          <w:lang w:val="en_US" w:bidi="en_US"/>
        </w:rPr>
        <w:t>5:1–5</w:t>
      </w:r>
      <w:r>
        <w:rPr>
          <w:lang w:val="en_US" w:bidi="en_US"/>
        </w:rPr>
      </w:r>
      <w:r>
        <w:rPr>
          <w:lang w:val="en_US" w:bidi="en_US"/>
        </w:rPr>
      </w:r>
    </w:p>
    <w:p>
      <w:pPr/>
      <w:r>
        <w:rPr>
          <w:lang w:val="en_US" w:bidi="en_US"/>
        </w:rPr>
      </w:r>
    </w:p>
    <w:p>
      <w:pPr>
        <w:pStyle w:val="Heading2"/>
      </w:pPr>
      <w:r>
        <w:rPr>
          <w:lang w:val="en_US" w:bidi="en_US"/>
        </w:rPr>
        <w:t>The Seventy Sets of Seven</w:t>
      </w:r>
      <w:r>
        <w:rPr>
          <w:lang w:val="en_US" w:bidi="en_US"/>
        </w:rPr>
      </w:r>
    </w:p>
    <w:p>
      <w:pPr/>
      <w:r>
        <w:rPr>
          <w:lang w:val="en_US" w:bidi="en_US"/>
        </w:rPr>
      </w:r>
      <w:r>
        <w:rPr>
          <w:lang w:val="en_US" w:bidi="en_US"/>
        </w:rPr>
        <w:t xml:space="preserve">The "seventy weeks" (or sevens) in </w:t>
      </w:r>
      <w:r>
        <w:rPr>
          <w:lang w:val="en_US" w:bidi="en_US"/>
        </w:rPr>
        <w:t>Daniel 9:24–27</w:t>
      </w:r>
      <w:r>
        <w:rPr>
          <w:lang w:val="en_US" w:bidi="en_US"/>
        </w:rPr>
        <w:t xml:space="preserve"> have always been difficult to understand. Although it is difficult to connect them to a specific historical period, these "seventy sets of seven" are important. They show God's control over history and emphasize his power to fulfill his plans for his people. The number seventy is seven times ten. This symbolizes completeness. For instance, the seventy years of exile for God's people were enough time to discipline them (</w:t>
      </w:r>
      <w:r>
        <w:rPr>
          <w:lang w:val="en_US" w:bidi="en_US"/>
        </w:rPr>
        <w:t>9:2</w:t>
      </w:r>
      <w:r>
        <w:rPr>
          <w:lang w:val="en_US" w:bidi="en_US"/>
        </w:rPr>
        <w:t xml:space="preserve">). </w:t>
      </w:r>
    </w:p>
    <w:p>
      <w:pPr/>
      <w:r>
        <w:rPr>
          <w:lang w:val="en_US" w:bidi="en_US"/>
        </w:rPr>
      </w:r>
      <w:r>
        <w:rPr>
          <w:lang w:val="en_US" w:bidi="en_US"/>
        </w:rPr>
        <w:t>Here are the two main ways people understand the seventy sets of seven:</w:t>
      </w:r>
    </w:p>
    <w:p>
      <w:pPr>
        <w:pStyle w:val="ListNumber"/>
        <w:numPr>
          <w:ilvl w:val="0"/>
          <w:numId w:val="14"/>
        </w:numPr>
        <w:spacing w:line="240" w:lineRule="auto"/>
        <w:ind w:left="720"/>
      </w:pPr>
      <w:r>
        <w:rPr>
          <w:lang w:val="en_US" w:bidi="en_US"/>
        </w:rPr>
      </w:r>
      <w:r>
        <w:rPr>
          <w:b/>
          <w:lang w:val="en_US" w:bidi="en_US"/>
        </w:rPr>
        <w:t xml:space="preserve">THE RULE OF ANTIOCHUS IV (175–163 BC). </w:t>
      </w:r>
      <w:r>
        <w:rPr>
          <w:lang w:val="en_US" w:bidi="en_US"/>
        </w:rPr>
        <w:t xml:space="preserve">According to this view, the seventy sets of seven is a time period that begins with Cyrus II of Persia and ends with Antiochus IV. Cyrus II (also known as Cyrus the Great) was the king of Persia who ruled from 559 to around 530 BC. In 539 BC, Cyrus allowed the Jewish people to return to their homeland (see </w:t>
      </w:r>
      <w:r>
        <w:rPr>
          <w:lang w:val="en_US" w:bidi="en_US"/>
        </w:rPr>
        <w:t>9:25</w:t>
      </w:r>
      <w:r>
        <w:rPr>
          <w:lang w:val="en_US" w:bidi="en_US"/>
        </w:rPr>
        <w:t xml:space="preserve">; </w:t>
      </w:r>
      <w:r>
        <w:rPr>
          <w:lang w:val="en_US" w:bidi="en_US"/>
        </w:rPr>
        <w:t>Ezra 1:2–4</w:t>
      </w:r>
      <w:r>
        <w:rPr>
          <w:lang w:val="en_US" w:bidi="en_US"/>
        </w:rPr>
        <w:t xml:space="preserve">). Antiochus IV was a Greek king who ruled over Syria and the surrounding areas from 175 to 163 BC (see </w:t>
      </w:r>
      <w:r>
        <w:rPr>
          <w:lang w:val="en_US" w:bidi="en_US"/>
        </w:rPr>
        <w:t>Daniel 8:23–25</w:t>
      </w:r>
      <w:r>
        <w:rPr>
          <w:lang w:val="en_US" w:bidi="en_US"/>
        </w:rPr>
        <w:t xml:space="preserve">; </w:t>
      </w:r>
      <w:r>
        <w:rPr>
          <w:lang w:val="en_US" w:bidi="en_US"/>
        </w:rPr>
        <w:t>11:21–39</w:t>
      </w:r>
      <w:r>
        <w:rPr>
          <w:lang w:val="en_US" w:bidi="en_US"/>
        </w:rPr>
        <w:t xml:space="preserve">). </w:t>
        <w:br/>
        <w:br/>
      </w:r>
      <w:r>
        <w:rPr>
          <w:lang w:val="en_US" w:bidi="en_US"/>
        </w:rPr>
        <w:t>In this understanding of the seventy sets of seven, "the Messiah" (or chosen one) was the high priest Onias III, and the “prince” was Antiochus IV (</w:t>
      </w:r>
      <w:r>
        <w:rPr>
          <w:lang w:val="en_US" w:bidi="en_US"/>
        </w:rPr>
        <w:t>9:26–27</w:t>
      </w:r>
      <w:r>
        <w:rPr>
          <w:lang w:val="en_US" w:bidi="en_US"/>
        </w:rPr>
        <w:t xml:space="preserve">). Antiochus made a treaty with the people of Judea in 174 BC, allowing them to practice their faith peacefully. But in 170 BC, Antiochus attacked Jerusalem, killed many, and stole from the temple. </w:t>
        <w:br/>
      </w:r>
      <w:r>
        <w:rPr>
          <w:lang w:val="en_US" w:bidi="en_US"/>
        </w:rPr>
        <w:t>Then, in 167 BC, Antiochus ended the sacrifices and offerings. He forced the Jews to abandon their faith under threat of death. He made the temple ceremonially unclean with "</w:t>
      </w:r>
      <w:r>
        <w:rPr>
          <w:lang w:val="en_US" w:bidi="en_US"/>
        </w:rPr>
        <w:t>the abomination of desolation" (</w:t>
      </w:r>
      <w:r>
        <w:rPr>
          <w:lang w:val="en_US" w:bidi="en_US"/>
        </w:rPr>
        <w:t>something that showed disrespect for God and his holy temple</w:t>
      </w:r>
      <w:r>
        <w:rPr>
          <w:lang w:val="en_US" w:bidi="en_US"/>
        </w:rPr>
        <w:t xml:space="preserve">). </w:t>
      </w:r>
      <w:r>
        <w:rPr>
          <w:lang w:val="en_US" w:bidi="en_US"/>
        </w:rPr>
        <w:t xml:space="preserve">Antiochus placed a statue of the Greek god Zeus on the altar of burnt offering. He also sacrificed pigs on the altar and other ceremonially unclean animals (compare </w:t>
      </w:r>
      <w:r>
        <w:rPr>
          <w:lang w:val="en_US" w:bidi="en_US"/>
        </w:rPr>
        <w:t>11:21–35</w:t>
      </w:r>
      <w:r>
        <w:rPr>
          <w:lang w:val="en_US" w:bidi="en_US"/>
        </w:rPr>
        <w:t xml:space="preserve">). </w:t>
        <w:br/>
      </w:r>
      <w:r>
        <w:rPr>
          <w:lang w:val="en_US" w:bidi="en_US"/>
        </w:rPr>
        <w:t>God punished Antiochus with a painful disease, and Antiochus died in 163 BC. "</w:t>
      </w:r>
      <w:r>
        <w:rPr>
          <w:lang w:val="en_US" w:bidi="en_US"/>
        </w:rPr>
        <w:t>The decreed destruction"</w:t>
      </w:r>
      <w:r>
        <w:rPr>
          <w:lang w:val="en_US" w:bidi="en_US"/>
        </w:rPr>
        <w:t xml:space="preserve"> was “poured out on him” (</w:t>
      </w:r>
      <w:r>
        <w:rPr>
          <w:lang w:val="en_US" w:bidi="en_US"/>
        </w:rPr>
        <w:t>9:27</w:t>
      </w:r>
      <w:r>
        <w:rPr>
          <w:lang w:val="en_US" w:bidi="en_US"/>
        </w:rPr>
        <w:t xml:space="preserve">; see also </w:t>
      </w:r>
      <w:r>
        <w:rPr>
          <w:lang w:val="en_US" w:bidi="en_US"/>
        </w:rPr>
        <w:t>8:25</w:t>
      </w:r>
      <w:r>
        <w:rPr>
          <w:lang w:val="en_US" w:bidi="en_US"/>
        </w:rPr>
        <w:t xml:space="preserve">; 1 Maccabees 1:10–24; 6:7–16; 2 Maccabees 9:1–29). </w:t>
        <w:br/>
      </w:r>
      <w:r>
        <w:rPr>
          <w:lang w:val="en_US" w:bidi="en_US"/>
        </w:rPr>
        <w:t>According to this view, when Jesus spoke of the “</w:t>
      </w:r>
      <w:r>
        <w:rPr>
          <w:lang w:val="en_US" w:bidi="en_US"/>
        </w:rPr>
        <w:t>the abomination of desolation</w:t>
      </w:r>
      <w:r>
        <w:rPr>
          <w:lang w:val="en_US" w:bidi="en_US"/>
        </w:rPr>
        <w:t xml:space="preserve">,” he referred to the Jews’ experience during Antiochus's time as a model for future events (see </w:t>
      </w:r>
      <w:r>
        <w:rPr>
          <w:lang w:val="en_US" w:bidi="en_US"/>
        </w:rPr>
        <w:t>Matthew 24:15</w:t>
      </w:r>
      <w:r>
        <w:rPr>
          <w:lang w:val="en_US" w:bidi="en_US"/>
        </w:rPr>
        <w:t xml:space="preserve">; compare </w:t>
      </w:r>
      <w:r>
        <w:rPr>
          <w:lang w:val="en_US" w:bidi="en_US"/>
        </w:rPr>
        <w:t>Luke 21:20</w:t>
      </w:r>
      <w:r>
        <w:rPr>
          <w:lang w:val="en_US" w:bidi="en_US"/>
        </w:rPr>
        <w:t xml:space="preserve">; </w:t>
      </w:r>
      <w:r>
        <w:rPr>
          <w:lang w:val="en_US" w:bidi="en_US"/>
        </w:rPr>
        <w:t>2 Thessalonians 2:3–4</w:t>
      </w:r>
      <w:r>
        <w:rPr>
          <w:lang w:val="en_US" w:bidi="en_US"/>
        </w:rPr>
        <w:t>).</w:t>
      </w:r>
    </w:p>
    <w:p>
      <w:pPr>
        <w:pStyle w:val="ListNumber"/>
        <w:spacing w:line="240" w:lineRule="auto"/>
        <w:ind w:left="720"/>
      </w:pPr>
      <w:r>
        <w:rPr>
          <w:lang w:val="en_US" w:bidi="en_US"/>
        </w:rPr>
      </w:r>
      <w:r>
        <w:rPr>
          <w:b/>
          <w:lang w:val="en_US" w:bidi="en_US"/>
        </w:rPr>
        <w:t>THE DEATH OF JESUS CHRIST (AD 30 or 33).</w:t>
      </w:r>
      <w:r>
        <w:rPr>
          <w:lang w:val="en_US" w:bidi="en_US"/>
        </w:rPr>
        <w:t xml:space="preserve"> According to this view, the seventy weeks are a prophecy about Jesus Christ, the Messiah (God's chosen one). People who support this view think the seventy sets of seven began with Cyrus's decree in 539 BC (</w:t>
      </w:r>
      <w:r>
        <w:rPr>
          <w:lang w:val="en_US" w:bidi="en_US"/>
        </w:rPr>
        <w:t>Ezra 1:1–4</w:t>
      </w:r>
      <w:r>
        <w:rPr>
          <w:lang w:val="en_US" w:bidi="en_US"/>
        </w:rPr>
        <w:t>). Or, it may have begun with one of the decrees given to Nehemiah in either 458 or 445 BC (</w:t>
      </w:r>
      <w:r>
        <w:rPr>
          <w:lang w:val="en_US" w:bidi="en_US"/>
        </w:rPr>
        <w:t>Ezra 7:8–26</w:t>
      </w:r>
      <w:r>
        <w:rPr>
          <w:lang w:val="en_US" w:bidi="en_US"/>
        </w:rPr>
        <w:t xml:space="preserve">; </w:t>
      </w:r>
      <w:r>
        <w:rPr>
          <w:lang w:val="en_US" w:bidi="en_US"/>
        </w:rPr>
        <w:t>Nehemiah 2:1–10</w:t>
      </w:r>
      <w:r>
        <w:rPr>
          <w:lang w:val="en_US" w:bidi="en_US"/>
        </w:rPr>
        <w:t xml:space="preserve">). Jesus may have died at the end of sixty-nine sets of seven (seven plus sixty-two, </w:t>
      </w:r>
      <w:r>
        <w:rPr>
          <w:lang w:val="en_US" w:bidi="en_US"/>
        </w:rPr>
        <w:t>Daniel 9:25–26</w:t>
      </w:r>
      <w:r>
        <w:rPr>
          <w:lang w:val="en_US" w:bidi="en_US"/>
        </w:rPr>
        <w:t>). Or, it may have been halfway through the seventieth year (</w:t>
      </w:r>
      <w:r>
        <w:rPr>
          <w:lang w:val="en_US" w:bidi="en_US"/>
        </w:rPr>
        <w:t>9:27</w:t>
      </w:r>
      <w:r>
        <w:rPr>
          <w:lang w:val="en_US" w:bidi="en_US"/>
        </w:rPr>
        <w:t xml:space="preserve">). </w:t>
        <w:br/>
      </w:r>
      <w:r>
        <w:rPr>
          <w:lang w:val="en_US" w:bidi="en_US"/>
        </w:rPr>
        <w:t xml:space="preserve">These two options affect how the seventy sets of seven conclude. In the first option, the seventieth set of seven is a future event not yet fulfilled. In the second option, the seventieth set of seven finished when the Romans destroyed Jerusalem and the temple in AD 70. If Cyrus's decree is the starting point, the 490 years are symbolic. Yet, if the decree given to Nehemiah in 445 BC to rebuild the city is the starting point, then nearly 483 years (69 times 7 years) passed between that date and Jesus' death in AD 30 or 33 (see </w:t>
      </w:r>
      <w:r>
        <w:rPr>
          <w:lang w:val="en_US" w:bidi="en_US"/>
        </w:rPr>
        <w:t>Nehemiah 2:1</w:t>
      </w:r>
      <w:r>
        <w:rPr>
          <w:lang w:val="en_US" w:bidi="en_US"/>
        </w:rPr>
        <w:t xml:space="preserve">; </w:t>
      </w:r>
      <w:r>
        <w:rPr>
          <w:lang w:val="en_US" w:bidi="en_US"/>
        </w:rPr>
        <w:t>Daniel 9:25</w:t>
      </w:r>
      <w:r>
        <w:rPr>
          <w:lang w:val="en_US" w:bidi="en_US"/>
        </w:rPr>
        <w:t>).</w:t>
        <w:br/>
      </w:r>
      <w:r>
        <w:rPr>
          <w:lang w:val="en_US" w:bidi="en_US"/>
        </w:rPr>
        <w:t>Scholars have two different ways of explaining what happened to the seventieth set of seven years:</w:t>
      </w:r>
    </w:p>
    <w:p>
      <w:pPr>
        <w:pStyle w:val="ListNumber"/>
        <w:spacing w:line="240" w:lineRule="auto"/>
        <w:ind w:left="1440"/>
      </w:pPr>
      <w:r>
        <w:rPr>
          <w:lang w:val="en_US" w:bidi="en_US"/>
        </w:rPr>
      </w:r>
      <w:r>
        <w:rPr>
          <w:i/>
          <w:lang w:val="en_US" w:bidi="en_US"/>
        </w:rPr>
        <w:t xml:space="preserve">The Seventieth Set of Seven is Yet to Occur. </w:t>
      </w:r>
      <w:r>
        <w:rPr>
          <w:lang w:val="en_US" w:bidi="en_US"/>
        </w:rPr>
        <w:t xml:space="preserve">Many interpreters believe that Jesus' death happened at the end of the sixty-ninth set of seven. They think the seventieth set of sevens has not yet happened. This means there is a long gap between the sixty-ninth and seventieth sets. The seventieth set is still in the future and links to the antichrist's rule during the final troubles (the tribulation) at the end of history (see </w:t>
      </w:r>
      <w:r>
        <w:rPr>
          <w:lang w:val="en_US" w:bidi="en_US"/>
        </w:rPr>
        <w:t>2 Thessalonians 2:3–12</w:t>
      </w:r>
      <w:r>
        <w:rPr>
          <w:lang w:val="en_US" w:bidi="en_US"/>
        </w:rPr>
        <w:t xml:space="preserve">; </w:t>
      </w:r>
      <w:r>
        <w:rPr>
          <w:lang w:val="en_US" w:bidi="en_US"/>
        </w:rPr>
        <w:t>1 John 2:18–22</w:t>
      </w:r>
      <w:r>
        <w:rPr>
          <w:lang w:val="en_US" w:bidi="en_US"/>
        </w:rPr>
        <w:t xml:space="preserve">; </w:t>
      </w:r>
      <w:r>
        <w:rPr>
          <w:lang w:val="en_US" w:bidi="en_US"/>
        </w:rPr>
        <w:t>4:3</w:t>
      </w:r>
      <w:r>
        <w:rPr>
          <w:lang w:val="en_US" w:bidi="en_US"/>
        </w:rPr>
        <w:t xml:space="preserve">; </w:t>
      </w:r>
      <w:r>
        <w:rPr>
          <w:lang w:val="en_US" w:bidi="en_US"/>
        </w:rPr>
        <w:t>2 John 1:7</w:t>
      </w:r>
      <w:r>
        <w:rPr>
          <w:lang w:val="en_US" w:bidi="en_US"/>
        </w:rPr>
        <w:t xml:space="preserve">; </w:t>
      </w:r>
      <w:r>
        <w:rPr>
          <w:lang w:val="en_US" w:bidi="en_US"/>
        </w:rPr>
        <w:t>Revelation 13:1</w:t>
      </w:r>
      <w:r>
        <w:rPr>
          <w:lang w:val="en_US" w:bidi="en_US"/>
        </w:rPr>
        <w:t xml:space="preserve">, </w:t>
      </w:r>
      <w:r>
        <w:rPr>
          <w:lang w:val="en_US" w:bidi="en_US"/>
        </w:rPr>
        <w:t>5</w:t>
      </w:r>
      <w:r>
        <w:rPr>
          <w:lang w:val="en_US" w:bidi="en_US"/>
        </w:rPr>
        <w:t xml:space="preserve">; </w:t>
      </w:r>
      <w:r>
        <w:rPr>
          <w:lang w:val="en_US" w:bidi="en_US"/>
        </w:rPr>
        <w:t>16:13–14</w:t>
      </w:r>
      <w:r>
        <w:rPr>
          <w:lang w:val="en_US" w:bidi="en_US"/>
        </w:rPr>
        <w:t xml:space="preserve">; </w:t>
      </w:r>
      <w:r>
        <w:rPr>
          <w:lang w:val="en_US" w:bidi="en_US"/>
        </w:rPr>
        <w:t>17:11</w:t>
      </w:r>
      <w:r>
        <w:rPr>
          <w:lang w:val="en_US" w:bidi="en_US"/>
        </w:rPr>
        <w:t xml:space="preserve">; </w:t>
      </w:r>
      <w:r>
        <w:rPr>
          <w:lang w:val="en_US" w:bidi="en_US"/>
        </w:rPr>
        <w:t>19:20–21</w:t>
      </w:r>
      <w:r>
        <w:rPr>
          <w:lang w:val="en_US" w:bidi="en_US"/>
        </w:rPr>
        <w:t xml:space="preserve">; </w:t>
      </w:r>
      <w:r>
        <w:rPr>
          <w:lang w:val="en_US" w:bidi="en_US"/>
        </w:rPr>
        <w:t>20:10</w:t>
      </w:r>
      <w:r>
        <w:rPr>
          <w:lang w:val="en_US" w:bidi="en_US"/>
        </w:rPr>
        <w:t>).</w:t>
      </w:r>
    </w:p>
    <w:p>
      <w:pPr>
        <w:pStyle w:val="ListNumber"/>
        <w:spacing w:line="240" w:lineRule="auto"/>
        <w:ind w:left="1440"/>
      </w:pPr>
      <w:r>
        <w:rPr>
          <w:lang w:val="en_US" w:bidi="en_US"/>
        </w:rPr>
      </w:r>
      <w:r>
        <w:rPr>
          <w:i/>
          <w:lang w:val="en_US" w:bidi="en_US"/>
        </w:rPr>
        <w:t>The Seventieth Set of Seven Completed When Rome Destroyed Jerusalem and the Temple.</w:t>
      </w:r>
      <w:r>
        <w:rPr>
          <w:lang w:val="en_US" w:bidi="en_US"/>
        </w:rPr>
        <w:t xml:space="preserve"> Some interpreters believe the seventy weeks ended with the coming of Jesus, his death and resurrection, and the destruction of Jerusalem and the temple in AD 70. </w:t>
        <w:br/>
      </w:r>
      <w:r>
        <w:rPr>
          <w:lang w:val="en_US" w:bidi="en_US"/>
        </w:rPr>
        <w:t>In this view, Jesus started his ministry at the end of the sixty-ninth set of seven, around AD 28. He ministered for about three and a half years and died in the middle of the seventieth seven. The remaining half-seven concluded when the "prince" (one or more Roman leaders) destroyed Jerusalem and its temple in AD 70. The conflict and suffering between God's people and the world's kingdom continue until the end. This is when Jesus will return, judge the wicked, and establish his kingdom.</w:t>
      </w:r>
    </w:p>
    <w:p>
      <w:pPr/>
      <w:r>
        <w:rPr>
          <w:lang w:val="en_US" w:bidi="en_US"/>
        </w:rPr>
      </w:r>
      <w:r>
        <w:rPr>
          <w:u w:val="single"/>
          <w:lang w:val="en_US" w:bidi="en_US"/>
        </w:rPr>
        <w:t>Passages for Further Study</w:t>
      </w:r>
    </w:p>
    <w:p>
      <w:pPr/>
      <w:r>
        <w:rPr>
          <w:lang w:val="en_US" w:bidi="en_US"/>
        </w:rPr>
      </w:r>
      <w:r>
        <w:rPr>
          <w:lang w:val="en_US" w:bidi="en_US"/>
        </w:rPr>
        <w:t>Daniel 7:8</w:t>
      </w:r>
      <w:r>
        <w:rPr>
          <w:lang w:val="en_US" w:bidi="en_US"/>
        </w:rPr>
        <w:t xml:space="preserve">, </w:t>
      </w:r>
      <w:r>
        <w:rPr>
          <w:lang w:val="en_US" w:bidi="en_US"/>
        </w:rPr>
        <w:t>11</w:t>
      </w:r>
      <w:r>
        <w:rPr>
          <w:lang w:val="en_US" w:bidi="en_US"/>
        </w:rPr>
        <w:t xml:space="preserve">, </w:t>
      </w:r>
      <w:r>
        <w:rPr>
          <w:lang w:val="en_US" w:bidi="en_US"/>
        </w:rPr>
        <w:t>20–21</w:t>
      </w:r>
      <w:r>
        <w:rPr>
          <w:lang w:val="en_US" w:bidi="en_US"/>
        </w:rPr>
        <w:t xml:space="preserve">, </w:t>
      </w:r>
      <w:r>
        <w:rPr>
          <w:lang w:val="en_US" w:bidi="en_US"/>
        </w:rPr>
        <w:t>24–27</w:t>
      </w:r>
      <w:r>
        <w:rPr>
          <w:lang w:val="en_US" w:bidi="en_US"/>
        </w:rPr>
        <w:t xml:space="preserve">; </w:t>
      </w:r>
      <w:r>
        <w:rPr>
          <w:lang w:val="en_US" w:bidi="en_US"/>
        </w:rPr>
        <w:t>8:9–14</w:t>
      </w:r>
      <w:r>
        <w:rPr>
          <w:lang w:val="en_US" w:bidi="en_US"/>
        </w:rPr>
        <w:t xml:space="preserve">; </w:t>
      </w:r>
      <w:r>
        <w:rPr>
          <w:lang w:val="en_US" w:bidi="en_US"/>
        </w:rPr>
        <w:t>9:24–27</w:t>
      </w:r>
      <w:r>
        <w:rPr>
          <w:lang w:val="en_US" w:bidi="en_US"/>
        </w:rPr>
        <w:t xml:space="preserve">; </w:t>
      </w:r>
      <w:r>
        <w:rPr>
          <w:lang w:val="en_US" w:bidi="en_US"/>
        </w:rPr>
        <w:t>11:29–31</w:t>
      </w:r>
      <w:r>
        <w:rPr>
          <w:lang w:val="en_US" w:bidi="en_US"/>
        </w:rPr>
        <w:t xml:space="preserve">, </w:t>
      </w:r>
      <w:r>
        <w:rPr>
          <w:lang w:val="en_US" w:bidi="en_US"/>
        </w:rPr>
        <w:t>40–45</w:t>
      </w:r>
      <w:r>
        <w:rPr>
          <w:lang w:val="en_US" w:bidi="en_US"/>
        </w:rPr>
        <w:t xml:space="preserve">; </w:t>
      </w:r>
      <w:r>
        <w:rPr>
          <w:lang w:val="en_US" w:bidi="en_US"/>
        </w:rPr>
        <w:t>12:7</w:t>
      </w:r>
      <w:r>
        <w:rPr>
          <w:lang w:val="en_US" w:bidi="en_US"/>
        </w:rPr>
        <w:t xml:space="preserve">, </w:t>
      </w:r>
      <w:r>
        <w:rPr>
          <w:lang w:val="en_US" w:bidi="en_US"/>
        </w:rPr>
        <w:t>11</w:t>
      </w:r>
      <w:r>
        <w:rPr>
          <w:lang w:val="en_US" w:bidi="en_US"/>
        </w:rPr>
        <w:t xml:space="preserve">; </w:t>
      </w:r>
      <w:r>
        <w:rPr>
          <w:lang w:val="en_US" w:bidi="en_US"/>
        </w:rPr>
        <w:t>2 Thessalonians 2:3–12</w:t>
      </w:r>
      <w:r>
        <w:rPr>
          <w:lang w:val="en_US" w:bidi="en_US"/>
        </w:rPr>
        <w:t xml:space="preserve">; </w:t>
      </w:r>
      <w:r>
        <w:rPr>
          <w:lang w:val="en_US" w:bidi="en_US"/>
        </w:rPr>
        <w:t>1 John 2:18–22</w:t>
      </w:r>
      <w:r>
        <w:rPr>
          <w:lang w:val="en_US" w:bidi="en_US"/>
        </w:rPr>
        <w:t xml:space="preserve">; </w:t>
      </w:r>
      <w:r>
        <w:rPr>
          <w:lang w:val="en_US" w:bidi="en_US"/>
        </w:rPr>
        <w:t>4:3</w:t>
      </w:r>
      <w:r>
        <w:rPr>
          <w:lang w:val="en_US" w:bidi="en_US"/>
        </w:rPr>
        <w:t xml:space="preserve">; </w:t>
      </w:r>
      <w:r>
        <w:rPr>
          <w:lang w:val="en_US" w:bidi="en_US"/>
        </w:rPr>
        <w:t>2 John 1:7</w:t>
      </w:r>
      <w:r>
        <w:rPr>
          <w:lang w:val="en_US" w:bidi="en_US"/>
        </w:rPr>
        <w:t xml:space="preserve">; </w:t>
      </w:r>
      <w:r>
        <w:rPr>
          <w:lang w:val="en_US" w:bidi="en_US"/>
        </w:rPr>
        <w:t>Revelation 13:1</w:t>
      </w:r>
      <w:r>
        <w:rPr>
          <w:lang w:val="en_US" w:bidi="en_US"/>
        </w:rPr>
        <w:t xml:space="preserve">, </w:t>
      </w:r>
      <w:r>
        <w:rPr>
          <w:lang w:val="en_US" w:bidi="en_US"/>
        </w:rPr>
        <w:t>5</w:t>
      </w:r>
      <w:r>
        <w:rPr>
          <w:lang w:val="en_US" w:bidi="en_US"/>
        </w:rPr>
        <w:t xml:space="preserve">; </w:t>
      </w:r>
      <w:r>
        <w:rPr>
          <w:lang w:val="en_US" w:bidi="en_US"/>
        </w:rPr>
        <w:t>16:13–14</w:t>
      </w:r>
      <w:r>
        <w:rPr>
          <w:lang w:val="en_US" w:bidi="en_US"/>
        </w:rPr>
        <w:t xml:space="preserve">; </w:t>
      </w:r>
      <w:r>
        <w:rPr>
          <w:lang w:val="en_US" w:bidi="en_US"/>
        </w:rPr>
        <w:t>17:11</w:t>
      </w:r>
      <w:r>
        <w:rPr>
          <w:lang w:val="en_US" w:bidi="en_US"/>
        </w:rPr>
        <w:t xml:space="preserve">; </w:t>
      </w:r>
      <w:r>
        <w:rPr>
          <w:lang w:val="en_US" w:bidi="en_US"/>
        </w:rPr>
        <w:t>19:20–21</w:t>
      </w:r>
      <w:r>
        <w:rPr>
          <w:lang w:val="en_US" w:bidi="en_US"/>
        </w:rPr>
        <w:t xml:space="preserve">; </w:t>
      </w:r>
      <w:r>
        <w:rPr>
          <w:lang w:val="en_US" w:bidi="en_US"/>
        </w:rPr>
        <w:t>20:10</w:t>
      </w:r>
      <w:r>
        <w:rPr>
          <w:lang w:val="en_US" w:bidi="en_US"/>
        </w:rPr>
      </w:r>
      <w:r>
        <w:rPr>
          <w:lang w:val="en_US" w:bidi="en_US"/>
        </w:rPr>
      </w:r>
    </w:p>
    <w:p>
      <w:pPr/>
      <w:r>
        <w:rPr>
          <w:lang w:val="en_US" w:bidi="en_US"/>
        </w:rPr>
      </w:r>
    </w:p>
    <w:p>
      <w:pPr>
        <w:pStyle w:val="Heading2"/>
      </w:pPr>
      <w:r>
        <w:rPr>
          <w:lang w:val="en_US" w:bidi="en_US"/>
        </w:rPr>
        <w:t>Shechem</w:t>
      </w:r>
      <w:r>
        <w:rPr>
          <w:lang w:val="en_US" w:bidi="en_US"/>
        </w:rPr>
      </w:r>
    </w:p>
    <w:p>
      <w:pPr/>
      <w:r>
        <w:rPr>
          <w:lang w:val="en_US" w:bidi="en_US"/>
        </w:rPr>
      </w:r>
      <w:r>
        <w:rPr>
          <w:lang w:val="en_US" w:bidi="en_US"/>
        </w:rPr>
        <w:t>Shechem was in an important location at the entrance to the passage between Mount Ebal and Mount Gerizim. It could control several important roads through the central hill country. Jacob bought land near Shechem (</w:t>
      </w:r>
      <w:r>
        <w:rPr>
          <w:lang w:val="en_US" w:bidi="en_US"/>
        </w:rPr>
        <w:t>Genesis 33:18–19</w:t>
      </w:r>
      <w:r>
        <w:rPr>
          <w:lang w:val="en_US" w:bidi="en_US"/>
        </w:rPr>
        <w:t xml:space="preserve">). </w:t>
      </w:r>
    </w:p>
    <w:p>
      <w:pPr/>
      <w:r>
        <w:rPr>
          <w:lang w:val="en_US" w:bidi="en_US"/>
        </w:rPr>
      </w:r>
      <w:r>
        <w:rPr>
          <w:lang w:val="en_US" w:bidi="en_US"/>
        </w:rPr>
        <w:t>While there, the local prince named Shechem raped Jacob's daughter, Dinah. In response, Dinah's brothers, Simeon and Levi, killed all the men in the area (</w:t>
      </w:r>
      <w:r>
        <w:rPr>
          <w:lang w:val="en_US" w:bidi="en_US"/>
        </w:rPr>
        <w:t>Genesis 34</w:t>
      </w:r>
      <w:r>
        <w:rPr>
          <w:lang w:val="en_US" w:bidi="en_US"/>
        </w:rPr>
        <w:t>). Later, Shechem became part of Joseph's inheritance (</w:t>
      </w:r>
      <w:r>
        <w:rPr>
          <w:lang w:val="en_US" w:bidi="en_US"/>
        </w:rPr>
        <w:t>Joshua 24:32</w:t>
      </w:r>
      <w:r>
        <w:rPr>
          <w:lang w:val="en_US" w:bidi="en_US"/>
        </w:rPr>
        <w:t xml:space="preserve">). It was also one of the special cities where people could go to find protection if they accidentally killed someone (see </w:t>
      </w:r>
      <w:r>
        <w:rPr>
          <w:lang w:val="en_US" w:bidi="en_US"/>
        </w:rPr>
        <w:t>Deuteronomy 19:1–13</w:t>
      </w:r>
      <w:r>
        <w:rPr>
          <w:lang w:val="en_US" w:bidi="en_US"/>
        </w:rPr>
        <w:t xml:space="preserve">; </w:t>
      </w:r>
      <w:r>
        <w:rPr>
          <w:lang w:val="en_US" w:bidi="en_US"/>
        </w:rPr>
        <w:t>Joshua 20:7</w:t>
      </w:r>
      <w:r>
        <w:rPr>
          <w:lang w:val="en_US" w:bidi="en_US"/>
        </w:rPr>
        <w:t>).</w:t>
      </w:r>
    </w:p>
    <w:p>
      <w:pPr/>
      <w:r>
        <w:rPr>
          <w:lang w:val="en_US" w:bidi="en_US"/>
        </w:rPr>
      </w:r>
      <w:r>
        <w:rPr>
          <w:lang w:val="en_US" w:bidi="en_US"/>
        </w:rPr>
        <w:t>During the time of the judges, Gideon's son Abimelech ruled from Shechem (</w:t>
      </w:r>
      <w:r>
        <w:rPr>
          <w:lang w:val="en_US" w:bidi="en_US"/>
        </w:rPr>
        <w:t>Judges 9</w:t>
      </w:r>
      <w:r>
        <w:rPr>
          <w:lang w:val="en_US" w:bidi="en_US"/>
        </w:rPr>
        <w:t xml:space="preserve">). King Solomon later strengthened Shechem as a provincial capital. But Shishak of Egypt probably destroyed it when he invaded Israel in 926 BC (see </w:t>
      </w:r>
      <w:r>
        <w:rPr>
          <w:lang w:val="en_US" w:bidi="en_US"/>
        </w:rPr>
        <w:t>1 Kings 14:25</w:t>
      </w:r>
      <w:r>
        <w:rPr>
          <w:lang w:val="en_US" w:bidi="en_US"/>
        </w:rPr>
        <w:t>). Jeroboam I then rebuilt the city and made it the capital of the kingdom of Israel (</w:t>
      </w:r>
      <w:r>
        <w:rPr>
          <w:lang w:val="en_US" w:bidi="en_US"/>
        </w:rPr>
        <w:t>1 Kings 12:25</w:t>
      </w:r>
      <w:r>
        <w:rPr>
          <w:lang w:val="en_US" w:bidi="en_US"/>
        </w:rPr>
        <w:t>). The Assyrian king Shalmaneser V destroyed Shechem again in 724 BC. This was shortly before Samaria's destruction. The ruins remained mostly uninhabited for about four hundred years.</w:t>
      </w:r>
    </w:p>
    <w:p>
      <w:pPr/>
      <w:r>
        <w:rPr>
          <w:lang w:val="en_US" w:bidi="en_US"/>
        </w:rPr>
      </w:r>
      <w:r>
        <w:rPr>
          <w:u w:val="single"/>
          <w:lang w:val="en_US" w:bidi="en_US"/>
        </w:rPr>
        <w:t>Passages for Further Study</w:t>
      </w:r>
    </w:p>
    <w:p>
      <w:pPr/>
      <w:r>
        <w:rPr>
          <w:lang w:val="en_US" w:bidi="en_US"/>
        </w:rPr>
      </w:r>
      <w:r>
        <w:rPr>
          <w:lang w:val="en_US" w:bidi="en_US"/>
        </w:rPr>
        <w:t>Genesis 33:18–19</w:t>
      </w:r>
      <w:r>
        <w:rPr>
          <w:lang w:val="en_US" w:bidi="en_US"/>
        </w:rPr>
        <w:t xml:space="preserve">; </w:t>
      </w:r>
      <w:r>
        <w:rPr>
          <w:lang w:val="en_US" w:bidi="en_US"/>
        </w:rPr>
        <w:t>Joshua 8:30–35</w:t>
      </w:r>
      <w:r>
        <w:rPr>
          <w:lang w:val="en_US" w:bidi="en_US"/>
        </w:rPr>
        <w:t xml:space="preserve">; </w:t>
      </w:r>
      <w:r>
        <w:rPr>
          <w:lang w:val="en_US" w:bidi="en_US"/>
        </w:rPr>
        <w:t>20:7</w:t>
      </w:r>
      <w:r>
        <w:rPr>
          <w:lang w:val="en_US" w:bidi="en_US"/>
        </w:rPr>
        <w:t xml:space="preserve">; </w:t>
      </w:r>
      <w:r>
        <w:rPr>
          <w:lang w:val="en_US" w:bidi="en_US"/>
        </w:rPr>
        <w:t>24:1–32</w:t>
      </w:r>
      <w:r>
        <w:rPr>
          <w:lang w:val="en_US" w:bidi="en_US"/>
        </w:rPr>
        <w:t xml:space="preserve">; </w:t>
      </w:r>
      <w:r>
        <w:rPr>
          <w:lang w:val="en_US" w:bidi="en_US"/>
        </w:rPr>
        <w:t>Judges 9:1–56</w:t>
      </w:r>
      <w:r>
        <w:rPr>
          <w:lang w:val="en_US" w:bidi="en_US"/>
        </w:rPr>
        <w:t xml:space="preserve">; </w:t>
      </w:r>
      <w:r>
        <w:rPr>
          <w:lang w:val="en_US" w:bidi="en_US"/>
        </w:rPr>
        <w:t>1 Kings 12:1</w:t>
      </w:r>
      <w:r>
        <w:rPr>
          <w:lang w:val="en_US" w:bidi="en_US"/>
        </w:rPr>
        <w:t xml:space="preserve">, </w:t>
      </w:r>
      <w:r>
        <w:rPr>
          <w:lang w:val="en_US" w:bidi="en_US"/>
        </w:rPr>
        <w:t>25</w:t>
      </w:r>
      <w:r>
        <w:rPr>
          <w:lang w:val="en_US" w:bidi="en_US"/>
        </w:rPr>
        <w:t xml:space="preserve">; </w:t>
      </w:r>
      <w:r>
        <w:rPr>
          <w:lang w:val="en_US" w:bidi="en_US"/>
        </w:rPr>
        <w:t>John 4:5</w:t>
      </w:r>
      <w:r>
        <w:rPr>
          <w:lang w:val="en_US" w:bidi="en_US"/>
        </w:rPr>
      </w:r>
      <w:r>
        <w:rPr>
          <w:lang w:val="en_US" w:bidi="en_US"/>
        </w:rPr>
      </w:r>
    </w:p>
    <w:p>
      <w:pPr/>
      <w:r>
        <w:rPr>
          <w:lang w:val="en_US" w:bidi="en_US"/>
        </w:rPr>
      </w:r>
    </w:p>
    <w:p>
      <w:pPr>
        <w:pStyle w:val="Heading2"/>
      </w:pPr>
      <w:r>
        <w:rPr>
          <w:lang w:val="en_US" w:bidi="en_US"/>
        </w:rPr>
        <w:t>The Shepherd</w:t>
      </w:r>
      <w:r>
        <w:rPr>
          <w:lang w:val="en_US" w:bidi="en_US"/>
        </w:rPr>
      </w:r>
    </w:p>
    <w:p>
      <w:pPr/>
      <w:r>
        <w:rPr>
          <w:lang w:val="en_US" w:bidi="en_US"/>
        </w:rPr>
      </w:r>
      <w:r>
        <w:rPr>
          <w:lang w:val="en_US" w:bidi="en_US"/>
        </w:rPr>
        <w:t>In ancient Jewish society, shepherds who cared for sheep or goats were important. Shepherding was essential in the ancient Near East. Each morning, the shepherd led the flock out (</w:t>
      </w:r>
      <w:r>
        <w:rPr>
          <w:lang w:val="en_US" w:bidi="en_US"/>
        </w:rPr>
        <w:t>John 10:2–4</w:t>
      </w:r>
      <w:r>
        <w:rPr>
          <w:lang w:val="en_US" w:bidi="en_US"/>
        </w:rPr>
        <w:t>). He found grass and water and protected them from wild animals (</w:t>
      </w:r>
      <w:r>
        <w:rPr>
          <w:lang w:val="en_US" w:bidi="en_US"/>
        </w:rPr>
        <w:t>Amos 3:12</w:t>
      </w:r>
      <w:r>
        <w:rPr>
          <w:lang w:val="en_US" w:bidi="en_US"/>
        </w:rPr>
        <w:t>). He searched for and returned any of the flock that wandered off (</w:t>
      </w:r>
      <w:r>
        <w:rPr>
          <w:lang w:val="en_US" w:bidi="en_US"/>
        </w:rPr>
        <w:t>Ezekiel 34:8</w:t>
      </w:r>
      <w:r>
        <w:rPr>
          <w:lang w:val="en_US" w:bidi="en_US"/>
        </w:rPr>
        <w:t xml:space="preserve">; </w:t>
      </w:r>
      <w:r>
        <w:rPr>
          <w:lang w:val="en_US" w:bidi="en_US"/>
        </w:rPr>
        <w:t>Matthew 18:12</w:t>
      </w:r>
      <w:r>
        <w:rPr>
          <w:lang w:val="en_US" w:bidi="en_US"/>
        </w:rPr>
        <w:t>). He returned the flock to the pen every evening.</w:t>
      </w:r>
    </w:p>
    <w:p>
      <w:pPr/>
      <w:r>
        <w:rPr>
          <w:lang w:val="en_US" w:bidi="en_US"/>
        </w:rPr>
      </w:r>
      <w:r>
        <w:rPr>
          <w:lang w:val="en_US" w:bidi="en_US"/>
        </w:rPr>
        <w:t xml:space="preserve">The word </w:t>
      </w:r>
      <w:r>
        <w:rPr>
          <w:i/>
          <w:lang w:val="en_US" w:bidi="en_US"/>
        </w:rPr>
        <w:t>shepherd</w:t>
      </w:r>
      <w:r>
        <w:rPr>
          <w:lang w:val="en_US" w:bidi="en_US"/>
        </w:rPr>
        <w:t xml:space="preserve"> became a common term for a ruler. People often referred to the kings of Assyria, Babylon, and Egypt as shepherds because they protected their people. This metaphor is also common in the Old Testament (</w:t>
      </w:r>
      <w:r>
        <w:rPr>
          <w:lang w:val="en_US" w:bidi="en_US"/>
        </w:rPr>
        <w:t>Numbers 27:17</w:t>
      </w:r>
      <w:r>
        <w:rPr>
          <w:lang w:val="en_US" w:bidi="en_US"/>
        </w:rPr>
        <w:t xml:space="preserve">; </w:t>
      </w:r>
      <w:r>
        <w:rPr>
          <w:lang w:val="en_US" w:bidi="en_US"/>
        </w:rPr>
        <w:t>1 Kings 22:17</w:t>
      </w:r>
      <w:r>
        <w:rPr>
          <w:lang w:val="en_US" w:bidi="en_US"/>
        </w:rPr>
        <w:t xml:space="preserve">; </w:t>
      </w:r>
      <w:r>
        <w:rPr>
          <w:lang w:val="en_US" w:bidi="en_US"/>
        </w:rPr>
        <w:t>Jeremiah 10:21</w:t>
      </w:r>
      <w:r>
        <w:rPr>
          <w:lang w:val="en_US" w:bidi="en_US"/>
        </w:rPr>
        <w:t xml:space="preserve">; </w:t>
      </w:r>
      <w:r>
        <w:rPr>
          <w:lang w:val="en_US" w:bidi="en_US"/>
        </w:rPr>
        <w:t>23:1–2</w:t>
      </w:r>
      <w:r>
        <w:rPr>
          <w:lang w:val="en_US" w:bidi="en_US"/>
        </w:rPr>
        <w:t xml:space="preserve">; </w:t>
      </w:r>
      <w:r>
        <w:rPr>
          <w:lang w:val="en_US" w:bidi="en_US"/>
        </w:rPr>
        <w:t>Ezekiel 34:1–10</w:t>
      </w:r>
      <w:r>
        <w:rPr>
          <w:lang w:val="en_US" w:bidi="en_US"/>
        </w:rPr>
        <w:t>).</w:t>
      </w:r>
    </w:p>
    <w:p>
      <w:pPr/>
      <w:r>
        <w:rPr>
          <w:lang w:val="en_US" w:bidi="en_US"/>
        </w:rPr>
      </w:r>
      <w:r>
        <w:rPr>
          <w:lang w:val="en_US" w:bidi="en_US"/>
        </w:rPr>
        <w:t>The Old Testament regards God as the "Shepherd of Israel," caring for every part of his people's well-being (</w:t>
      </w:r>
      <w:r>
        <w:rPr>
          <w:lang w:val="en_US" w:bidi="en_US"/>
        </w:rPr>
        <w:t>Genesis 49:24</w:t>
      </w:r>
      <w:r>
        <w:rPr>
          <w:lang w:val="en_US" w:bidi="en_US"/>
        </w:rPr>
        <w:t xml:space="preserve">; </w:t>
      </w:r>
      <w:r>
        <w:rPr>
          <w:lang w:val="en_US" w:bidi="en_US"/>
        </w:rPr>
        <w:t>Psalms 23:1</w:t>
      </w:r>
      <w:r>
        <w:rPr>
          <w:lang w:val="en_US" w:bidi="en_US"/>
        </w:rPr>
        <w:t xml:space="preserve">; </w:t>
      </w:r>
      <w:r>
        <w:rPr>
          <w:lang w:val="en_US" w:bidi="en_US"/>
        </w:rPr>
        <w:t>80:1</w:t>
      </w:r>
      <w:r>
        <w:rPr>
          <w:lang w:val="en_US" w:bidi="en_US"/>
        </w:rPr>
        <w:t xml:space="preserve">; </w:t>
      </w:r>
      <w:r>
        <w:rPr>
          <w:lang w:val="en_US" w:bidi="en_US"/>
        </w:rPr>
        <w:t>Isaiah 40:11</w:t>
      </w:r>
      <w:r>
        <w:rPr>
          <w:lang w:val="en_US" w:bidi="en_US"/>
        </w:rPr>
        <w:t>). God himself would take care of his flock (</w:t>
      </w:r>
      <w:r>
        <w:rPr>
          <w:lang w:val="en_US" w:bidi="en_US"/>
        </w:rPr>
        <w:t>Jeremiah 23:3</w:t>
      </w:r>
      <w:r>
        <w:rPr>
          <w:lang w:val="en_US" w:bidi="en_US"/>
        </w:rPr>
        <w:t xml:space="preserve">; </w:t>
      </w:r>
      <w:r>
        <w:rPr>
          <w:lang w:val="en_US" w:bidi="en_US"/>
        </w:rPr>
        <w:t>31:10</w:t>
      </w:r>
      <w:r>
        <w:rPr>
          <w:lang w:val="en_US" w:bidi="en_US"/>
        </w:rPr>
        <w:t xml:space="preserve">; </w:t>
      </w:r>
      <w:r>
        <w:rPr>
          <w:lang w:val="en_US" w:bidi="en_US"/>
        </w:rPr>
        <w:t>Ezekiel 34:11–22</w:t>
      </w:r>
      <w:r>
        <w:rPr>
          <w:lang w:val="en_US" w:bidi="en_US"/>
        </w:rPr>
        <w:t>). He promised to provide faithful leaders who cared for his people (</w:t>
      </w:r>
      <w:r>
        <w:rPr>
          <w:lang w:val="en_US" w:bidi="en_US"/>
        </w:rPr>
        <w:t>Jeremiah 3:15</w:t>
      </w:r>
      <w:r>
        <w:rPr>
          <w:lang w:val="en_US" w:bidi="en_US"/>
        </w:rPr>
        <w:t xml:space="preserve">; </w:t>
      </w:r>
      <w:r>
        <w:rPr>
          <w:lang w:val="en_US" w:bidi="en_US"/>
        </w:rPr>
        <w:t>23:4</w:t>
      </w:r>
      <w:r>
        <w:rPr>
          <w:lang w:val="en_US" w:bidi="en_US"/>
        </w:rPr>
        <w:t xml:space="preserve">). </w:t>
      </w:r>
    </w:p>
    <w:p>
      <w:pPr/>
      <w:r>
        <w:rPr>
          <w:lang w:val="en_US" w:bidi="en_US"/>
        </w:rPr>
      </w:r>
      <w:r>
        <w:rPr>
          <w:lang w:val="en_US" w:bidi="en_US"/>
        </w:rPr>
        <w:t xml:space="preserve">When Israel's early leaders were unfaithful, God took action and chose his servant David as a faithful leader. He later promised to establish David's descendants as leaders over Israel (see </w:t>
      </w:r>
      <w:r>
        <w:rPr>
          <w:lang w:val="en_US" w:bidi="en_US"/>
        </w:rPr>
        <w:t>Ezekiel 34:23–24</w:t>
      </w:r>
      <w:r>
        <w:rPr>
          <w:lang w:val="en_US" w:bidi="en_US"/>
        </w:rPr>
        <w:t xml:space="preserve">). By the time of the prophet Jeremiah, </w:t>
      </w:r>
      <w:r>
        <w:rPr>
          <w:i/>
          <w:lang w:val="en_US" w:bidi="en_US"/>
        </w:rPr>
        <w:t>shepherd</w:t>
      </w:r>
      <w:r>
        <w:rPr>
          <w:lang w:val="en_US" w:bidi="en_US"/>
        </w:rPr>
        <w:t xml:space="preserve"> began to refer to the coming Messiah (God's chosen one).</w:t>
      </w:r>
    </w:p>
    <w:p>
      <w:pPr/>
      <w:r>
        <w:rPr>
          <w:lang w:val="en_US" w:bidi="en_US"/>
        </w:rPr>
      </w:r>
      <w:r>
        <w:rPr>
          <w:lang w:val="en_US" w:bidi="en_US"/>
        </w:rPr>
        <w:t>In the New Testament, Jesus called himself "the Shepherd" (</w:t>
      </w:r>
      <w:r>
        <w:rPr>
          <w:lang w:val="en_US" w:bidi="en_US"/>
        </w:rPr>
        <w:t>Matthew 25:31–33</w:t>
      </w:r>
      <w:r>
        <w:rPr>
          <w:lang w:val="en_US" w:bidi="en_US"/>
        </w:rPr>
        <w:t xml:space="preserve">; </w:t>
      </w:r>
      <w:r>
        <w:rPr>
          <w:lang w:val="en_US" w:bidi="en_US"/>
        </w:rPr>
        <w:t>Mark 14:27</w:t>
      </w:r>
      <w:r>
        <w:rPr>
          <w:lang w:val="en_US" w:bidi="en_US"/>
        </w:rPr>
        <w:t xml:space="preserve">; </w:t>
      </w:r>
      <w:r>
        <w:rPr>
          <w:lang w:val="en_US" w:bidi="en_US"/>
        </w:rPr>
        <w:t>John 10:1–30</w:t>
      </w:r>
      <w:r>
        <w:rPr>
          <w:lang w:val="en_US" w:bidi="en_US"/>
        </w:rPr>
        <w:t>). He is the "Good Shepherd" who sacrifices his life for the sheep (</w:t>
      </w:r>
      <w:r>
        <w:rPr>
          <w:lang w:val="en_US" w:bidi="en_US"/>
        </w:rPr>
        <w:t>John 10:11–18</w:t>
      </w:r>
      <w:r>
        <w:rPr>
          <w:lang w:val="en_US" w:bidi="en_US"/>
        </w:rPr>
        <w:t xml:space="preserve">; see also </w:t>
      </w:r>
      <w:r>
        <w:rPr>
          <w:lang w:val="en_US" w:bidi="en_US"/>
        </w:rPr>
        <w:t>Hebrews 13:20</w:t>
      </w:r>
      <w:r>
        <w:rPr>
          <w:lang w:val="en_US" w:bidi="en_US"/>
        </w:rPr>
        <w:t>).</w:t>
      </w:r>
    </w:p>
    <w:p>
      <w:pPr/>
      <w:r>
        <w:rPr>
          <w:lang w:val="en_US" w:bidi="en_US"/>
        </w:rPr>
      </w:r>
      <w:r>
        <w:rPr>
          <w:lang w:val="en_US" w:bidi="en_US"/>
        </w:rPr>
        <w:t>The church leaders are also known as shepherds (</w:t>
      </w:r>
      <w:r>
        <w:rPr>
          <w:lang w:val="en_US" w:bidi="en_US"/>
        </w:rPr>
        <w:t>Ephesians 4:11</w:t>
      </w:r>
      <w:r>
        <w:rPr>
          <w:lang w:val="en_US" w:bidi="en_US"/>
        </w:rPr>
        <w:t>, translated as “pastors”). God gives them to the church to care for his people like a shepherd cares for sheep, guiding and teaching them in God's ways. They must remain faithful shepherds until Jesus Christ, "the Chief Shepherd," comes to lead his people directly (</w:t>
      </w:r>
      <w:r>
        <w:rPr>
          <w:lang w:val="en_US" w:bidi="en_US"/>
        </w:rPr>
        <w:t>1 Peter 5:1–4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29:1–10</w:t>
      </w:r>
      <w:r>
        <w:rPr>
          <w:lang w:val="en_US" w:bidi="en_US"/>
        </w:rPr>
        <w:t xml:space="preserve">; </w:t>
      </w:r>
      <w:r>
        <w:rPr>
          <w:lang w:val="en_US" w:bidi="en_US"/>
        </w:rPr>
        <w:t>Numbers 27:16–18</w:t>
      </w:r>
      <w:r>
        <w:rPr>
          <w:lang w:val="en_US" w:bidi="en_US"/>
        </w:rPr>
        <w:t xml:space="preserve">; </w:t>
      </w:r>
      <w:r>
        <w:rPr>
          <w:lang w:val="en_US" w:bidi="en_US"/>
        </w:rPr>
        <w:t>2 Samuel 7:7</w:t>
      </w:r>
      <w:r>
        <w:rPr>
          <w:lang w:val="en_US" w:bidi="en_US"/>
        </w:rPr>
        <w:t xml:space="preserve">; </w:t>
      </w:r>
      <w:r>
        <w:rPr>
          <w:lang w:val="en_US" w:bidi="en_US"/>
        </w:rPr>
        <w:t>1 Kings 22:17</w:t>
      </w:r>
      <w:r>
        <w:rPr>
          <w:lang w:val="en_US" w:bidi="en_US"/>
        </w:rPr>
        <w:t xml:space="preserve">; </w:t>
      </w:r>
      <w:r>
        <w:rPr>
          <w:lang w:val="en_US" w:bidi="en_US"/>
        </w:rPr>
        <w:t>1 Chronicles 11:2</w:t>
      </w:r>
      <w:r>
        <w:rPr>
          <w:lang w:val="en_US" w:bidi="en_US"/>
        </w:rPr>
        <w:t xml:space="preserve">; </w:t>
      </w:r>
      <w:r>
        <w:rPr>
          <w:lang w:val="en_US" w:bidi="en_US"/>
        </w:rPr>
        <w:t>Psalms 23:1–6</w:t>
      </w:r>
      <w:r>
        <w:rPr>
          <w:lang w:val="en_US" w:bidi="en_US"/>
        </w:rPr>
        <w:t xml:space="preserve">; </w:t>
      </w:r>
      <w:r>
        <w:rPr>
          <w:lang w:val="en_US" w:bidi="en_US"/>
        </w:rPr>
        <w:t>77:20</w:t>
      </w:r>
      <w:r>
        <w:rPr>
          <w:lang w:val="en_US" w:bidi="en_US"/>
        </w:rPr>
        <w:t xml:space="preserve">; </w:t>
      </w:r>
      <w:r>
        <w:rPr>
          <w:lang w:val="en_US" w:bidi="en_US"/>
        </w:rPr>
        <w:t>80:1</w:t>
      </w:r>
      <w:r>
        <w:rPr>
          <w:lang w:val="en_US" w:bidi="en_US"/>
        </w:rPr>
        <w:t xml:space="preserve">; </w:t>
      </w:r>
      <w:r>
        <w:rPr>
          <w:lang w:val="en_US" w:bidi="en_US"/>
        </w:rPr>
        <w:t>Isaiah 40:11</w:t>
      </w:r>
      <w:r>
        <w:rPr>
          <w:lang w:val="en_US" w:bidi="en_US"/>
        </w:rPr>
        <w:t xml:space="preserve">; </w:t>
      </w:r>
      <w:r>
        <w:rPr>
          <w:lang w:val="en_US" w:bidi="en_US"/>
        </w:rPr>
        <w:t>44:28</w:t>
      </w:r>
      <w:r>
        <w:rPr>
          <w:lang w:val="en_US" w:bidi="en_US"/>
        </w:rPr>
        <w:t xml:space="preserve">; </w:t>
      </w:r>
      <w:r>
        <w:rPr>
          <w:lang w:val="en_US" w:bidi="en_US"/>
        </w:rPr>
        <w:t>56:10–11</w:t>
      </w:r>
      <w:r>
        <w:rPr>
          <w:lang w:val="en_US" w:bidi="en_US"/>
        </w:rPr>
        <w:t xml:space="preserve">; </w:t>
      </w:r>
      <w:r>
        <w:rPr>
          <w:lang w:val="en_US" w:bidi="en_US"/>
        </w:rPr>
        <w:t>Jeremiah 10:21</w:t>
      </w:r>
      <w:r>
        <w:rPr>
          <w:lang w:val="en_US" w:bidi="en_US"/>
        </w:rPr>
        <w:t xml:space="preserve">; </w:t>
      </w:r>
      <w:r>
        <w:rPr>
          <w:lang w:val="en_US" w:bidi="en_US"/>
        </w:rPr>
        <w:t>25:34–36</w:t>
      </w:r>
      <w:r>
        <w:rPr>
          <w:lang w:val="en_US" w:bidi="en_US"/>
        </w:rPr>
        <w:t xml:space="preserve">; </w:t>
      </w:r>
      <w:r>
        <w:rPr>
          <w:lang w:val="en_US" w:bidi="en_US"/>
        </w:rPr>
        <w:t>Ezekiel 34:1–31</w:t>
      </w:r>
      <w:r>
        <w:rPr>
          <w:lang w:val="en_US" w:bidi="en_US"/>
        </w:rPr>
        <w:t xml:space="preserve">; </w:t>
      </w:r>
      <w:r>
        <w:rPr>
          <w:lang w:val="en_US" w:bidi="en_US"/>
        </w:rPr>
        <w:t>Micah 7:14</w:t>
      </w:r>
      <w:r>
        <w:rPr>
          <w:lang w:val="en_US" w:bidi="en_US"/>
        </w:rPr>
        <w:t xml:space="preserve">; </w:t>
      </w:r>
      <w:r>
        <w:rPr>
          <w:lang w:val="en_US" w:bidi="en_US"/>
        </w:rPr>
        <w:t>Zechariah 10:2b–3</w:t>
      </w:r>
      <w:r>
        <w:rPr>
          <w:lang w:val="en_US" w:bidi="en_US"/>
        </w:rPr>
        <w:t xml:space="preserve">; </w:t>
      </w:r>
      <w:r>
        <w:rPr>
          <w:lang w:val="en_US" w:bidi="en_US"/>
        </w:rPr>
        <w:t>11:4–17</w:t>
      </w:r>
      <w:r>
        <w:rPr>
          <w:lang w:val="en_US" w:bidi="en_US"/>
        </w:rPr>
        <w:t xml:space="preserve">; </w:t>
      </w:r>
      <w:r>
        <w:rPr>
          <w:lang w:val="en_US" w:bidi="en_US"/>
        </w:rPr>
        <w:t>13:7</w:t>
      </w:r>
      <w:r>
        <w:rPr>
          <w:lang w:val="en_US" w:bidi="en_US"/>
        </w:rPr>
        <w:t xml:space="preserve">; </w:t>
      </w:r>
      <w:r>
        <w:rPr>
          <w:lang w:val="en_US" w:bidi="en_US"/>
        </w:rPr>
        <w:t>Matthew 2:6</w:t>
      </w:r>
      <w:r>
        <w:rPr>
          <w:lang w:val="en_US" w:bidi="en_US"/>
        </w:rPr>
        <w:t xml:space="preserve">; </w:t>
      </w:r>
      <w:r>
        <w:rPr>
          <w:lang w:val="en_US" w:bidi="en_US"/>
        </w:rPr>
        <w:t>18:12–14</w:t>
      </w:r>
      <w:r>
        <w:rPr>
          <w:lang w:val="en_US" w:bidi="en_US"/>
        </w:rPr>
        <w:t xml:space="preserve">; </w:t>
      </w:r>
      <w:r>
        <w:rPr>
          <w:lang w:val="en_US" w:bidi="en_US"/>
        </w:rPr>
        <w:t>26:31</w:t>
      </w:r>
      <w:r>
        <w:rPr>
          <w:lang w:val="en_US" w:bidi="en_US"/>
        </w:rPr>
        <w:t xml:space="preserve">; </w:t>
      </w:r>
      <w:r>
        <w:rPr>
          <w:lang w:val="en_US" w:bidi="en_US"/>
        </w:rPr>
        <w:t>John 10:1–16</w:t>
      </w:r>
      <w:r>
        <w:rPr>
          <w:lang w:val="en_US" w:bidi="en_US"/>
        </w:rPr>
        <w:t xml:space="preserve">; </w:t>
      </w:r>
      <w:r>
        <w:rPr>
          <w:lang w:val="en_US" w:bidi="en_US"/>
        </w:rPr>
        <w:t>1 Peter 2:25</w:t>
      </w:r>
      <w:r>
        <w:rPr>
          <w:lang w:val="en_US" w:bidi="en_US"/>
        </w:rPr>
        <w:t xml:space="preserve">; </w:t>
      </w:r>
      <w:r>
        <w:rPr>
          <w:lang w:val="en_US" w:bidi="en_US"/>
        </w:rPr>
        <w:t>5:1–4</w:t>
      </w:r>
      <w:r>
        <w:rPr>
          <w:lang w:val="en_US" w:bidi="en_US"/>
        </w:rPr>
        <w:t xml:space="preserve">; </w:t>
      </w:r>
      <w:r>
        <w:rPr>
          <w:lang w:val="en_US" w:bidi="en_US"/>
        </w:rPr>
        <w:t>Jude 1:12</w:t>
      </w:r>
      <w:r>
        <w:rPr>
          <w:lang w:val="en_US" w:bidi="en_US"/>
        </w:rPr>
        <w:t xml:space="preserve">; </w:t>
      </w:r>
      <w:r>
        <w:rPr>
          <w:lang w:val="en_US" w:bidi="en_US"/>
        </w:rPr>
        <w:t>Revelation 7:17</w:t>
      </w:r>
      <w:r>
        <w:rPr>
          <w:lang w:val="en_US" w:bidi="en_US"/>
        </w:rPr>
      </w:r>
      <w:r>
        <w:rPr>
          <w:lang w:val="en_US" w:bidi="en_US"/>
        </w:rPr>
      </w:r>
    </w:p>
    <w:p>
      <w:pPr/>
      <w:r>
        <w:rPr>
          <w:lang w:val="en_US" w:bidi="en_US"/>
        </w:rPr>
      </w:r>
    </w:p>
    <w:p>
      <w:pPr>
        <w:pStyle w:val="Heading2"/>
      </w:pPr>
      <w:r>
        <w:rPr>
          <w:lang w:val="en_US" w:bidi="en_US"/>
        </w:rPr>
        <w:t>Sin Enters the World</w:t>
      </w:r>
      <w:r>
        <w:rPr>
          <w:lang w:val="en_US" w:bidi="en_US"/>
        </w:rPr>
      </w:r>
    </w:p>
    <w:p>
      <w:pPr/>
      <w:r>
        <w:rPr>
          <w:lang w:val="en_US" w:bidi="en_US"/>
        </w:rPr>
      </w:r>
      <w:r>
        <w:rPr>
          <w:lang w:val="en_US" w:bidi="en_US"/>
        </w:rPr>
        <w:t>Genesis 3</w:t>
      </w:r>
      <w:r>
        <w:rPr>
          <w:lang w:val="en_US" w:bidi="en_US"/>
        </w:rPr>
        <w:t xml:space="preserve"> explains how humans lost their moral innocence by rebelling against God. What God called "very good" was no longer perfect (</w:t>
      </w:r>
      <w:r>
        <w:rPr>
          <w:lang w:val="en_US" w:bidi="en_US"/>
        </w:rPr>
        <w:t>Genesis 1:31</w:t>
      </w:r>
      <w:r>
        <w:rPr>
          <w:lang w:val="en_US" w:bidi="en_US"/>
        </w:rPr>
        <w:t>). The man and woman ate the fruit that promised knowledge of good and evil, disobeying God's command (</w:t>
      </w:r>
      <w:r>
        <w:rPr>
          <w:lang w:val="en_US" w:bidi="en_US"/>
        </w:rPr>
        <w:t>2:16–17</w:t>
      </w:r>
      <w:r>
        <w:rPr>
          <w:lang w:val="en_US" w:bidi="en_US"/>
        </w:rPr>
        <w:t xml:space="preserve">). They tried to become like God (see </w:t>
      </w:r>
      <w:r>
        <w:rPr>
          <w:lang w:val="en_US" w:bidi="en_US"/>
        </w:rPr>
        <w:t>3:5</w:t>
      </w:r>
      <w:r>
        <w:rPr>
          <w:lang w:val="en_US" w:bidi="en_US"/>
        </w:rPr>
        <w:t>). By doing this, they gave up their sinless state. They became separated from God, each other, and creation. They also experienced death.</w:t>
      </w:r>
    </w:p>
    <w:p>
      <w:pPr/>
      <w:r>
        <w:rPr>
          <w:lang w:val="en_US" w:bidi="en_US"/>
        </w:rPr>
      </w:r>
      <w:r>
        <w:rPr>
          <w:lang w:val="en_US" w:bidi="en_US"/>
        </w:rPr>
        <w:t>As a result, all humans are "fallen," meaning they are born into a corrupt world that causes a tendency to sin (</w:t>
      </w:r>
      <w:r>
        <w:rPr>
          <w:lang w:val="en_US" w:bidi="en_US"/>
        </w:rPr>
        <w:t>Genesis 8:21</w:t>
      </w:r>
      <w:r>
        <w:rPr>
          <w:lang w:val="en_US" w:bidi="en_US"/>
        </w:rPr>
        <w:t xml:space="preserve">; </w:t>
      </w:r>
      <w:r>
        <w:rPr>
          <w:lang w:val="en_US" w:bidi="en_US"/>
        </w:rPr>
        <w:t>Job 4:17–21</w:t>
      </w:r>
      <w:r>
        <w:rPr>
          <w:lang w:val="en_US" w:bidi="en_US"/>
        </w:rPr>
        <w:t xml:space="preserve">; </w:t>
      </w:r>
      <w:r>
        <w:rPr>
          <w:lang w:val="en_US" w:bidi="en_US"/>
        </w:rPr>
        <w:t>Psalms 51:5</w:t>
      </w:r>
      <w:r>
        <w:rPr>
          <w:lang w:val="en_US" w:bidi="en_US"/>
        </w:rPr>
        <w:t xml:space="preserve">; </w:t>
      </w:r>
      <w:r>
        <w:rPr>
          <w:lang w:val="en_US" w:bidi="en_US"/>
        </w:rPr>
        <w:t>103:10</w:t>
      </w:r>
      <w:r>
        <w:rPr>
          <w:lang w:val="en_US" w:bidi="en_US"/>
        </w:rPr>
        <w:t xml:space="preserve">; </w:t>
      </w:r>
      <w:r>
        <w:rPr>
          <w:lang w:val="en_US" w:bidi="en_US"/>
        </w:rPr>
        <w:t>143:2</w:t>
      </w:r>
      <w:r>
        <w:rPr>
          <w:lang w:val="en_US" w:bidi="en_US"/>
        </w:rPr>
        <w:t xml:space="preserve">; </w:t>
      </w:r>
      <w:r>
        <w:rPr>
          <w:lang w:val="en_US" w:bidi="en_US"/>
        </w:rPr>
        <w:t>Proverbs 20:9</w:t>
      </w:r>
      <w:r>
        <w:rPr>
          <w:lang w:val="en_US" w:bidi="en_US"/>
        </w:rPr>
        <w:t>). All humans also now experience death. When the first man and woman disobeyed God by eating the fruit, they lost their innocence. Their descendants and the entire human race now inherit a cursed world (</w:t>
      </w:r>
      <w:r>
        <w:rPr>
          <w:lang w:val="en_US" w:bidi="en_US"/>
        </w:rPr>
        <w:t>Romans 5:12–14</w:t>
      </w:r>
      <w:r>
        <w:rPr>
          <w:lang w:val="en_US" w:bidi="en_US"/>
        </w:rPr>
        <w:t xml:space="preserve">; </w:t>
      </w:r>
      <w:r>
        <w:rPr>
          <w:lang w:val="en_US" w:bidi="en_US"/>
        </w:rPr>
        <w:t>1 Corinthians 15:21–22</w:t>
      </w:r>
      <w:r>
        <w:rPr>
          <w:lang w:val="en_US" w:bidi="en_US"/>
        </w:rPr>
        <w:t xml:space="preserve">, </w:t>
      </w:r>
      <w:r>
        <w:rPr>
          <w:lang w:val="en_US" w:bidi="en_US"/>
        </w:rPr>
        <w:t>45–49</w:t>
      </w:r>
      <w:r>
        <w:rPr>
          <w:lang w:val="en_US" w:bidi="en_US"/>
        </w:rPr>
        <w:t xml:space="preserve">). </w:t>
      </w:r>
    </w:p>
    <w:p>
      <w:pPr/>
      <w:r>
        <w:rPr>
          <w:lang w:val="en_US" w:bidi="en_US"/>
        </w:rPr>
      </w:r>
      <w:r>
        <w:rPr>
          <w:lang w:val="en_US" w:bidi="en_US"/>
        </w:rPr>
        <w:t>The term "original sin" describes how the effects of the first sin of Adam and Eve have spread into individual lives and society because of human rebellion. As people submit to their tendency to sin, they become accountable for their own actions (</w:t>
      </w:r>
      <w:r>
        <w:rPr>
          <w:lang w:val="en_US" w:bidi="en_US"/>
        </w:rPr>
        <w:t>Ecclesiastes 7:20</w:t>
      </w:r>
      <w:r>
        <w:rPr>
          <w:lang w:val="en_US" w:bidi="en_US"/>
        </w:rPr>
        <w:t xml:space="preserve">; </w:t>
      </w:r>
      <w:r>
        <w:rPr>
          <w:lang w:val="en_US" w:bidi="en_US"/>
        </w:rPr>
        <w:t>Romans 3:23</w:t>
      </w:r>
      <w:r>
        <w:rPr>
          <w:lang w:val="en_US" w:bidi="en_US"/>
        </w:rPr>
        <w:t>).</w:t>
      </w:r>
    </w:p>
    <w:p>
      <w:pPr/>
      <w:r>
        <w:rPr>
          <w:lang w:val="en_US" w:bidi="en_US"/>
        </w:rPr>
      </w:r>
      <w:r>
        <w:rPr>
          <w:lang w:val="en_US" w:bidi="en_US"/>
        </w:rPr>
        <w:t>The first man, Adam, brought sin into the world, but the "second Adam," Jesus Christ, is the solution to sin (</w:t>
      </w:r>
      <w:r>
        <w:rPr>
          <w:lang w:val="en_US" w:bidi="en_US"/>
        </w:rPr>
        <w:t>1 Corinthians 15:3</w:t>
      </w:r>
      <w:r>
        <w:rPr>
          <w:lang w:val="en_US" w:bidi="en_US"/>
        </w:rPr>
        <w:t xml:space="preserve">; </w:t>
      </w:r>
      <w:r>
        <w:rPr>
          <w:lang w:val="en_US" w:bidi="en_US"/>
        </w:rPr>
        <w:t>2 Corinthians 5:21</w:t>
      </w:r>
      <w:r>
        <w:rPr>
          <w:lang w:val="en_US" w:bidi="en_US"/>
        </w:rPr>
        <w:t>). When Christ died as redeemer, he offered God's salvation from sin to everyone (</w:t>
      </w:r>
      <w:r>
        <w:rPr>
          <w:lang w:val="en_US" w:bidi="en_US"/>
        </w:rPr>
        <w:t>John 3:16</w:t>
      </w:r>
      <w:r>
        <w:rPr>
          <w:lang w:val="en_US" w:bidi="en_US"/>
        </w:rPr>
        <w:t xml:space="preserve">; </w:t>
      </w:r>
      <w:r>
        <w:rPr>
          <w:lang w:val="en_US" w:bidi="en_US"/>
        </w:rPr>
        <w:t>Romans 1:16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3:1–19</w:t>
      </w:r>
      <w:r>
        <w:rPr>
          <w:lang w:val="en_US" w:bidi="en_US"/>
        </w:rPr>
        <w:t xml:space="preserve">; </w:t>
      </w:r>
      <w:r>
        <w:rPr>
          <w:lang w:val="en_US" w:bidi="en_US"/>
        </w:rPr>
        <w:t>8:21</w:t>
      </w:r>
      <w:r>
        <w:rPr>
          <w:lang w:val="en_US" w:bidi="en_US"/>
        </w:rPr>
        <w:t xml:space="preserve">; </w:t>
      </w:r>
      <w:r>
        <w:rPr>
          <w:lang w:val="en_US" w:bidi="en_US"/>
        </w:rPr>
        <w:t>Exodus 34:7</w:t>
      </w:r>
      <w:r>
        <w:rPr>
          <w:lang w:val="en_US" w:bidi="en_US"/>
        </w:rPr>
        <w:t xml:space="preserve">; </w:t>
      </w:r>
      <w:r>
        <w:rPr>
          <w:lang w:val="en_US" w:bidi="en_US"/>
        </w:rPr>
        <w:t>Job 4:17–21</w:t>
      </w:r>
      <w:r>
        <w:rPr>
          <w:lang w:val="en_US" w:bidi="en_US"/>
        </w:rPr>
        <w:t xml:space="preserve">; </w:t>
      </w:r>
      <w:r>
        <w:rPr>
          <w:lang w:val="en_US" w:bidi="en_US"/>
        </w:rPr>
        <w:t>Psalm 51:5</w:t>
      </w:r>
      <w:r>
        <w:rPr>
          <w:lang w:val="en_US" w:bidi="en_US"/>
        </w:rPr>
        <w:t xml:space="preserve">; </w:t>
      </w:r>
      <w:r>
        <w:rPr>
          <w:lang w:val="en_US" w:bidi="en_US"/>
        </w:rPr>
        <w:t>Proverbs 22:15</w:t>
      </w:r>
      <w:r>
        <w:rPr>
          <w:lang w:val="en_US" w:bidi="en_US"/>
        </w:rPr>
        <w:t xml:space="preserve">; </w:t>
      </w:r>
      <w:r>
        <w:rPr>
          <w:lang w:val="en_US" w:bidi="en_US"/>
        </w:rPr>
        <w:t>Ezekiel 36:16–36</w:t>
      </w:r>
      <w:r>
        <w:rPr>
          <w:lang w:val="en_US" w:bidi="en_US"/>
        </w:rPr>
        <w:t xml:space="preserve">; </w:t>
      </w:r>
      <w:r>
        <w:rPr>
          <w:lang w:val="en_US" w:bidi="en_US"/>
        </w:rPr>
        <w:t>John 8:1–11</w:t>
      </w:r>
      <w:r>
        <w:rPr>
          <w:lang w:val="en_US" w:bidi="en_US"/>
        </w:rPr>
        <w:t xml:space="preserve">; </w:t>
      </w:r>
      <w:r>
        <w:rPr>
          <w:lang w:val="en_US" w:bidi="en_US"/>
        </w:rPr>
        <w:t>Romans 1:18–3:20</w:t>
      </w:r>
      <w:r>
        <w:rPr>
          <w:lang w:val="en_US" w:bidi="en_US"/>
        </w:rPr>
        <w:t xml:space="preserve">; </w:t>
      </w:r>
      <w:r>
        <w:rPr>
          <w:lang w:val="en_US" w:bidi="en_US"/>
        </w:rPr>
        <w:t>5:12–21</w:t>
      </w:r>
      <w:r>
        <w:rPr>
          <w:lang w:val="en_US" w:bidi="en_US"/>
        </w:rPr>
        <w:t xml:space="preserve">; </w:t>
      </w:r>
      <w:r>
        <w:rPr>
          <w:lang w:val="en_US" w:bidi="en_US"/>
        </w:rPr>
        <w:t>1 Corinthians 15:21–22</w:t>
      </w:r>
      <w:r>
        <w:rPr>
          <w:lang w:val="en_US" w:bidi="en_US"/>
        </w:rPr>
        <w:t xml:space="preserve">; </w:t>
      </w:r>
      <w:r>
        <w:rPr>
          <w:lang w:val="en_US" w:bidi="en_US"/>
        </w:rPr>
        <w:t>Galatians 3:22</w:t>
      </w:r>
      <w:r>
        <w:rPr>
          <w:lang w:val="en_US" w:bidi="en_US"/>
        </w:rPr>
        <w:t xml:space="preserve">; </w:t>
      </w:r>
      <w:r>
        <w:rPr>
          <w:lang w:val="en_US" w:bidi="en_US"/>
        </w:rPr>
        <w:t>5:17–24</w:t>
      </w:r>
      <w:r>
        <w:rPr>
          <w:lang w:val="en_US" w:bidi="en_US"/>
        </w:rPr>
        <w:t xml:space="preserve">; </w:t>
      </w:r>
      <w:r>
        <w:rPr>
          <w:lang w:val="en_US" w:bidi="en_US"/>
        </w:rPr>
        <w:t>Ephesians 2:1–10</w:t>
      </w:r>
      <w:r>
        <w:rPr>
          <w:lang w:val="en_US" w:bidi="en_US"/>
        </w:rPr>
        <w:t xml:space="preserve">; </w:t>
      </w:r>
      <w:r>
        <w:rPr>
          <w:lang w:val="en_US" w:bidi="en_US"/>
        </w:rPr>
        <w:t>1 John 3:14</w:t>
      </w:r>
      <w:r>
        <w:rPr>
          <w:lang w:val="en_US" w:bidi="en_US"/>
        </w:rPr>
      </w:r>
      <w:r>
        <w:rPr>
          <w:lang w:val="en_US" w:bidi="en_US"/>
        </w:rPr>
      </w:r>
    </w:p>
    <w:p>
      <w:pPr/>
      <w:r>
        <w:rPr>
          <w:lang w:val="en_US" w:bidi="en_US"/>
        </w:rPr>
      </w:r>
    </w:p>
    <w:p>
      <w:pPr>
        <w:pStyle w:val="Heading2"/>
      </w:pPr>
      <w:r>
        <w:rPr>
          <w:lang w:val="en_US" w:bidi="en_US"/>
        </w:rPr>
        <w:t>Slavery</w:t>
      </w:r>
      <w:r>
        <w:rPr>
          <w:lang w:val="en_US" w:bidi="en_US"/>
        </w:rPr>
      </w:r>
    </w:p>
    <w:p>
      <w:pPr/>
      <w:r>
        <w:rPr>
          <w:lang w:val="en_US" w:bidi="en_US"/>
        </w:rPr>
      </w:r>
      <w:r>
        <w:rPr>
          <w:lang w:val="en_US" w:bidi="en_US"/>
        </w:rPr>
        <w:t xml:space="preserve">Slavery was common in the Roman world. Prisoners of war often became slaves, many were born into slavery, and some chose slavery temporarily to pay off debts. A large part of the population, including many Christians, were slaves or former slaves (see </w:t>
      </w:r>
      <w:r>
        <w:rPr>
          <w:lang w:val="en_US" w:bidi="en_US"/>
        </w:rPr>
        <w:t>Acts 6:9</w:t>
      </w:r>
      <w:r>
        <w:rPr>
          <w:lang w:val="en_US" w:bidi="en_US"/>
        </w:rPr>
        <w:t>). So, why did the apostle Paul not speak against slavery?</w:t>
      </w:r>
    </w:p>
    <w:p>
      <w:pPr/>
      <w:r>
        <w:rPr>
          <w:lang w:val="en_US" w:bidi="en_US"/>
        </w:rPr>
      </w:r>
      <w:r>
        <w:rPr>
          <w:lang w:val="en_US" w:bidi="en_US"/>
        </w:rPr>
        <w:t>There are two reasons. First, slavery in the Roman world was different from the slavery familiar to the modern western world. It was not based on race and was rarely lifelong. Most slaves expected freedom by age thirty. Some people even sold themselves into slavery to increase social status. Some slaves were well-educated and held important roles in their households and society. Many had friendly relationships with their masters. In the Roman world, Christians like Philemon did not feel guilty about owning slaves.</w:t>
      </w:r>
    </w:p>
    <w:p>
      <w:pPr/>
      <w:r>
        <w:rPr>
          <w:lang w:val="en_US" w:bidi="en_US"/>
        </w:rPr>
      </w:r>
      <w:r>
        <w:rPr>
          <w:lang w:val="en_US" w:bidi="en_US"/>
        </w:rPr>
        <w:t xml:space="preserve">Second, Paul did not oppose slavery because it was not his mission to change society's structures but to build the church. He wanted people to convert and transform spiritually. For Paul, whether a Christian is a slave or not is not very important, just like other external circumstances. The key is serving Jesus Christ, no matter one's life situation. In other words, Paul focused more on Christian life and witness than on physical freedom. </w:t>
      </w:r>
    </w:p>
    <w:p>
      <w:pPr/>
      <w:r>
        <w:rPr>
          <w:lang w:val="en_US" w:bidi="en_US"/>
        </w:rPr>
      </w:r>
      <w:r>
        <w:rPr>
          <w:lang w:val="en_US" w:bidi="en_US"/>
        </w:rPr>
        <w:t>Even slaves can do their work as an act of worship (</w:t>
      </w:r>
      <w:r>
        <w:rPr>
          <w:lang w:val="en_US" w:bidi="en_US"/>
        </w:rPr>
        <w:t>Ephesians 6:5–8</w:t>
      </w:r>
      <w:r>
        <w:rPr>
          <w:lang w:val="en_US" w:bidi="en_US"/>
        </w:rPr>
        <w:t xml:space="preserve">; </w:t>
      </w:r>
      <w:r>
        <w:rPr>
          <w:lang w:val="en_US" w:bidi="en_US"/>
        </w:rPr>
        <w:t>Colossians 3:22–24</w:t>
      </w:r>
      <w:r>
        <w:rPr>
          <w:lang w:val="en_US" w:bidi="en_US"/>
        </w:rPr>
        <w:t xml:space="preserve">; compare </w:t>
      </w:r>
      <w:r>
        <w:rPr>
          <w:lang w:val="en_US" w:bidi="en_US"/>
        </w:rPr>
        <w:t>1 Timothy 6:1–2</w:t>
      </w:r>
      <w:r>
        <w:rPr>
          <w:lang w:val="en_US" w:bidi="en_US"/>
        </w:rPr>
        <w:t>). When Paul speaks to Christian slaves, he encourages them to see their situation as a calling where they can serve Christ. Christ is their true master, and in him, they are truly free (</w:t>
      </w:r>
      <w:r>
        <w:rPr>
          <w:lang w:val="en_US" w:bidi="en_US"/>
        </w:rPr>
        <w:t>1 Corinthians 7:20–24</w:t>
      </w:r>
      <w:r>
        <w:rPr>
          <w:lang w:val="en_US" w:bidi="en_US"/>
        </w:rPr>
        <w:t>).</w:t>
      </w:r>
    </w:p>
    <w:p>
      <w:pPr/>
      <w:r>
        <w:rPr>
          <w:lang w:val="en_US" w:bidi="en_US"/>
        </w:rPr>
      </w:r>
      <w:r>
        <w:rPr>
          <w:lang w:val="en_US" w:bidi="en_US"/>
        </w:rPr>
        <w:t>Every Christian, whether slave or free, has been freed from the worst kind of slavery, slavery to sin. They can now experience true freedom by living as a servant of God and righteousness (</w:t>
      </w:r>
      <w:r>
        <w:rPr>
          <w:lang w:val="en_US" w:bidi="en_US"/>
        </w:rPr>
        <w:t>Romans 6:6–22</w:t>
      </w:r>
      <w:r>
        <w:rPr>
          <w:lang w:val="en_US" w:bidi="en_US"/>
        </w:rPr>
        <w:t>). For Paul, this is the only kind of slavery and freedom that truly matters.</w:t>
      </w:r>
    </w:p>
    <w:p>
      <w:pPr/>
      <w:r>
        <w:rPr>
          <w:lang w:val="en_US" w:bidi="en_US"/>
        </w:rPr>
      </w:r>
      <w:r>
        <w:rPr>
          <w:u w:val="single"/>
          <w:lang w:val="en_US" w:bidi="en_US"/>
        </w:rPr>
        <w:t>Passages for Further Study</w:t>
      </w:r>
    </w:p>
    <w:p>
      <w:pPr/>
      <w:r>
        <w:rPr>
          <w:lang w:val="en_US" w:bidi="en_US"/>
        </w:rPr>
      </w:r>
      <w:r>
        <w:rPr>
          <w:lang w:val="en_US" w:bidi="en_US"/>
        </w:rPr>
        <w:t>Romans 6:6–22</w:t>
      </w:r>
      <w:r>
        <w:rPr>
          <w:lang w:val="en_US" w:bidi="en_US"/>
        </w:rPr>
        <w:t xml:space="preserve">; </w:t>
      </w:r>
      <w:r>
        <w:rPr>
          <w:lang w:val="en_US" w:bidi="en_US"/>
        </w:rPr>
        <w:t>1 Corinthians 7:20–24</w:t>
      </w:r>
      <w:r>
        <w:rPr>
          <w:lang w:val="en_US" w:bidi="en_US"/>
        </w:rPr>
        <w:t xml:space="preserve">; </w:t>
      </w:r>
      <w:r>
        <w:rPr>
          <w:lang w:val="en_US" w:bidi="en_US"/>
        </w:rPr>
        <w:t>9:19</w:t>
      </w:r>
      <w:r>
        <w:rPr>
          <w:lang w:val="en_US" w:bidi="en_US"/>
        </w:rPr>
        <w:t xml:space="preserve">; </w:t>
      </w:r>
      <w:r>
        <w:rPr>
          <w:lang w:val="en_US" w:bidi="en_US"/>
        </w:rPr>
        <w:t>Ephesians 6:5–8</w:t>
      </w:r>
      <w:r>
        <w:rPr>
          <w:lang w:val="en_US" w:bidi="en_US"/>
        </w:rPr>
        <w:t xml:space="preserve">; </w:t>
      </w:r>
      <w:r>
        <w:rPr>
          <w:lang w:val="en_US" w:bidi="en_US"/>
        </w:rPr>
        <w:t>Colossians 3:22–24</w:t>
      </w:r>
      <w:r>
        <w:rPr>
          <w:lang w:val="en_US" w:bidi="en_US"/>
        </w:rPr>
        <w:t xml:space="preserve">; </w:t>
      </w:r>
      <w:r>
        <w:rPr>
          <w:lang w:val="en_US" w:bidi="en_US"/>
        </w:rPr>
        <w:t>1 Timothy 6:1–2</w:t>
      </w:r>
      <w:r>
        <w:rPr>
          <w:lang w:val="en_US" w:bidi="en_US"/>
        </w:rPr>
        <w:t xml:space="preserve">; </w:t>
      </w:r>
      <w:r>
        <w:rPr>
          <w:lang w:val="en_US" w:bidi="en_US"/>
        </w:rPr>
        <w:t>Philemon 1:8–21</w:t>
      </w:r>
      <w:r>
        <w:rPr>
          <w:lang w:val="en_US" w:bidi="en_US"/>
        </w:rPr>
      </w:r>
      <w:r>
        <w:rPr>
          <w:lang w:val="en_US" w:bidi="en_US"/>
        </w:rPr>
      </w:r>
    </w:p>
    <w:p>
      <w:pPr/>
      <w:r>
        <w:rPr>
          <w:lang w:val="en_US" w:bidi="en_US"/>
        </w:rPr>
      </w:r>
    </w:p>
    <w:p>
      <w:pPr>
        <w:pStyle w:val="Heading2"/>
      </w:pPr>
      <w:r>
        <w:rPr>
          <w:lang w:val="en_US" w:bidi="en_US"/>
        </w:rPr>
        <w:t>Social Chaos in Judges</w:t>
      </w:r>
      <w:r>
        <w:rPr>
          <w:lang w:val="en_US" w:bidi="en_US"/>
        </w:rPr>
      </w:r>
    </w:p>
    <w:p>
      <w:pPr/>
      <w:r>
        <w:rPr>
          <w:lang w:val="en_US" w:bidi="en_US"/>
        </w:rPr>
      </w:r>
      <w:r>
        <w:rPr>
          <w:lang w:val="en_US" w:bidi="en_US"/>
        </w:rPr>
        <w:t xml:space="preserve">The book of Judges emphasizes divine rescue through heroes but also shows the problems of their current situation. During this time, personal commitment to God decreased while social problems increased. This is especially true in chapter </w:t>
      </w:r>
      <w:r>
        <w:rPr>
          <w:lang w:val="en_US" w:bidi="en_US"/>
        </w:rPr>
        <w:t>5</w:t>
      </w:r>
      <w:r>
        <w:rPr>
          <w:lang w:val="en_US" w:bidi="en_US"/>
        </w:rPr>
        <w:t xml:space="preserve"> (for example, </w:t>
      </w:r>
      <w:r>
        <w:rPr>
          <w:lang w:val="en_US" w:bidi="en_US"/>
        </w:rPr>
        <w:t>5:6–8</w:t>
      </w:r>
      <w:r>
        <w:rPr>
          <w:lang w:val="en_US" w:bidi="en_US"/>
        </w:rPr>
        <w:t xml:space="preserve">). </w:t>
      </w:r>
    </w:p>
    <w:p>
      <w:pPr/>
      <w:r>
        <w:rPr>
          <w:lang w:val="en_US" w:bidi="en_US"/>
        </w:rPr>
      </w:r>
      <w:r>
        <w:rPr>
          <w:lang w:val="en_US" w:bidi="en_US"/>
        </w:rPr>
        <w:t xml:space="preserve">Three main issues stand out: </w:t>
      </w:r>
    </w:p>
    <w:p>
      <w:pPr>
        <w:pStyle w:val="ListNumber"/>
        <w:numPr>
          <w:ilvl w:val="0"/>
          <w:numId w:val="15"/>
        </w:numPr>
        <w:spacing w:line="240" w:lineRule="auto"/>
        <w:ind w:left="720"/>
      </w:pPr>
      <w:r>
        <w:rPr>
          <w:lang w:val="en_US" w:bidi="en_US"/>
        </w:rPr>
      </w:r>
      <w:r>
        <w:rPr>
          <w:lang w:val="en_US" w:bidi="en_US"/>
        </w:rPr>
        <w:t xml:space="preserve">The tribes struggled to work together, even against a common enemy (see, for example, the stories of Gideon and Jephthah; chapters </w:t>
      </w:r>
      <w:r>
        <w:rPr>
          <w:lang w:val="en_US" w:bidi="en_US"/>
        </w:rPr>
        <w:t>8</w:t>
      </w:r>
      <w:r>
        <w:rPr>
          <w:lang w:val="en_US" w:bidi="en_US"/>
        </w:rPr>
        <w:t xml:space="preserve">, </w:t>
      </w:r>
      <w:r>
        <w:rPr>
          <w:lang w:val="en_US" w:bidi="en_US"/>
        </w:rPr>
        <w:t>12</w:t>
      </w:r>
      <w:r>
        <w:rPr>
          <w:lang w:val="en_US" w:bidi="en_US"/>
        </w:rPr>
        <w:t>). The conflicts within each tribe and between different tribes show disobedience to the covenant.</w:t>
      </w:r>
    </w:p>
    <w:p>
      <w:pPr>
        <w:pStyle w:val="ListNumber"/>
        <w:spacing w:line="240" w:lineRule="auto"/>
        <w:ind w:left="720"/>
      </w:pPr>
      <w:r>
        <w:rPr>
          <w:lang w:val="en_US" w:bidi="en_US"/>
        </w:rPr>
      </w:r>
      <w:r>
        <w:rPr>
          <w:lang w:val="en_US" w:bidi="en_US"/>
        </w:rPr>
        <w:t>The book shows the collapse of civil society. Abimelech kills Gideon's sons, Jephthah seems to sacrifice his daughter, and Samson seeks revenge against the Philistines. These acts emphasize the moral corruption and lack of social politeness during this time.</w:t>
      </w:r>
    </w:p>
    <w:p>
      <w:pPr>
        <w:pStyle w:val="ListNumber"/>
        <w:spacing w:line="240" w:lineRule="auto"/>
        <w:ind w:left="720"/>
      </w:pPr>
      <w:r>
        <w:rPr>
          <w:lang w:val="en_US" w:bidi="en_US"/>
        </w:rPr>
      </w:r>
      <w:r>
        <w:rPr>
          <w:lang w:val="en_US" w:bidi="en_US"/>
        </w:rPr>
        <w:t>Abandoning the Jewish faith was common in those days. The Israelites often did "evil in the sight of the LORD," which linked to idol worship (</w:t>
      </w:r>
      <w:r>
        <w:rPr>
          <w:lang w:val="en_US" w:bidi="en_US"/>
        </w:rPr>
        <w:t>Judges 2:11–13</w:t>
      </w:r>
      <w:r>
        <w:rPr>
          <w:lang w:val="en_US" w:bidi="en_US"/>
        </w:rPr>
        <w:t xml:space="preserve">; </w:t>
      </w:r>
      <w:r>
        <w:rPr>
          <w:lang w:val="en_US" w:bidi="en_US"/>
        </w:rPr>
        <w:t>3:7</w:t>
      </w:r>
      <w:r>
        <w:rPr>
          <w:lang w:val="en_US" w:bidi="en_US"/>
        </w:rPr>
        <w:t xml:space="preserve">; </w:t>
      </w:r>
      <w:r>
        <w:rPr>
          <w:lang w:val="en_US" w:bidi="en_US"/>
        </w:rPr>
        <w:t>10:6</w:t>
      </w:r>
      <w:r>
        <w:rPr>
          <w:lang w:val="en_US" w:bidi="en_US"/>
        </w:rPr>
        <w:t>). The altar to Baal and the Asherah pole in Gideon's town of Ophrah show an obvious abandoning of the Lord (</w:t>
      </w:r>
      <w:r>
        <w:rPr>
          <w:lang w:val="en_US" w:bidi="en_US"/>
        </w:rPr>
        <w:t>6:25–30</w:t>
      </w:r>
      <w:r>
        <w:rPr>
          <w:lang w:val="en_US" w:bidi="en_US"/>
        </w:rPr>
        <w:t>). This is similar to the worship of the golden ephod made by Gideon and the return to worshiping Baal after Gideon's death (</w:t>
      </w:r>
      <w:r>
        <w:rPr>
          <w:lang w:val="en_US" w:bidi="en_US"/>
        </w:rPr>
        <w:t>8:27, 3</w:t>
      </w:r>
      <w:r>
        <w:rPr>
          <w:lang w:val="en_US" w:bidi="en_US"/>
        </w:rPr>
        <w:t>3–35</w:t>
      </w:r>
      <w:r>
        <w:rPr>
          <w:lang w:val="en_US" w:bidi="en_US"/>
        </w:rPr>
        <w:t xml:space="preserve">). Samson's marriage to a Philistine woman also went against the covenant commands (see </w:t>
      </w:r>
      <w:r>
        <w:rPr>
          <w:lang w:val="en_US" w:bidi="en_US"/>
        </w:rPr>
        <w:t>Deuteronomy 7:1–4</w:t>
      </w:r>
      <w:r>
        <w:rPr>
          <w:lang w:val="en_US" w:bidi="en_US"/>
        </w:rPr>
        <w:t>).</w:t>
      </w:r>
    </w:p>
    <w:p>
      <w:pPr/>
      <w:r>
        <w:rPr>
          <w:lang w:val="en_US" w:bidi="en_US"/>
        </w:rPr>
      </w:r>
      <w:r>
        <w:rPr>
          <w:lang w:val="en_US" w:bidi="en_US"/>
        </w:rPr>
        <w:t>Social chaos peaks in the final chapters (</w:t>
      </w:r>
      <w:r>
        <w:rPr>
          <w:lang w:val="en_US" w:bidi="en_US"/>
        </w:rPr>
        <w:t>Judges 17–21</w:t>
      </w:r>
      <w:r>
        <w:rPr>
          <w:lang w:val="en_US" w:bidi="en_US"/>
        </w:rPr>
        <w:t xml:space="preserve">). The story of Micah, the Levite, and the Danites mixes religious problems with lawless raids, theft, and violence (chapters </w:t>
      </w:r>
      <w:r>
        <w:rPr>
          <w:lang w:val="en_US" w:bidi="en_US"/>
        </w:rPr>
        <w:t>17–18</w:t>
      </w:r>
      <w:r>
        <w:rPr>
          <w:lang w:val="en_US" w:bidi="en_US"/>
        </w:rPr>
        <w:t xml:space="preserve">). The intense final section tells of a tragic civil war and the complete loss of social politeness (chapters </w:t>
      </w:r>
      <w:r>
        <w:rPr>
          <w:lang w:val="en_US" w:bidi="en_US"/>
        </w:rPr>
        <w:t>19–21</w:t>
      </w:r>
      <w:r>
        <w:rPr>
          <w:lang w:val="en_US" w:bidi="en_US"/>
        </w:rPr>
        <w:t xml:space="preserve">). </w:t>
      </w:r>
    </w:p>
    <w:p>
      <w:pPr/>
      <w:r>
        <w:rPr>
          <w:lang w:val="en_US" w:bidi="en_US"/>
        </w:rPr>
      </w:r>
      <w:r>
        <w:rPr>
          <w:lang w:val="en_US" w:bidi="en_US"/>
        </w:rPr>
        <w:t xml:space="preserve">Marital problems, lack of hospitality, rape, and murder almost wiped out the Benjamites (chapters </w:t>
      </w:r>
      <w:r>
        <w:rPr>
          <w:lang w:val="en_US" w:bidi="en_US"/>
        </w:rPr>
        <w:t>Judges 19</w:t>
      </w:r>
      <w:r>
        <w:rPr>
          <w:lang w:val="en_US" w:bidi="en_US"/>
        </w:rPr>
        <w:t xml:space="preserve"> and </w:t>
      </w:r>
      <w:r>
        <w:rPr>
          <w:lang w:val="en_US" w:bidi="en_US"/>
        </w:rPr>
        <w:t>20</w:t>
      </w:r>
      <w:r>
        <w:rPr>
          <w:lang w:val="en_US" w:bidi="en_US"/>
        </w:rPr>
        <w:t>). They survived only because the Israelites destroyed a historic city, Jabesh-gilead. Then a fake ceremony allowed the Benjamites to take young virgins as wives (</w:t>
      </w:r>
      <w:r>
        <w:rPr>
          <w:lang w:val="en_US" w:bidi="en_US"/>
        </w:rPr>
        <w:t>21:6–23</w:t>
      </w:r>
      <w:r>
        <w:rPr>
          <w:lang w:val="en_US" w:bidi="en_US"/>
        </w:rPr>
        <w:t>). It is no surprise that the book ends with, “</w:t>
      </w:r>
      <w:r>
        <w:rPr>
          <w:lang w:val="en_US" w:bidi="en_US"/>
        </w:rPr>
        <w:t>In those days there was no king in Israel; everyone did what was right in his own eyes</w:t>
      </w:r>
      <w:r>
        <w:rPr>
          <w:lang w:val="en_US" w:bidi="en_US"/>
        </w:rPr>
        <w:t>” (</w:t>
      </w:r>
      <w:r>
        <w:rPr>
          <w:lang w:val="en_US" w:bidi="en_US"/>
        </w:rPr>
        <w:t>21:25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Judges 5:6–8</w:t>
      </w:r>
      <w:r>
        <w:rPr>
          <w:lang w:val="en_US" w:bidi="en_US"/>
        </w:rPr>
        <w:t xml:space="preserve">; </w:t>
      </w:r>
      <w:r>
        <w:rPr>
          <w:lang w:val="en_US" w:bidi="en_US"/>
        </w:rPr>
        <w:t>6:25–27</w:t>
      </w:r>
      <w:r>
        <w:rPr>
          <w:lang w:val="en_US" w:bidi="en_US"/>
        </w:rPr>
        <w:t xml:space="preserve">; </w:t>
      </w:r>
      <w:r>
        <w:rPr>
          <w:lang w:val="en_US" w:bidi="en_US"/>
        </w:rPr>
        <w:t>8:1–35</w:t>
      </w:r>
      <w:r>
        <w:rPr>
          <w:lang w:val="en_US" w:bidi="en_US"/>
        </w:rPr>
        <w:t xml:space="preserve">; </w:t>
      </w:r>
      <w:r>
        <w:rPr>
          <w:lang w:val="en_US" w:bidi="en_US"/>
        </w:rPr>
        <w:t>12:1–15</w:t>
      </w:r>
      <w:r>
        <w:rPr>
          <w:lang w:val="en_US" w:bidi="en_US"/>
        </w:rPr>
        <w:t xml:space="preserve">; </w:t>
      </w:r>
      <w:r>
        <w:rPr>
          <w:lang w:val="en_US" w:bidi="en_US"/>
        </w:rPr>
        <w:t>17:1–21:25</w:t>
      </w:r>
      <w:r>
        <w:rPr>
          <w:lang w:val="en_US" w:bidi="en_US"/>
        </w:rPr>
        <w:t xml:space="preserve">; </w:t>
      </w:r>
      <w:r>
        <w:rPr>
          <w:lang w:val="en_US" w:bidi="en_US"/>
        </w:rPr>
        <w:t>Psalms 11:2–7</w:t>
      </w:r>
      <w:r>
        <w:rPr>
          <w:lang w:val="en_US" w:bidi="en_US"/>
        </w:rPr>
        <w:t xml:space="preserve">; </w:t>
      </w:r>
      <w:r>
        <w:rPr>
          <w:lang w:val="en_US" w:bidi="en_US"/>
        </w:rPr>
        <w:t>Proverbs 28:2–3</w:t>
      </w:r>
      <w:r>
        <w:rPr>
          <w:lang w:val="en_US" w:bidi="en_US"/>
        </w:rPr>
        <w:t xml:space="preserve">; </w:t>
      </w:r>
      <w:r>
        <w:rPr>
          <w:lang w:val="en_US" w:bidi="en_US"/>
        </w:rPr>
        <w:t>Jeremiah 5:7–9</w:t>
      </w:r>
      <w:r>
        <w:rPr>
          <w:lang w:val="en_US" w:bidi="en_US"/>
        </w:rPr>
        <w:t xml:space="preserve">; </w:t>
      </w:r>
      <w:r>
        <w:rPr>
          <w:lang w:val="en_US" w:bidi="en_US"/>
        </w:rPr>
        <w:t>12:1–17</w:t>
      </w:r>
      <w:r>
        <w:rPr>
          <w:lang w:val="en_US" w:bidi="en_US"/>
        </w:rPr>
        <w:t xml:space="preserve">; </w:t>
      </w:r>
      <w:r>
        <w:rPr>
          <w:lang w:val="en_US" w:bidi="en_US"/>
        </w:rPr>
        <w:t>Micah 3:9–12</w:t>
      </w:r>
      <w:r>
        <w:rPr>
          <w:lang w:val="en_US" w:bidi="en_US"/>
        </w:rPr>
        <w:t xml:space="preserve">; </w:t>
      </w:r>
      <w:r>
        <w:rPr>
          <w:lang w:val="en_US" w:bidi="en_US"/>
        </w:rPr>
        <w:t>7:2–7</w:t>
      </w:r>
      <w:r>
        <w:rPr>
          <w:lang w:val="en_US" w:bidi="en_US"/>
        </w:rPr>
        <w:t xml:space="preserve">; </w:t>
      </w:r>
      <w:r>
        <w:rPr>
          <w:lang w:val="en_US" w:bidi="en_US"/>
        </w:rPr>
        <w:t>Romans 1:21–32</w:t>
      </w:r>
      <w:r>
        <w:rPr>
          <w:lang w:val="en_US" w:bidi="en_US"/>
        </w:rPr>
        <w:t xml:space="preserve">; </w:t>
      </w:r>
      <w:r>
        <w:rPr>
          <w:lang w:val="en_US" w:bidi="en_US"/>
        </w:rPr>
        <w:t>Galatians 5:19–23</w:t>
      </w:r>
      <w:r>
        <w:rPr>
          <w:lang w:val="en_US" w:bidi="en_US"/>
        </w:rPr>
      </w:r>
      <w:r>
        <w:rPr>
          <w:lang w:val="en_US" w:bidi="en_US"/>
        </w:rPr>
      </w:r>
    </w:p>
    <w:p>
      <w:pPr/>
      <w:r>
        <w:rPr>
          <w:lang w:val="en_US" w:bidi="en_US"/>
        </w:rPr>
      </w:r>
    </w:p>
    <w:p>
      <w:pPr>
        <w:pStyle w:val="Heading2"/>
      </w:pPr>
      <w:r>
        <w:rPr>
          <w:lang w:val="en_US" w:bidi="en_US"/>
        </w:rPr>
        <w:t>Social Justice</w:t>
      </w:r>
      <w:r>
        <w:rPr>
          <w:lang w:val="en_US" w:bidi="en_US"/>
        </w:rPr>
      </w:r>
    </w:p>
    <w:p>
      <w:pPr/>
      <w:r>
        <w:rPr>
          <w:lang w:val="en_US" w:bidi="en_US"/>
        </w:rPr>
      </w:r>
      <w:r>
        <w:rPr>
          <w:lang w:val="en_US" w:bidi="en_US"/>
        </w:rPr>
        <w:t>In the Old Testament, prophets often challenged evil in society and called for social justice (fair treatment of all people, especially the poor and vulnerable). An early example is the prophet Elijah's response to Naboth's murder and his rebuke of King Ahab (</w:t>
      </w:r>
      <w:r>
        <w:rPr>
          <w:lang w:val="en_US" w:bidi="en_US"/>
        </w:rPr>
        <w:t>1 Kings 21:16–24</w:t>
      </w:r>
      <w:r>
        <w:rPr>
          <w:lang w:val="en_US" w:bidi="en_US"/>
        </w:rPr>
        <w:t>, 800s BC). The social focus of the prophetic message grew stronger among the prophets of the 700s BC. The prophets Hosea and Amos emphasized this social focus in Israel, and the prophets Micah and Isaiah in Judah. The prophet Amos was the most vocal about social justice.</w:t>
      </w:r>
    </w:p>
    <w:p>
      <w:pPr/>
      <w:r>
        <w:rPr>
          <w:lang w:val="en_US" w:bidi="en_US"/>
        </w:rPr>
      </w:r>
      <w:r>
        <w:rPr>
          <w:lang w:val="en_US" w:bidi="en_US"/>
        </w:rPr>
        <w:t>Israel's bad treatment of the powerless shocked the prophet Amos (</w:t>
      </w:r>
      <w:r>
        <w:rPr>
          <w:lang w:val="en_US" w:bidi="en_US"/>
        </w:rPr>
        <w:t>Amos 2:6–8</w:t>
      </w:r>
      <w:r>
        <w:rPr>
          <w:lang w:val="en_US" w:bidi="en_US"/>
        </w:rPr>
        <w:t xml:space="preserve">; </w:t>
      </w:r>
      <w:r>
        <w:rPr>
          <w:lang w:val="en_US" w:bidi="en_US"/>
        </w:rPr>
        <w:t>3:10</w:t>
      </w:r>
      <w:r>
        <w:rPr>
          <w:lang w:val="en_US" w:bidi="en_US"/>
        </w:rPr>
        <w:t>). Unlike nearby nations, Israel had a special relationship with God, but they abandoned him (</w:t>
      </w:r>
      <w:r>
        <w:rPr>
          <w:lang w:val="en_US" w:bidi="en_US"/>
        </w:rPr>
        <w:t>2:9–12</w:t>
      </w:r>
      <w:r>
        <w:rPr>
          <w:lang w:val="en_US" w:bidi="en_US"/>
        </w:rPr>
        <w:t xml:space="preserve">; </w:t>
      </w:r>
      <w:r>
        <w:rPr>
          <w:lang w:val="en_US" w:bidi="en_US"/>
        </w:rPr>
        <w:t>3:1–2</w:t>
      </w:r>
      <w:r>
        <w:rPr>
          <w:lang w:val="en_US" w:bidi="en_US"/>
        </w:rPr>
        <w:t>). The people of Israel refused to worship God properly and oppressed the powerless, so God would judge them without mercy (</w:t>
      </w:r>
      <w:r>
        <w:rPr>
          <w:lang w:val="en_US" w:bidi="en_US"/>
        </w:rPr>
        <w:t>4:12</w:t>
      </w:r>
      <w:r>
        <w:rPr>
          <w:lang w:val="en_US" w:bidi="en_US"/>
        </w:rPr>
        <w:t xml:space="preserve">). God wants his people "to let </w:t>
      </w:r>
      <w:r>
        <w:rPr>
          <w:lang w:val="en_US" w:bidi="en_US"/>
        </w:rPr>
        <w:t>justice roll on like a river"</w:t>
      </w:r>
      <w:r>
        <w:rPr>
          <w:lang w:val="en_US" w:bidi="en_US"/>
        </w:rPr>
        <w:t xml:space="preserve"> (</w:t>
      </w:r>
      <w:r>
        <w:rPr>
          <w:lang w:val="en_US" w:bidi="en_US"/>
        </w:rPr>
        <w:t>Amos 5:24</w:t>
      </w:r>
      <w:r>
        <w:rPr>
          <w:lang w:val="en_US" w:bidi="en_US"/>
        </w:rPr>
        <w:t>). Those who resist it will be swept away.</w:t>
      </w:r>
    </w:p>
    <w:p>
      <w:pPr/>
      <w:r>
        <w:rPr>
          <w:lang w:val="en_US" w:bidi="en_US"/>
        </w:rPr>
      </w:r>
      <w:r>
        <w:rPr>
          <w:lang w:val="en_US" w:bidi="en_US"/>
        </w:rPr>
        <w:t xml:space="preserve">The New Testament emphasized the importance of social justice. Jesus linked true worship with practicing social justice. He warned about judgment for those who do not show their faith through loving actions (see </w:t>
      </w:r>
      <w:r>
        <w:rPr>
          <w:lang w:val="en_US" w:bidi="en_US"/>
        </w:rPr>
        <w:t>Matthew 25:31–46</w:t>
      </w:r>
      <w:r>
        <w:rPr>
          <w:lang w:val="en_US" w:bidi="en_US"/>
        </w:rPr>
        <w:t xml:space="preserve">). Understanding must link to action, proving one's faith (see </w:t>
      </w:r>
      <w:r>
        <w:rPr>
          <w:lang w:val="en_US" w:bidi="en_US"/>
        </w:rPr>
        <w:t>Luke 10:25–37</w:t>
      </w:r>
      <w:r>
        <w:rPr>
          <w:lang w:val="en_US" w:bidi="en_US"/>
        </w:rPr>
        <w:t xml:space="preserve">; </w:t>
      </w:r>
      <w:r>
        <w:rPr>
          <w:lang w:val="en_US" w:bidi="en_US"/>
        </w:rPr>
        <w:t>John 13:35</w:t>
      </w:r>
      <w:r>
        <w:rPr>
          <w:lang w:val="en_US" w:bidi="en_US"/>
        </w:rPr>
        <w:t xml:space="preserve">). The followers of Jesus understood that social justice was essential in early Christian communities (see </w:t>
      </w:r>
      <w:r>
        <w:rPr>
          <w:lang w:val="en_US" w:bidi="en_US"/>
        </w:rPr>
        <w:t>Acts 2:44–45</w:t>
      </w:r>
      <w:r>
        <w:rPr>
          <w:lang w:val="en_US" w:bidi="en_US"/>
        </w:rPr>
        <w:t xml:space="preserve">; </w:t>
      </w:r>
      <w:r>
        <w:rPr>
          <w:lang w:val="en_US" w:bidi="en_US"/>
        </w:rPr>
        <w:t>Galatians 2:9–10</w:t>
      </w:r>
      <w:r>
        <w:rPr>
          <w:lang w:val="en_US" w:bidi="en_US"/>
        </w:rPr>
        <w:t xml:space="preserve">; </w:t>
      </w:r>
      <w:r>
        <w:rPr>
          <w:lang w:val="en_US" w:bidi="en_US"/>
        </w:rPr>
        <w:t>1 Timothy 5:3–16</w:t>
      </w:r>
      <w:r>
        <w:rPr>
          <w:lang w:val="en_US" w:bidi="en_US"/>
        </w:rPr>
        <w:t xml:space="preserve">; </w:t>
      </w:r>
      <w:r>
        <w:rPr>
          <w:lang w:val="en_US" w:bidi="en_US"/>
        </w:rPr>
        <w:t>James 1:27–2:26</w:t>
      </w:r>
      <w:r>
        <w:rPr>
          <w:lang w:val="en_US" w:bidi="en_US"/>
        </w:rPr>
        <w:t xml:space="preserve">; </w:t>
      </w:r>
      <w:r>
        <w:rPr>
          <w:lang w:val="en_US" w:bidi="en_US"/>
        </w:rPr>
        <w:t>1 John 3:17–19</w:t>
      </w:r>
      <w:r>
        <w:rPr>
          <w:lang w:val="en_US" w:bidi="en_US"/>
        </w:rPr>
        <w:t>).</w:t>
      </w:r>
    </w:p>
    <w:p>
      <w:pPr/>
      <w:r>
        <w:rPr>
          <w:lang w:val="en_US" w:bidi="en_US"/>
        </w:rPr>
      </w:r>
      <w:r>
        <w:rPr>
          <w:lang w:val="en_US" w:bidi="en_US"/>
        </w:rPr>
        <w:t>Scripture shows God's compassion for those who suffer. As followers of Jesus, we must help those in need. Like the prophets, we must stand against injustice wherever we find it.</w:t>
      </w:r>
    </w:p>
    <w:p>
      <w:pPr/>
      <w:r>
        <w:rPr>
          <w:lang w:val="en_US" w:bidi="en_US"/>
        </w:rPr>
      </w:r>
      <w:r>
        <w:rPr>
          <w:u w:val="single"/>
          <w:lang w:val="en_US" w:bidi="en_US"/>
        </w:rPr>
        <w:t>Passages for Further Study</w:t>
      </w:r>
    </w:p>
    <w:p>
      <w:pPr/>
      <w:r>
        <w:rPr>
          <w:lang w:val="en_US" w:bidi="en_US"/>
        </w:rPr>
      </w:r>
      <w:r>
        <w:rPr>
          <w:lang w:val="en_US" w:bidi="en_US"/>
        </w:rPr>
        <w:t>Exodus 23:1–12</w:t>
      </w:r>
      <w:r>
        <w:rPr>
          <w:lang w:val="en_US" w:bidi="en_US"/>
        </w:rPr>
        <w:t xml:space="preserve">; </w:t>
      </w:r>
      <w:r>
        <w:rPr>
          <w:lang w:val="en_US" w:bidi="en_US"/>
        </w:rPr>
        <w:t>Leviticus 19:9–18</w:t>
      </w:r>
      <w:r>
        <w:rPr>
          <w:lang w:val="en_US" w:bidi="en_US"/>
        </w:rPr>
        <w:t xml:space="preserve">; </w:t>
      </w:r>
      <w:r>
        <w:rPr>
          <w:lang w:val="en_US" w:bidi="en_US"/>
        </w:rPr>
        <w:t>Deuteronomy 10:17–20</w:t>
      </w:r>
      <w:r>
        <w:rPr>
          <w:lang w:val="en_US" w:bidi="en_US"/>
        </w:rPr>
        <w:t xml:space="preserve">; </w:t>
      </w:r>
      <w:r>
        <w:rPr>
          <w:lang w:val="en_US" w:bidi="en_US"/>
        </w:rPr>
        <w:t>16:18–20</w:t>
      </w:r>
      <w:r>
        <w:rPr>
          <w:lang w:val="en_US" w:bidi="en_US"/>
        </w:rPr>
        <w:t xml:space="preserve">; </w:t>
      </w:r>
      <w:r>
        <w:rPr>
          <w:lang w:val="en_US" w:bidi="en_US"/>
        </w:rPr>
        <w:t>24:10–22</w:t>
      </w:r>
      <w:r>
        <w:rPr>
          <w:lang w:val="en_US" w:bidi="en_US"/>
        </w:rPr>
        <w:t xml:space="preserve">; </w:t>
      </w:r>
      <w:r>
        <w:rPr>
          <w:lang w:val="en_US" w:bidi="en_US"/>
        </w:rPr>
        <w:t>1 Kings 21:1–24</w:t>
      </w:r>
      <w:r>
        <w:rPr>
          <w:lang w:val="en_US" w:bidi="en_US"/>
        </w:rPr>
        <w:t xml:space="preserve">; </w:t>
      </w:r>
      <w:r>
        <w:rPr>
          <w:lang w:val="en_US" w:bidi="en_US"/>
        </w:rPr>
        <w:t>2 Chronicles 19:4–11</w:t>
      </w:r>
      <w:r>
        <w:rPr>
          <w:lang w:val="en_US" w:bidi="en_US"/>
        </w:rPr>
        <w:t xml:space="preserve">; </w:t>
      </w:r>
      <w:r>
        <w:rPr>
          <w:lang w:val="en_US" w:bidi="en_US"/>
        </w:rPr>
        <w:t>Psalms 94:20–23</w:t>
      </w:r>
      <w:r>
        <w:rPr>
          <w:lang w:val="en_US" w:bidi="en_US"/>
        </w:rPr>
        <w:t xml:space="preserve">; </w:t>
      </w:r>
      <w:r>
        <w:rPr>
          <w:lang w:val="en_US" w:bidi="en_US"/>
        </w:rPr>
        <w:t>146:3–9</w:t>
      </w:r>
      <w:r>
        <w:rPr>
          <w:lang w:val="en_US" w:bidi="en_US"/>
        </w:rPr>
        <w:t xml:space="preserve">; </w:t>
      </w:r>
      <w:r>
        <w:rPr>
          <w:lang w:val="en_US" w:bidi="en_US"/>
        </w:rPr>
        <w:t>Proverbs 22:8–9</w:t>
      </w:r>
      <w:r>
        <w:rPr>
          <w:lang w:val="en_US" w:bidi="en_US"/>
        </w:rPr>
        <w:t xml:space="preserve">; </w:t>
      </w:r>
      <w:r>
        <w:rPr>
          <w:lang w:val="en_US" w:bidi="en_US"/>
        </w:rPr>
        <w:t>31:8–9</w:t>
      </w:r>
      <w:r>
        <w:rPr>
          <w:lang w:val="en_US" w:bidi="en_US"/>
        </w:rPr>
        <w:t xml:space="preserve">; </w:t>
      </w:r>
      <w:r>
        <w:rPr>
          <w:lang w:val="en_US" w:bidi="en_US"/>
        </w:rPr>
        <w:t>Ecclesiastes 5:8–9</w:t>
      </w:r>
      <w:r>
        <w:rPr>
          <w:lang w:val="en_US" w:bidi="en_US"/>
        </w:rPr>
        <w:t xml:space="preserve">; </w:t>
      </w:r>
      <w:r>
        <w:rPr>
          <w:lang w:val="en_US" w:bidi="en_US"/>
        </w:rPr>
        <w:t>Isaiah 1:17</w:t>
      </w:r>
      <w:r>
        <w:rPr>
          <w:lang w:val="en_US" w:bidi="en_US"/>
        </w:rPr>
        <w:t xml:space="preserve">; </w:t>
      </w:r>
      <w:r>
        <w:rPr>
          <w:lang w:val="en_US" w:bidi="en_US"/>
        </w:rPr>
        <w:t>5:7</w:t>
      </w:r>
      <w:r>
        <w:rPr>
          <w:lang w:val="en_US" w:bidi="en_US"/>
        </w:rPr>
        <w:t xml:space="preserve">; </w:t>
      </w:r>
      <w:r>
        <w:rPr>
          <w:lang w:val="en_US" w:bidi="en_US"/>
        </w:rPr>
        <w:t>9:6–7</w:t>
      </w:r>
      <w:r>
        <w:rPr>
          <w:lang w:val="en_US" w:bidi="en_US"/>
        </w:rPr>
        <w:t xml:space="preserve">; </w:t>
      </w:r>
      <w:r>
        <w:rPr>
          <w:lang w:val="en_US" w:bidi="en_US"/>
        </w:rPr>
        <w:t>10:1–2</w:t>
      </w:r>
      <w:r>
        <w:rPr>
          <w:lang w:val="en_US" w:bidi="en_US"/>
        </w:rPr>
        <w:t xml:space="preserve">; </w:t>
      </w:r>
      <w:r>
        <w:rPr>
          <w:lang w:val="en_US" w:bidi="en_US"/>
        </w:rPr>
        <w:t>42:1–4</w:t>
      </w:r>
      <w:r>
        <w:rPr>
          <w:lang w:val="en_US" w:bidi="en_US"/>
        </w:rPr>
        <w:t xml:space="preserve">; </w:t>
      </w:r>
      <w:r>
        <w:rPr>
          <w:lang w:val="en_US" w:bidi="en_US"/>
        </w:rPr>
        <w:t>58:4–12</w:t>
      </w:r>
      <w:r>
        <w:rPr>
          <w:lang w:val="en_US" w:bidi="en_US"/>
        </w:rPr>
        <w:t xml:space="preserve">; </w:t>
      </w:r>
      <w:r>
        <w:rPr>
          <w:lang w:val="en_US" w:bidi="en_US"/>
        </w:rPr>
        <w:t>Amos 2:6–8</w:t>
      </w:r>
      <w:r>
        <w:rPr>
          <w:lang w:val="en_US" w:bidi="en_US"/>
        </w:rPr>
        <w:t xml:space="preserve">; </w:t>
      </w:r>
      <w:r>
        <w:rPr>
          <w:lang w:val="en_US" w:bidi="en_US"/>
        </w:rPr>
        <w:t>5:7–17</w:t>
      </w:r>
      <w:r>
        <w:rPr>
          <w:lang w:val="en_US" w:bidi="en_US"/>
        </w:rPr>
        <w:t xml:space="preserve">, </w:t>
      </w:r>
      <w:r>
        <w:rPr>
          <w:lang w:val="en_US" w:bidi="en_US"/>
        </w:rPr>
        <w:t>23–24</w:t>
      </w:r>
      <w:r>
        <w:rPr>
          <w:lang w:val="en_US" w:bidi="en_US"/>
        </w:rPr>
        <w:t xml:space="preserve">; </w:t>
      </w:r>
      <w:r>
        <w:rPr>
          <w:lang w:val="en_US" w:bidi="en_US"/>
        </w:rPr>
        <w:t>Matthew 12:15–21</w:t>
      </w:r>
      <w:r>
        <w:rPr>
          <w:lang w:val="en_US" w:bidi="en_US"/>
        </w:rPr>
        <w:t xml:space="preserve">; </w:t>
      </w:r>
      <w:r>
        <w:rPr>
          <w:lang w:val="en_US" w:bidi="en_US"/>
        </w:rPr>
        <w:t>23:23</w:t>
      </w:r>
      <w:r>
        <w:rPr>
          <w:lang w:val="en_US" w:bidi="en_US"/>
        </w:rPr>
        <w:t xml:space="preserve">; </w:t>
      </w:r>
      <w:r>
        <w:rPr>
          <w:lang w:val="en_US" w:bidi="en_US"/>
        </w:rPr>
        <w:t>Luke 10:25–37</w:t>
      </w:r>
      <w:r>
        <w:rPr>
          <w:lang w:val="en_US" w:bidi="en_US"/>
        </w:rPr>
        <w:t xml:space="preserve">; </w:t>
      </w:r>
      <w:r>
        <w:rPr>
          <w:lang w:val="en_US" w:bidi="en_US"/>
        </w:rPr>
        <w:t>Hebrews 1:8–9</w:t>
      </w:r>
      <w:r>
        <w:rPr>
          <w:lang w:val="en_US" w:bidi="en_US"/>
        </w:rPr>
      </w:r>
      <w:r>
        <w:rPr>
          <w:lang w:val="en_US" w:bidi="en_US"/>
        </w:rPr>
      </w:r>
    </w:p>
    <w:p>
      <w:pPr/>
      <w:r>
        <w:rPr>
          <w:lang w:val="en_US" w:bidi="en_US"/>
        </w:rPr>
      </w:r>
    </w:p>
    <w:p>
      <w:pPr>
        <w:pStyle w:val="Heading2"/>
      </w:pPr>
      <w:r>
        <w:rPr>
          <w:lang w:val="en_US" w:bidi="en_US"/>
        </w:rPr>
        <w:t>Solomon’s Wisdom</w:t>
      </w:r>
      <w:r>
        <w:rPr>
          <w:lang w:val="en_US" w:bidi="en_US"/>
        </w:rPr>
      </w:r>
    </w:p>
    <w:p>
      <w:pPr/>
      <w:r>
        <w:rPr>
          <w:lang w:val="en_US" w:bidi="en_US"/>
        </w:rPr>
      </w:r>
      <w:r>
        <w:rPr>
          <w:lang w:val="en_US" w:bidi="en_US"/>
        </w:rPr>
        <w:t>When God gave King Solomon the chance to ask for anything, Solomon chose wisdom. He wanted to govern God's people well and know right from wrong (</w:t>
      </w:r>
      <w:r>
        <w:rPr>
          <w:lang w:val="en_US" w:bidi="en_US"/>
        </w:rPr>
        <w:t>1 Kings 3:9</w:t>
      </w:r>
      <w:r>
        <w:rPr>
          <w:lang w:val="en_US" w:bidi="en_US"/>
        </w:rPr>
        <w:t>). Because of this unselfish choice, God granted him the wisdom he wanted and the rewards of using it properly (</w:t>
      </w:r>
      <w:r>
        <w:rPr>
          <w:lang w:val="en_US" w:bidi="en_US"/>
        </w:rPr>
        <w:t>3:12, 1</w:t>
      </w:r>
      <w:r>
        <w:rPr>
          <w:lang w:val="en_US" w:bidi="en_US"/>
        </w:rPr>
        <w:t>3–14</w:t>
      </w:r>
      <w:r>
        <w:rPr>
          <w:lang w:val="en_US" w:bidi="en_US"/>
        </w:rPr>
        <w:t xml:space="preserve">; </w:t>
      </w:r>
      <w:r>
        <w:rPr>
          <w:lang w:val="en_US" w:bidi="en_US"/>
        </w:rPr>
        <w:t>2 Chronicles 1:14–17</w:t>
      </w:r>
      <w:r>
        <w:rPr>
          <w:lang w:val="en_US" w:bidi="en_US"/>
        </w:rPr>
        <w:t>).</w:t>
      </w:r>
    </w:p>
    <w:p>
      <w:pPr/>
      <w:r>
        <w:rPr>
          <w:lang w:val="en_US" w:bidi="en_US"/>
        </w:rPr>
      </w:r>
      <w:r>
        <w:rPr>
          <w:lang w:val="en_US" w:bidi="en_US"/>
        </w:rPr>
        <w:t>Solomon's actions quickly showed his wisdom. He solved a dispute over a child so wisely that it amazed the people (</w:t>
      </w:r>
      <w:r>
        <w:rPr>
          <w:lang w:val="en_US" w:bidi="en_US"/>
        </w:rPr>
        <w:t>1 Kings 3:16–28</w:t>
      </w:r>
      <w:r>
        <w:rPr>
          <w:lang w:val="en_US" w:bidi="en_US"/>
        </w:rPr>
        <w:t>). Later, the queen of Sheba visited to challenge him with difficult questions. She found his wisdom greater than she had heard (</w:t>
      </w:r>
      <w:r>
        <w:rPr>
          <w:lang w:val="en_US" w:bidi="en_US"/>
        </w:rPr>
        <w:t>10:1–9</w:t>
      </w:r>
      <w:r>
        <w:rPr>
          <w:lang w:val="en_US" w:bidi="en_US"/>
        </w:rPr>
        <w:t xml:space="preserve">). </w:t>
      </w:r>
    </w:p>
    <w:p>
      <w:pPr/>
      <w:r>
        <w:rPr>
          <w:lang w:val="en_US" w:bidi="en_US"/>
        </w:rPr>
      </w:r>
      <w:r>
        <w:rPr>
          <w:lang w:val="en_US" w:bidi="en_US"/>
        </w:rPr>
        <w:t>Many things showed Solomon's wisdom, including:</w:t>
      </w:r>
    </w:p>
    <w:p>
      <w:pPr>
        <w:pStyle w:val="ListBullet"/>
        <w:spacing w:line="240" w:lineRule="auto"/>
        <w:ind w:left="720"/>
      </w:pPr>
      <w:r>
        <w:rPr>
          <w:lang w:val="en_US" w:bidi="en_US"/>
        </w:rPr>
      </w:r>
      <w:r>
        <w:rPr>
          <w:lang w:val="en_US" w:bidi="en_US"/>
        </w:rPr>
        <w:t>how he organized and managed his government and officials (</w:t>
      </w:r>
      <w:r>
        <w:rPr>
          <w:lang w:val="en_US" w:bidi="en_US"/>
        </w:rPr>
        <w:t>4:1–28</w:t>
      </w:r>
      <w:r>
        <w:rPr>
          <w:lang w:val="en_US" w:bidi="en_US"/>
        </w:rPr>
        <w:t>);</w:t>
      </w:r>
    </w:p>
    <w:p>
      <w:pPr>
        <w:pStyle w:val="ListBullet"/>
        <w:spacing w:line="240" w:lineRule="auto"/>
        <w:ind w:left="720"/>
      </w:pPr>
      <w:r>
        <w:rPr>
          <w:lang w:val="en_US" w:bidi="en_US"/>
        </w:rPr>
      </w:r>
      <w:r>
        <w:rPr>
          <w:lang w:val="en_US" w:bidi="en_US"/>
        </w:rPr>
        <w:t>how he handled relationships with other nations and kings (</w:t>
      </w:r>
      <w:r>
        <w:rPr>
          <w:lang w:val="en_US" w:bidi="en_US"/>
        </w:rPr>
        <w:t>5:1–9</w:t>
      </w:r>
      <w:r>
        <w:rPr>
          <w:lang w:val="en_US" w:bidi="en_US"/>
        </w:rPr>
        <w:t>);</w:t>
      </w:r>
    </w:p>
    <w:p>
      <w:pPr>
        <w:pStyle w:val="ListBullet"/>
        <w:spacing w:line="240" w:lineRule="auto"/>
        <w:ind w:left="720"/>
      </w:pPr>
      <w:r>
        <w:rPr>
          <w:lang w:val="en_US" w:bidi="en_US"/>
        </w:rPr>
      </w:r>
      <w:r>
        <w:rPr>
          <w:lang w:val="en_US" w:bidi="en_US"/>
        </w:rPr>
        <w:t>the structures he built, especially the temple and his palace (</w:t>
      </w:r>
      <w:r>
        <w:rPr>
          <w:lang w:val="en_US" w:bidi="en_US"/>
        </w:rPr>
        <w:t>5:10–7:51</w:t>
      </w:r>
      <w:r>
        <w:rPr>
          <w:lang w:val="en_US" w:bidi="en_US"/>
        </w:rPr>
        <w:t xml:space="preserve">); and </w:t>
      </w:r>
    </w:p>
    <w:p>
      <w:pPr>
        <w:pStyle w:val="ListBullet"/>
        <w:spacing w:line="240" w:lineRule="auto"/>
        <w:ind w:left="720"/>
      </w:pPr>
      <w:r>
        <w:rPr>
          <w:lang w:val="en_US" w:bidi="en_US"/>
        </w:rPr>
      </w:r>
      <w:r>
        <w:rPr>
          <w:lang w:val="en_US" w:bidi="en_US"/>
        </w:rPr>
        <w:t>his business dealings and trade with other nations (</w:t>
      </w:r>
      <w:r>
        <w:rPr>
          <w:lang w:val="en_US" w:bidi="en_US"/>
        </w:rPr>
        <w:t>9:26–28</w:t>
      </w:r>
      <w:r>
        <w:rPr>
          <w:lang w:val="en_US" w:bidi="en_US"/>
        </w:rPr>
        <w:t xml:space="preserve">; </w:t>
      </w:r>
      <w:r>
        <w:rPr>
          <w:lang w:val="en_US" w:bidi="en_US"/>
        </w:rPr>
        <w:t>10:14–29</w:t>
      </w:r>
      <w:r>
        <w:rPr>
          <w:lang w:val="en_US" w:bidi="en_US"/>
        </w:rPr>
        <w:t>).</w:t>
      </w:r>
    </w:p>
    <w:p>
      <w:pPr/>
      <w:r>
        <w:rPr>
          <w:lang w:val="en_US" w:bidi="en_US"/>
        </w:rPr>
      </w:r>
      <w:r>
        <w:rPr>
          <w:lang w:val="en_US" w:bidi="en_US"/>
        </w:rPr>
        <w:t>Solomon gained vast knowledge (</w:t>
      </w:r>
      <w:r>
        <w:rPr>
          <w:lang w:val="en_US" w:bidi="en_US"/>
        </w:rPr>
        <w:t>4:29–33</w:t>
      </w:r>
      <w:r>
        <w:rPr>
          <w:lang w:val="en_US" w:bidi="en_US"/>
        </w:rPr>
        <w:t>). He wrote proverbs (much of the book of Proverbs) as well as songs (</w:t>
      </w:r>
      <w:r>
        <w:rPr>
          <w:lang w:val="en_US" w:bidi="en_US"/>
        </w:rPr>
        <w:t>Psalms 72</w:t>
      </w:r>
      <w:r>
        <w:rPr>
          <w:lang w:val="en_US" w:bidi="en_US"/>
        </w:rPr>
        <w:t xml:space="preserve">; </w:t>
      </w:r>
      <w:r>
        <w:rPr>
          <w:lang w:val="en_US" w:bidi="en_US"/>
        </w:rPr>
        <w:t>127</w:t>
      </w:r>
      <w:r>
        <w:rPr>
          <w:lang w:val="en_US" w:bidi="en_US"/>
        </w:rPr>
        <w:t>). He also wrote love poetry (see the Song of Songs) and philosophical works (see Ecclesiastes). He used his wisdom to build the temple (</w:t>
      </w:r>
      <w:r>
        <w:rPr>
          <w:lang w:val="en_US" w:bidi="en_US"/>
        </w:rPr>
        <w:t>2 Chronicles 2:12</w:t>
      </w:r>
      <w:r>
        <w:rPr>
          <w:lang w:val="en_US" w:bidi="en_US"/>
        </w:rPr>
        <w:t>). This was like Bezalel who had been given wisdom to build the tabernacle (</w:t>
      </w:r>
      <w:r>
        <w:rPr>
          <w:lang w:val="en_US" w:bidi="en_US"/>
        </w:rPr>
        <w:t>Exodus 31:1–3</w:t>
      </w:r>
      <w:r>
        <w:rPr>
          <w:lang w:val="en_US" w:bidi="en_US"/>
        </w:rPr>
        <w:t>).</w:t>
      </w:r>
    </w:p>
    <w:p>
      <w:pPr/>
      <w:r>
        <w:rPr>
          <w:lang w:val="en_US" w:bidi="en_US"/>
        </w:rPr>
      </w:r>
      <w:r>
        <w:rPr>
          <w:lang w:val="en_US" w:bidi="en_US"/>
        </w:rPr>
        <w:t>Jesus emphasized Solomon's great wisdom and told his listeners that, "</w:t>
      </w:r>
      <w:r>
        <w:rPr>
          <w:lang w:val="en_US" w:bidi="en_US"/>
        </w:rPr>
        <w:t>One greater than Solomon is here"</w:t>
      </w:r>
      <w:r>
        <w:rPr>
          <w:lang w:val="en_US" w:bidi="en_US"/>
        </w:rPr>
        <w:t xml:space="preserve"> (</w:t>
      </w:r>
      <w:r>
        <w:rPr>
          <w:lang w:val="en_US" w:bidi="en_US"/>
        </w:rPr>
        <w:t>Matthew 12:42</w:t>
      </w:r>
      <w:r>
        <w:rPr>
          <w:lang w:val="en_US" w:bidi="en_US"/>
        </w:rPr>
        <w:t>). Jesus is the true wisdom of God, where one can find ultimate wisdom (</w:t>
      </w:r>
      <w:r>
        <w:rPr>
          <w:lang w:val="en_US" w:bidi="en_US"/>
        </w:rPr>
        <w:t>1 Corinthians 1:24</w:t>
      </w:r>
      <w:r>
        <w:rPr>
          <w:lang w:val="en_US" w:bidi="en_US"/>
        </w:rPr>
        <w:t>). A wise life is centered in Jesus and in Scripture (</w:t>
      </w:r>
      <w:r>
        <w:rPr>
          <w:lang w:val="en_US" w:bidi="en_US"/>
        </w:rPr>
        <w:t>1 Corinthians 1:18–25</w:t>
      </w:r>
      <w:r>
        <w:rPr>
          <w:lang w:val="en_US" w:bidi="en_US"/>
        </w:rPr>
        <w:t xml:space="preserve">; </w:t>
      </w:r>
      <w:r>
        <w:rPr>
          <w:lang w:val="en_US" w:bidi="en_US"/>
        </w:rPr>
        <w:t>Colossians 3:16</w:t>
      </w:r>
      <w:r>
        <w:rPr>
          <w:lang w:val="en_US" w:bidi="en_US"/>
        </w:rPr>
        <w:t xml:space="preserve">; </w:t>
      </w:r>
      <w:r>
        <w:rPr>
          <w:lang w:val="en_US" w:bidi="en_US"/>
        </w:rPr>
        <w:t>2 Peter 3:18</w:t>
      </w:r>
      <w:r>
        <w:rPr>
          <w:lang w:val="en_US" w:bidi="en_US"/>
        </w:rPr>
        <w:t xml:space="preserve">; </w:t>
      </w:r>
      <w:r>
        <w:rPr>
          <w:lang w:val="en_US" w:bidi="en_US"/>
        </w:rPr>
        <w:t>2 Timothy 3:14–17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31:1–6</w:t>
      </w:r>
      <w:r>
        <w:rPr>
          <w:lang w:val="en_US" w:bidi="en_US"/>
        </w:rPr>
        <w:t xml:space="preserve">; </w:t>
      </w:r>
      <w:r>
        <w:rPr>
          <w:lang w:val="en_US" w:bidi="en_US"/>
        </w:rPr>
        <w:t>1 Kings 3:5–14</w:t>
      </w:r>
      <w:r>
        <w:rPr>
          <w:lang w:val="en_US" w:bidi="en_US"/>
        </w:rPr>
        <w:t xml:space="preserve">; </w:t>
      </w:r>
      <w:r>
        <w:rPr>
          <w:lang w:val="en_US" w:bidi="en_US"/>
        </w:rPr>
        <w:t>3:16–28</w:t>
      </w:r>
      <w:r>
        <w:rPr>
          <w:lang w:val="en_US" w:bidi="en_US"/>
        </w:rPr>
        <w:t xml:space="preserve">; </w:t>
      </w:r>
      <w:r>
        <w:rPr>
          <w:lang w:val="en_US" w:bidi="en_US"/>
        </w:rPr>
        <w:t>4:29–34</w:t>
      </w:r>
      <w:r>
        <w:rPr>
          <w:lang w:val="en_US" w:bidi="en_US"/>
        </w:rPr>
        <w:t xml:space="preserve">; </w:t>
      </w:r>
      <w:r>
        <w:rPr>
          <w:lang w:val="en_US" w:bidi="en_US"/>
        </w:rPr>
        <w:t>5:2–7</w:t>
      </w:r>
      <w:r>
        <w:rPr>
          <w:lang w:val="en_US" w:bidi="en_US"/>
        </w:rPr>
        <w:t xml:space="preserve">; </w:t>
      </w:r>
      <w:r>
        <w:rPr>
          <w:lang w:val="en_US" w:bidi="en_US"/>
        </w:rPr>
        <w:t>10:1–13</w:t>
      </w:r>
      <w:r>
        <w:rPr>
          <w:lang w:val="en_US" w:bidi="en_US"/>
        </w:rPr>
        <w:t xml:space="preserve">; </w:t>
      </w:r>
      <w:r>
        <w:rPr>
          <w:lang w:val="en_US" w:bidi="en_US"/>
        </w:rPr>
        <w:t>2 Chronicles 1:7–12</w:t>
      </w:r>
      <w:r>
        <w:rPr>
          <w:lang w:val="en_US" w:bidi="en_US"/>
        </w:rPr>
        <w:t xml:space="preserve">; </w:t>
      </w:r>
      <w:r>
        <w:rPr>
          <w:lang w:val="en_US" w:bidi="en_US"/>
        </w:rPr>
        <w:t>Psalms 72:1–20</w:t>
      </w:r>
      <w:r>
        <w:rPr>
          <w:lang w:val="en_US" w:bidi="en_US"/>
        </w:rPr>
        <w:t xml:space="preserve">; </w:t>
      </w:r>
      <w:r>
        <w:rPr>
          <w:lang w:val="en_US" w:bidi="en_US"/>
        </w:rPr>
        <w:t>111:10</w:t>
      </w:r>
      <w:r>
        <w:rPr>
          <w:lang w:val="en_US" w:bidi="en_US"/>
        </w:rPr>
        <w:t xml:space="preserve">; </w:t>
      </w:r>
      <w:r>
        <w:rPr>
          <w:lang w:val="en_US" w:bidi="en_US"/>
        </w:rPr>
        <w:t>127:1–5</w:t>
      </w:r>
      <w:r>
        <w:rPr>
          <w:lang w:val="en_US" w:bidi="en_US"/>
        </w:rPr>
        <w:t xml:space="preserve">; </w:t>
      </w:r>
      <w:r>
        <w:rPr>
          <w:lang w:val="en_US" w:bidi="en_US"/>
        </w:rPr>
        <w:t>Ecclesiastes 12:9–14</w:t>
      </w:r>
      <w:r>
        <w:rPr>
          <w:lang w:val="en_US" w:bidi="en_US"/>
        </w:rPr>
        <w:t xml:space="preserve">; </w:t>
      </w:r>
      <w:r>
        <w:rPr>
          <w:lang w:val="en_US" w:bidi="en_US"/>
        </w:rPr>
        <w:t>Isaiah 11:1–5</w:t>
      </w:r>
      <w:r>
        <w:rPr>
          <w:lang w:val="en_US" w:bidi="en_US"/>
        </w:rPr>
        <w:t xml:space="preserve">; </w:t>
      </w:r>
      <w:r>
        <w:rPr>
          <w:lang w:val="en_US" w:bidi="en_US"/>
        </w:rPr>
        <w:t>Jeremiah 9:23–24</w:t>
      </w:r>
      <w:r>
        <w:rPr>
          <w:lang w:val="en_US" w:bidi="en_US"/>
        </w:rPr>
        <w:t xml:space="preserve">; </w:t>
      </w:r>
      <w:r>
        <w:rPr>
          <w:lang w:val="en_US" w:bidi="en_US"/>
        </w:rPr>
        <w:t>Matthew 12:42</w:t>
      </w:r>
      <w:r>
        <w:rPr>
          <w:lang w:val="en_US" w:bidi="en_US"/>
        </w:rPr>
        <w:t xml:space="preserve">; </w:t>
      </w:r>
      <w:r>
        <w:rPr>
          <w:lang w:val="en_US" w:bidi="en_US"/>
        </w:rPr>
        <w:t>James 1:5</w:t>
      </w:r>
      <w:r>
        <w:rPr>
          <w:lang w:val="en_US" w:bidi="en_US"/>
        </w:rPr>
      </w:r>
      <w:r>
        <w:rPr>
          <w:lang w:val="en_US" w:bidi="en_US"/>
        </w:rPr>
      </w:r>
    </w:p>
    <w:p>
      <w:pPr/>
      <w:r>
        <w:rPr>
          <w:lang w:val="en_US" w:bidi="en_US"/>
        </w:rPr>
      </w:r>
    </w:p>
    <w:p>
      <w:pPr>
        <w:pStyle w:val="Heading2"/>
      </w:pPr>
      <w:r>
        <w:rPr>
          <w:lang w:val="en_US" w:bidi="en_US"/>
        </w:rPr>
        <w:t>The Son of God</w:t>
      </w:r>
      <w:r>
        <w:rPr>
          <w:lang w:val="en_US" w:bidi="en_US"/>
        </w:rPr>
      </w:r>
    </w:p>
    <w:p>
      <w:pPr/>
      <w:r>
        <w:rPr>
          <w:lang w:val="en_US" w:bidi="en_US"/>
        </w:rPr>
      </w:r>
      <w:r>
        <w:rPr>
          <w:lang w:val="en_US" w:bidi="en_US"/>
        </w:rPr>
        <w:t xml:space="preserve">Jesus' healings, exorcisms (casting out demons), raising the dead, and teachings resulted in wonder, awe, amazement, and fear (for example, </w:t>
      </w:r>
      <w:r>
        <w:rPr>
          <w:lang w:val="en_US" w:bidi="en_US"/>
        </w:rPr>
        <w:t>Mark 1:22</w:t>
      </w:r>
      <w:r>
        <w:rPr>
          <w:lang w:val="en_US" w:bidi="en_US"/>
        </w:rPr>
        <w:t xml:space="preserve">, </w:t>
      </w:r>
      <w:r>
        <w:rPr>
          <w:lang w:val="en_US" w:bidi="en_US"/>
        </w:rPr>
        <w:t>27</w:t>
      </w:r>
      <w:r>
        <w:rPr>
          <w:lang w:val="en_US" w:bidi="en_US"/>
        </w:rPr>
        <w:t xml:space="preserve">; </w:t>
      </w:r>
      <w:r>
        <w:rPr>
          <w:lang w:val="en_US" w:bidi="en_US"/>
        </w:rPr>
        <w:t>4:41</w:t>
      </w:r>
      <w:r>
        <w:rPr>
          <w:lang w:val="en_US" w:bidi="en_US"/>
        </w:rPr>
        <w:t xml:space="preserve">; </w:t>
      </w:r>
      <w:r>
        <w:rPr>
          <w:lang w:val="en_US" w:bidi="en_US"/>
        </w:rPr>
        <w:t>5:15</w:t>
      </w:r>
      <w:r>
        <w:rPr>
          <w:lang w:val="en_US" w:bidi="en_US"/>
        </w:rPr>
        <w:t xml:space="preserve">, </w:t>
      </w:r>
      <w:r>
        <w:rPr>
          <w:lang w:val="en_US" w:bidi="en_US"/>
        </w:rPr>
        <w:t>20</w:t>
      </w:r>
      <w:r>
        <w:rPr>
          <w:lang w:val="en_US" w:bidi="en_US"/>
        </w:rPr>
        <w:t xml:space="preserve">, </w:t>
      </w:r>
      <w:r>
        <w:rPr>
          <w:lang w:val="en_US" w:bidi="en_US"/>
        </w:rPr>
        <w:t>33</w:t>
      </w:r>
      <w:r>
        <w:rPr>
          <w:lang w:val="en_US" w:bidi="en_US"/>
        </w:rPr>
        <w:t xml:space="preserve">; </w:t>
      </w:r>
      <w:r>
        <w:rPr>
          <w:lang w:val="en_US" w:bidi="en_US"/>
        </w:rPr>
        <w:t>7:37</w:t>
      </w:r>
      <w:r>
        <w:rPr>
          <w:lang w:val="en_US" w:bidi="en_US"/>
        </w:rPr>
        <w:t xml:space="preserve">; </w:t>
      </w:r>
      <w:r>
        <w:rPr>
          <w:lang w:val="en_US" w:bidi="en_US"/>
        </w:rPr>
        <w:t>9:15</w:t>
      </w:r>
      <w:r>
        <w:rPr>
          <w:lang w:val="en_US" w:bidi="en_US"/>
        </w:rPr>
        <w:t xml:space="preserve">; </w:t>
      </w:r>
      <w:r>
        <w:rPr>
          <w:lang w:val="en_US" w:bidi="en_US"/>
        </w:rPr>
        <w:t>10:24</w:t>
      </w:r>
      <w:r>
        <w:rPr>
          <w:lang w:val="en_US" w:bidi="en_US"/>
        </w:rPr>
        <w:t xml:space="preserve">, </w:t>
      </w:r>
      <w:r>
        <w:rPr>
          <w:lang w:val="en_US" w:bidi="en_US"/>
        </w:rPr>
        <w:t>26</w:t>
      </w:r>
      <w:r>
        <w:rPr>
          <w:lang w:val="en_US" w:bidi="en_US"/>
        </w:rPr>
        <w:t xml:space="preserve">, </w:t>
      </w:r>
      <w:r>
        <w:rPr>
          <w:lang w:val="en_US" w:bidi="en_US"/>
        </w:rPr>
        <w:t>32</w:t>
      </w:r>
      <w:r>
        <w:rPr>
          <w:lang w:val="en_US" w:bidi="en_US"/>
        </w:rPr>
        <w:t xml:space="preserve">; </w:t>
      </w:r>
      <w:r>
        <w:rPr>
          <w:lang w:val="en_US" w:bidi="en_US"/>
        </w:rPr>
        <w:t>12:17</w:t>
      </w:r>
      <w:r>
        <w:rPr>
          <w:lang w:val="en_US" w:bidi="en_US"/>
        </w:rPr>
        <w:t xml:space="preserve">; </w:t>
      </w:r>
      <w:r>
        <w:rPr>
          <w:lang w:val="en_US" w:bidi="en_US"/>
        </w:rPr>
        <w:t>15:5</w:t>
      </w:r>
      <w:r>
        <w:rPr>
          <w:lang w:val="en_US" w:bidi="en_US"/>
        </w:rPr>
        <w:t>). This amazement emphasizes the miraculous nature of Jesus' ministry. The Gospel writers wanted readers to ask, "</w:t>
      </w:r>
      <w:r>
        <w:rPr>
          <w:lang w:val="en_US" w:bidi="en_US"/>
        </w:rPr>
        <w:t>What kind of man is this? Even the winds and the sea obey Him!</w:t>
      </w:r>
      <w:r>
        <w:rPr>
          <w:lang w:val="en_US" w:bidi="en_US"/>
        </w:rPr>
        <w:t>" (</w:t>
      </w:r>
      <w:r>
        <w:rPr>
          <w:lang w:val="en_US" w:bidi="en_US"/>
        </w:rPr>
        <w:t>Matthew 8:27</w:t>
      </w:r>
      <w:r>
        <w:rPr>
          <w:lang w:val="en_US" w:bidi="en_US"/>
        </w:rPr>
        <w:t xml:space="preserve">; </w:t>
      </w:r>
      <w:r>
        <w:rPr>
          <w:lang w:val="en_US" w:bidi="en_US"/>
        </w:rPr>
        <w:t>Mark 4:41</w:t>
      </w:r>
      <w:r>
        <w:rPr>
          <w:lang w:val="en_US" w:bidi="en_US"/>
        </w:rPr>
        <w:t xml:space="preserve">; </w:t>
      </w:r>
      <w:r>
        <w:rPr>
          <w:lang w:val="en_US" w:bidi="en_US"/>
        </w:rPr>
        <w:t>Luke 8:25</w:t>
      </w:r>
      <w:r>
        <w:rPr>
          <w:lang w:val="en_US" w:bidi="en_US"/>
        </w:rPr>
        <w:t>). Mark answers this at the start of his Gospel: Jesus is the "</w:t>
      </w:r>
      <w:r>
        <w:rPr>
          <w:lang w:val="en_US" w:bidi="en_US"/>
        </w:rPr>
        <w:t>Christ, the Son of God</w:t>
      </w:r>
      <w:r>
        <w:rPr>
          <w:lang w:val="en_US" w:bidi="en_US"/>
        </w:rPr>
        <w:t>" (</w:t>
      </w:r>
      <w:r>
        <w:rPr>
          <w:lang w:val="en_US" w:bidi="en_US"/>
        </w:rPr>
        <w:t>Mark 1:1</w:t>
      </w:r>
      <w:r>
        <w:rPr>
          <w:lang w:val="en_US" w:bidi="en_US"/>
        </w:rPr>
        <w:t>).</w:t>
      </w:r>
    </w:p>
    <w:p>
      <w:pPr/>
      <w:r>
        <w:rPr>
          <w:lang w:val="en_US" w:bidi="en_US"/>
        </w:rPr>
      </w:r>
      <w:r>
        <w:rPr>
          <w:lang w:val="en_US" w:bidi="en_US"/>
        </w:rPr>
        <w:t>In the Old Testament, the title "Son of God" refers to the people of Israel (</w:t>
      </w:r>
      <w:r>
        <w:rPr>
          <w:lang w:val="en_US" w:bidi="en_US"/>
        </w:rPr>
        <w:t>Exodus 4:22</w:t>
      </w:r>
      <w:r>
        <w:rPr>
          <w:lang w:val="en_US" w:bidi="en_US"/>
        </w:rPr>
        <w:t xml:space="preserve">; </w:t>
      </w:r>
      <w:r>
        <w:rPr>
          <w:lang w:val="en_US" w:bidi="en_US"/>
        </w:rPr>
        <w:t>Deuteronomy 32:5–6</w:t>
      </w:r>
      <w:r>
        <w:rPr>
          <w:lang w:val="en_US" w:bidi="en_US"/>
        </w:rPr>
        <w:t xml:space="preserve">, </w:t>
      </w:r>
      <w:r>
        <w:rPr>
          <w:lang w:val="en_US" w:bidi="en_US"/>
        </w:rPr>
        <w:t>18–19</w:t>
      </w:r>
      <w:r>
        <w:rPr>
          <w:lang w:val="en_US" w:bidi="en_US"/>
        </w:rPr>
        <w:t xml:space="preserve">; </w:t>
      </w:r>
      <w:r>
        <w:rPr>
          <w:lang w:val="en_US" w:bidi="en_US"/>
        </w:rPr>
        <w:t>Psalm 82:6</w:t>
      </w:r>
      <w:r>
        <w:rPr>
          <w:lang w:val="en_US" w:bidi="en_US"/>
        </w:rPr>
        <w:t xml:space="preserve">; </w:t>
      </w:r>
      <w:r>
        <w:rPr>
          <w:lang w:val="en_US" w:bidi="en_US"/>
        </w:rPr>
        <w:t>Jeremiah 3:19</w:t>
      </w:r>
      <w:r>
        <w:rPr>
          <w:lang w:val="en_US" w:bidi="en_US"/>
        </w:rPr>
        <w:t xml:space="preserve">; </w:t>
      </w:r>
      <w:r>
        <w:rPr>
          <w:lang w:val="en_US" w:bidi="en_US"/>
        </w:rPr>
        <w:t>31:9</w:t>
      </w:r>
      <w:r>
        <w:rPr>
          <w:lang w:val="en_US" w:bidi="en_US"/>
        </w:rPr>
        <w:t xml:space="preserve">, </w:t>
      </w:r>
      <w:r>
        <w:rPr>
          <w:lang w:val="en_US" w:bidi="en_US"/>
        </w:rPr>
        <w:t>20</w:t>
      </w:r>
      <w:r>
        <w:rPr>
          <w:lang w:val="en_US" w:bidi="en_US"/>
        </w:rPr>
        <w:t xml:space="preserve">; </w:t>
      </w:r>
      <w:r>
        <w:rPr>
          <w:lang w:val="en_US" w:bidi="en_US"/>
        </w:rPr>
        <w:t>Hosea 11:1</w:t>
      </w:r>
      <w:r>
        <w:rPr>
          <w:lang w:val="en_US" w:bidi="en_US"/>
        </w:rPr>
        <w:t xml:space="preserve">; </w:t>
      </w:r>
      <w:r>
        <w:rPr>
          <w:lang w:val="en_US" w:bidi="en_US"/>
        </w:rPr>
        <w:t>Malachi 2:10</w:t>
      </w:r>
      <w:r>
        <w:rPr>
          <w:lang w:val="en_US" w:bidi="en_US"/>
        </w:rPr>
        <w:t>). It can refer to angels (</w:t>
      </w:r>
      <w:r>
        <w:rPr>
          <w:lang w:val="en_US" w:bidi="en_US"/>
        </w:rPr>
        <w:t>Genesis 6:2</w:t>
      </w:r>
      <w:r>
        <w:rPr>
          <w:lang w:val="en_US" w:bidi="en_US"/>
        </w:rPr>
        <w:t xml:space="preserve">; </w:t>
      </w:r>
      <w:r>
        <w:rPr>
          <w:lang w:val="en_US" w:bidi="en_US"/>
        </w:rPr>
        <w:t>Job 1:6</w:t>
      </w:r>
      <w:r>
        <w:rPr>
          <w:lang w:val="en_US" w:bidi="en_US"/>
        </w:rPr>
        <w:t xml:space="preserve">; </w:t>
      </w:r>
      <w:r>
        <w:rPr>
          <w:lang w:val="en_US" w:bidi="en_US"/>
        </w:rPr>
        <w:t>2:1</w:t>
      </w:r>
      <w:r>
        <w:rPr>
          <w:lang w:val="en_US" w:bidi="en_US"/>
        </w:rPr>
        <w:t xml:space="preserve">; </w:t>
      </w:r>
      <w:r>
        <w:rPr>
          <w:lang w:val="en_US" w:bidi="en_US"/>
        </w:rPr>
        <w:t>38:7</w:t>
      </w:r>
      <w:r>
        <w:rPr>
          <w:lang w:val="en_US" w:bidi="en_US"/>
        </w:rPr>
        <w:t xml:space="preserve">; </w:t>
      </w:r>
      <w:r>
        <w:rPr>
          <w:lang w:val="en_US" w:bidi="en_US"/>
        </w:rPr>
        <w:t>Psalm 29:1</w:t>
      </w:r>
      <w:r>
        <w:rPr>
          <w:lang w:val="en_US" w:bidi="en_US"/>
        </w:rPr>
        <w:t>). It also has a special meaning for Israel's king, as they regarded the anointed king as God's "son" (</w:t>
      </w:r>
      <w:r>
        <w:rPr>
          <w:lang w:val="en_US" w:bidi="en_US"/>
        </w:rPr>
        <w:t>2 Samuel 7:14</w:t>
      </w:r>
      <w:r>
        <w:rPr>
          <w:lang w:val="en_US" w:bidi="en_US"/>
        </w:rPr>
        <w:t xml:space="preserve">; </w:t>
      </w:r>
      <w:r>
        <w:rPr>
          <w:lang w:val="en_US" w:bidi="en_US"/>
        </w:rPr>
        <w:t>1 Chronicles 22:10</w:t>
      </w:r>
      <w:r>
        <w:rPr>
          <w:lang w:val="en_US" w:bidi="en_US"/>
        </w:rPr>
        <w:t xml:space="preserve">; </w:t>
      </w:r>
      <w:r>
        <w:rPr>
          <w:lang w:val="en_US" w:bidi="en_US"/>
        </w:rPr>
        <w:t>28:6</w:t>
      </w:r>
      <w:r>
        <w:rPr>
          <w:lang w:val="en_US" w:bidi="en_US"/>
        </w:rPr>
        <w:t xml:space="preserve">; </w:t>
      </w:r>
      <w:r>
        <w:rPr>
          <w:lang w:val="en_US" w:bidi="en_US"/>
        </w:rPr>
        <w:t>Psalms 2:7</w:t>
      </w:r>
      <w:r>
        <w:rPr>
          <w:lang w:val="en_US" w:bidi="en_US"/>
        </w:rPr>
        <w:t xml:space="preserve">; </w:t>
      </w:r>
      <w:r>
        <w:rPr>
          <w:lang w:val="en_US" w:bidi="en_US"/>
        </w:rPr>
        <w:t>89:26–27</w:t>
      </w:r>
      <w:r>
        <w:rPr>
          <w:lang w:val="en_US" w:bidi="en_US"/>
        </w:rPr>
        <w:t xml:space="preserve">). </w:t>
      </w:r>
    </w:p>
    <w:p>
      <w:pPr/>
      <w:r>
        <w:rPr>
          <w:lang w:val="en_US" w:bidi="en_US"/>
        </w:rPr>
      </w:r>
      <w:r>
        <w:rPr>
          <w:lang w:val="en_US" w:bidi="en_US"/>
        </w:rPr>
        <w:t>The title also appears in Jewish writings between the Old and New Testaments (including the Apocrypha and the Dead Sea Scrolls). It possibly refers to the coming Messiah (God's chosen one). Jews in the first century likely considered the coming Messiah as a "Son of God."</w:t>
      </w:r>
    </w:p>
    <w:p>
      <w:pPr/>
      <w:r>
        <w:rPr>
          <w:lang w:val="en_US" w:bidi="en_US"/>
        </w:rPr>
      </w:r>
      <w:r>
        <w:rPr>
          <w:lang w:val="en_US" w:bidi="en_US"/>
        </w:rPr>
        <w:t>God confirmed Jesus as "the Son of God" at his baptism (</w:t>
      </w:r>
      <w:r>
        <w:rPr>
          <w:lang w:val="en_US" w:bidi="en_US"/>
        </w:rPr>
        <w:t>Mark 1:11</w:t>
      </w:r>
      <w:r>
        <w:rPr>
          <w:lang w:val="en_US" w:bidi="en_US"/>
        </w:rPr>
        <w:t xml:space="preserve">; </w:t>
      </w:r>
      <w:r>
        <w:rPr>
          <w:lang w:val="en_US" w:bidi="en_US"/>
        </w:rPr>
        <w:t>Matt 3:17</w:t>
      </w:r>
      <w:r>
        <w:rPr>
          <w:lang w:val="en_US" w:bidi="en_US"/>
        </w:rPr>
        <w:t xml:space="preserve">; </w:t>
      </w:r>
      <w:r>
        <w:rPr>
          <w:lang w:val="en_US" w:bidi="en_US"/>
        </w:rPr>
        <w:t>Luke 3:22</w:t>
      </w:r>
      <w:r>
        <w:rPr>
          <w:lang w:val="en_US" w:bidi="en_US"/>
        </w:rPr>
        <w:t>). Demons also recognized him during his ministry (</w:t>
      </w:r>
      <w:r>
        <w:rPr>
          <w:lang w:val="en_US" w:bidi="en_US"/>
        </w:rPr>
        <w:t>Matthew 8:29</w:t>
      </w:r>
      <w:r>
        <w:rPr>
          <w:lang w:val="en_US" w:bidi="en_US"/>
        </w:rPr>
        <w:t xml:space="preserve">; </w:t>
      </w:r>
      <w:r>
        <w:rPr>
          <w:lang w:val="en_US" w:bidi="en_US"/>
        </w:rPr>
        <w:t>Mark 1:24</w:t>
      </w:r>
      <w:r>
        <w:rPr>
          <w:lang w:val="en_US" w:bidi="en_US"/>
        </w:rPr>
        <w:t xml:space="preserve">; </w:t>
      </w:r>
      <w:r>
        <w:rPr>
          <w:lang w:val="en_US" w:bidi="en_US"/>
        </w:rPr>
        <w:t>1:34</w:t>
      </w:r>
      <w:r>
        <w:rPr>
          <w:lang w:val="en_US" w:bidi="en_US"/>
        </w:rPr>
        <w:t xml:space="preserve">; </w:t>
      </w:r>
      <w:r>
        <w:rPr>
          <w:lang w:val="en_US" w:bidi="en_US"/>
        </w:rPr>
        <w:t>3:11</w:t>
      </w:r>
      <w:r>
        <w:rPr>
          <w:lang w:val="en_US" w:bidi="en_US"/>
        </w:rPr>
        <w:t xml:space="preserve">; </w:t>
      </w:r>
      <w:r>
        <w:rPr>
          <w:lang w:val="en_US" w:bidi="en_US"/>
        </w:rPr>
        <w:t>5:7</w:t>
      </w:r>
      <w:r>
        <w:rPr>
          <w:lang w:val="en_US" w:bidi="en_US"/>
        </w:rPr>
        <w:t xml:space="preserve">; </w:t>
      </w:r>
      <w:r>
        <w:rPr>
          <w:lang w:val="en_US" w:bidi="en_US"/>
        </w:rPr>
        <w:t>Luke 4:34</w:t>
      </w:r>
      <w:r>
        <w:rPr>
          <w:lang w:val="en_US" w:bidi="en_US"/>
        </w:rPr>
        <w:t xml:space="preserve">; </w:t>
      </w:r>
      <w:r>
        <w:rPr>
          <w:lang w:val="en_US" w:bidi="en_US"/>
        </w:rPr>
        <w:t>8:28</w:t>
      </w:r>
      <w:r>
        <w:rPr>
          <w:lang w:val="en_US" w:bidi="en_US"/>
        </w:rPr>
        <w:t>). Later, the disciples acknowledged Jesus as the Christ (</w:t>
      </w:r>
      <w:r>
        <w:rPr>
          <w:lang w:val="en_US" w:bidi="en_US"/>
        </w:rPr>
        <w:t>Matthew 16:16</w:t>
      </w:r>
      <w:r>
        <w:rPr>
          <w:lang w:val="en_US" w:bidi="en_US"/>
        </w:rPr>
        <w:t xml:space="preserve">; </w:t>
      </w:r>
      <w:r>
        <w:rPr>
          <w:lang w:val="en_US" w:bidi="en_US"/>
        </w:rPr>
        <w:t>Mark 8:29</w:t>
      </w:r>
      <w:r>
        <w:rPr>
          <w:lang w:val="en_US" w:bidi="en_US"/>
        </w:rPr>
        <w:t xml:space="preserve">; </w:t>
      </w:r>
      <w:r>
        <w:rPr>
          <w:lang w:val="en_US" w:bidi="en_US"/>
        </w:rPr>
        <w:t>Luke 9:20</w:t>
      </w:r>
      <w:r>
        <w:rPr>
          <w:lang w:val="en_US" w:bidi="en_US"/>
        </w:rPr>
        <w:t>). Jesus then began teaching them about his coming death (</w:t>
      </w:r>
      <w:r>
        <w:rPr>
          <w:lang w:val="en_US" w:bidi="en_US"/>
        </w:rPr>
        <w:t>Matthew 16:21</w:t>
      </w:r>
      <w:r>
        <w:rPr>
          <w:lang w:val="en_US" w:bidi="en_US"/>
        </w:rPr>
        <w:t xml:space="preserve">; </w:t>
      </w:r>
      <w:r>
        <w:rPr>
          <w:lang w:val="en_US" w:bidi="en_US"/>
        </w:rPr>
        <w:t>Mark 8:31</w:t>
      </w:r>
      <w:r>
        <w:rPr>
          <w:lang w:val="en_US" w:bidi="en_US"/>
        </w:rPr>
        <w:t xml:space="preserve">; </w:t>
      </w:r>
      <w:r>
        <w:rPr>
          <w:lang w:val="en_US" w:bidi="en_US"/>
        </w:rPr>
        <w:t>Luke 9:22</w:t>
      </w:r>
      <w:r>
        <w:rPr>
          <w:lang w:val="en_US" w:bidi="en_US"/>
        </w:rPr>
        <w:t xml:space="preserve">). </w:t>
      </w:r>
    </w:p>
    <w:p>
      <w:pPr/>
      <w:r>
        <w:rPr>
          <w:lang w:val="en_US" w:bidi="en_US"/>
        </w:rPr>
      </w:r>
      <w:r>
        <w:rPr>
          <w:lang w:val="en_US" w:bidi="en_US"/>
        </w:rPr>
        <w:t>At the transfiguration, Jesus' appearance changed to reveal his glory as God's Son, and God confirmed what the disciples had said about Jesus (</w:t>
      </w:r>
      <w:r>
        <w:rPr>
          <w:lang w:val="en_US" w:bidi="en_US"/>
        </w:rPr>
        <w:t>Matthew 17:5</w:t>
      </w:r>
      <w:r>
        <w:rPr>
          <w:lang w:val="en_US" w:bidi="en_US"/>
        </w:rPr>
        <w:t xml:space="preserve">; </w:t>
      </w:r>
      <w:r>
        <w:rPr>
          <w:lang w:val="en_US" w:bidi="en_US"/>
        </w:rPr>
        <w:t>Mark 9:7</w:t>
      </w:r>
      <w:r>
        <w:rPr>
          <w:lang w:val="en_US" w:bidi="en_US"/>
        </w:rPr>
        <w:t xml:space="preserve">; </w:t>
      </w:r>
      <w:r>
        <w:rPr>
          <w:lang w:val="en_US" w:bidi="en_US"/>
        </w:rPr>
        <w:t>Luke 9:35</w:t>
      </w:r>
      <w:r>
        <w:rPr>
          <w:lang w:val="en_US" w:bidi="en_US"/>
        </w:rPr>
        <w:t>). As Jesus neared his death, he affirmed his identity as God's Son through his teachings and during his trial (</w:t>
      </w:r>
      <w:r>
        <w:rPr>
          <w:lang w:val="en_US" w:bidi="en_US"/>
        </w:rPr>
        <w:t>Mark 12:1–12</w:t>
      </w:r>
      <w:r>
        <w:rPr>
          <w:lang w:val="en_US" w:bidi="en_US"/>
        </w:rPr>
        <w:t xml:space="preserve">; </w:t>
      </w:r>
      <w:r>
        <w:rPr>
          <w:lang w:val="en_US" w:bidi="en_US"/>
        </w:rPr>
        <w:t>13:32</w:t>
      </w:r>
      <w:r>
        <w:rPr>
          <w:lang w:val="en_US" w:bidi="en_US"/>
        </w:rPr>
        <w:t xml:space="preserve">; </w:t>
      </w:r>
      <w:r>
        <w:rPr>
          <w:lang w:val="en_US" w:bidi="en_US"/>
        </w:rPr>
        <w:t>Mark 14:61–62</w:t>
      </w:r>
      <w:r>
        <w:rPr>
          <w:lang w:val="en_US" w:bidi="en_US"/>
        </w:rPr>
        <w:t>).</w:t>
      </w:r>
    </w:p>
    <w:p>
      <w:pPr/>
      <w:r>
        <w:rPr>
          <w:lang w:val="en_US" w:bidi="en_US"/>
        </w:rPr>
      </w:r>
      <w:r>
        <w:rPr>
          <w:lang w:val="en_US" w:bidi="en_US"/>
        </w:rPr>
        <w:t>At Jesus' death on the cross, something powerful happened. A Roman soldier (called a centurion) who watched Jesus die was the first person in the story to acknowledge Jesus as "the Son of God" (</w:t>
      </w:r>
      <w:r>
        <w:rPr>
          <w:lang w:val="en_US" w:bidi="en_US"/>
        </w:rPr>
        <w:t>Mark 15:39</w:t>
      </w:r>
      <w:r>
        <w:rPr>
          <w:lang w:val="en_US" w:bidi="en_US"/>
        </w:rPr>
        <w:t>). Earlier in the Gospels, people had seen Jesus was God's Son when he drove out evil spirits, and God himself had announced Jesus as his Son. But it was Jesus' willing death on the cross, and the way he died, that showed most clearly that he was truly God's Son (</w:t>
      </w:r>
      <w:r>
        <w:rPr>
          <w:lang w:val="en_US" w:bidi="en_US"/>
        </w:rPr>
        <w:t>Mark 15:33–39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4:22</w:t>
      </w:r>
      <w:r>
        <w:rPr>
          <w:lang w:val="en_US" w:bidi="en_US"/>
        </w:rPr>
        <w:t xml:space="preserve">; </w:t>
      </w:r>
      <w:r>
        <w:rPr>
          <w:lang w:val="en_US" w:bidi="en_US"/>
        </w:rPr>
        <w:t>Deuteronomy 32:5–6</w:t>
      </w:r>
      <w:r>
        <w:rPr>
          <w:lang w:val="en_US" w:bidi="en_US"/>
        </w:rPr>
        <w:t xml:space="preserve">; </w:t>
      </w:r>
      <w:r>
        <w:rPr>
          <w:lang w:val="en_US" w:bidi="en_US"/>
        </w:rPr>
        <w:t>2 Samuel 7:14</w:t>
      </w:r>
      <w:r>
        <w:rPr>
          <w:lang w:val="en_US" w:bidi="en_US"/>
        </w:rPr>
        <w:t xml:space="preserve">; </w:t>
      </w:r>
      <w:r>
        <w:rPr>
          <w:lang w:val="en_US" w:bidi="en_US"/>
        </w:rPr>
        <w:t>1 Chronicles 22:10</w:t>
      </w:r>
      <w:r>
        <w:rPr>
          <w:lang w:val="en_US" w:bidi="en_US"/>
        </w:rPr>
        <w:t xml:space="preserve">; </w:t>
      </w:r>
      <w:r>
        <w:rPr>
          <w:lang w:val="en_US" w:bidi="en_US"/>
        </w:rPr>
        <w:t>28:6</w:t>
      </w:r>
      <w:r>
        <w:rPr>
          <w:lang w:val="en_US" w:bidi="en_US"/>
        </w:rPr>
        <w:t xml:space="preserve">; </w:t>
      </w:r>
      <w:r>
        <w:rPr>
          <w:lang w:val="en_US" w:bidi="en_US"/>
        </w:rPr>
        <w:t>Psalms 2:7</w:t>
      </w:r>
      <w:r>
        <w:rPr>
          <w:lang w:val="en_US" w:bidi="en_US"/>
        </w:rPr>
        <w:t xml:space="preserve">; </w:t>
      </w:r>
      <w:r>
        <w:rPr>
          <w:lang w:val="en_US" w:bidi="en_US"/>
        </w:rPr>
        <w:t>89:26–27</w:t>
      </w:r>
      <w:r>
        <w:rPr>
          <w:lang w:val="en_US" w:bidi="en_US"/>
        </w:rPr>
        <w:t xml:space="preserve">; </w:t>
      </w:r>
      <w:r>
        <w:rPr>
          <w:lang w:val="en_US" w:bidi="en_US"/>
        </w:rPr>
        <w:t>Jeremiah 3:19</w:t>
      </w:r>
      <w:r>
        <w:rPr>
          <w:lang w:val="en_US" w:bidi="en_US"/>
        </w:rPr>
        <w:t xml:space="preserve">; </w:t>
      </w:r>
      <w:r>
        <w:rPr>
          <w:lang w:val="en_US" w:bidi="en_US"/>
        </w:rPr>
        <w:t>31:9</w:t>
      </w:r>
      <w:r>
        <w:rPr>
          <w:lang w:val="en_US" w:bidi="en_US"/>
        </w:rPr>
        <w:t xml:space="preserve">, </w:t>
      </w:r>
      <w:r>
        <w:rPr>
          <w:lang w:val="en_US" w:bidi="en_US"/>
        </w:rPr>
        <w:t>20</w:t>
      </w:r>
      <w:r>
        <w:rPr>
          <w:lang w:val="en_US" w:bidi="en_US"/>
        </w:rPr>
        <w:t xml:space="preserve">; </w:t>
      </w:r>
      <w:r>
        <w:rPr>
          <w:lang w:val="en_US" w:bidi="en_US"/>
        </w:rPr>
        <w:t>Matthew 26:63–68</w:t>
      </w:r>
      <w:r>
        <w:rPr>
          <w:lang w:val="en_US" w:bidi="en_US"/>
        </w:rPr>
        <w:t xml:space="preserve">; </w:t>
      </w:r>
      <w:r>
        <w:rPr>
          <w:lang w:val="en_US" w:bidi="en_US"/>
        </w:rPr>
        <w:t>Mark 1:1</w:t>
      </w:r>
      <w:r>
        <w:rPr>
          <w:lang w:val="en_US" w:bidi="en_US"/>
        </w:rPr>
        <w:t xml:space="preserve">, </w:t>
      </w:r>
      <w:r>
        <w:rPr>
          <w:lang w:val="en_US" w:bidi="en_US"/>
        </w:rPr>
        <w:t>11</w:t>
      </w:r>
      <w:r>
        <w:rPr>
          <w:lang w:val="en_US" w:bidi="en_US"/>
        </w:rPr>
        <w:t xml:space="preserve">, </w:t>
      </w:r>
      <w:r>
        <w:rPr>
          <w:lang w:val="en_US" w:bidi="en_US"/>
        </w:rPr>
        <w:t>24</w:t>
      </w:r>
      <w:r>
        <w:rPr>
          <w:lang w:val="en_US" w:bidi="en_US"/>
        </w:rPr>
        <w:t xml:space="preserve">; </w:t>
      </w:r>
      <w:r>
        <w:rPr>
          <w:lang w:val="en_US" w:bidi="en_US"/>
        </w:rPr>
        <w:t>4:35–41</w:t>
      </w:r>
      <w:r>
        <w:rPr>
          <w:lang w:val="en_US" w:bidi="en_US"/>
        </w:rPr>
        <w:t xml:space="preserve">; </w:t>
      </w:r>
      <w:r>
        <w:rPr>
          <w:lang w:val="en_US" w:bidi="en_US"/>
        </w:rPr>
        <w:t>8:31</w:t>
      </w:r>
      <w:r>
        <w:rPr>
          <w:lang w:val="en_US" w:bidi="en_US"/>
        </w:rPr>
        <w:t xml:space="preserve">; </w:t>
      </w:r>
      <w:r>
        <w:rPr>
          <w:lang w:val="en_US" w:bidi="en_US"/>
        </w:rPr>
        <w:t>9:7</w:t>
      </w:r>
      <w:r>
        <w:rPr>
          <w:lang w:val="en_US" w:bidi="en_US"/>
        </w:rPr>
        <w:t xml:space="preserve">; </w:t>
      </w:r>
      <w:r>
        <w:rPr>
          <w:lang w:val="en_US" w:bidi="en_US"/>
        </w:rPr>
        <w:t>12:1–12</w:t>
      </w:r>
      <w:r>
        <w:rPr>
          <w:lang w:val="en_US" w:bidi="en_US"/>
        </w:rPr>
        <w:t xml:space="preserve">; </w:t>
      </w:r>
      <w:r>
        <w:rPr>
          <w:lang w:val="en_US" w:bidi="en_US"/>
        </w:rPr>
        <w:t>14:61–62</w:t>
      </w:r>
      <w:r>
        <w:rPr>
          <w:lang w:val="en_US" w:bidi="en_US"/>
        </w:rPr>
        <w:t xml:space="preserve">; </w:t>
      </w:r>
      <w:r>
        <w:rPr>
          <w:lang w:val="en_US" w:bidi="en_US"/>
        </w:rPr>
        <w:t>15:32–39</w:t>
      </w:r>
      <w:r>
        <w:rPr>
          <w:lang w:val="en_US" w:bidi="en_US"/>
        </w:rPr>
        <w:t xml:space="preserve">; </w:t>
      </w:r>
      <w:r>
        <w:rPr>
          <w:lang w:val="en_US" w:bidi="en_US"/>
        </w:rPr>
        <w:t>Luke 1:32–35</w:t>
      </w:r>
      <w:r>
        <w:rPr>
          <w:lang w:val="en_US" w:bidi="en_US"/>
        </w:rPr>
        <w:t xml:space="preserve">; </w:t>
      </w:r>
      <w:r>
        <w:rPr>
          <w:lang w:val="en_US" w:bidi="en_US"/>
        </w:rPr>
        <w:t>4:41</w:t>
      </w:r>
      <w:r>
        <w:rPr>
          <w:lang w:val="en_US" w:bidi="en_US"/>
        </w:rPr>
        <w:t xml:space="preserve">; </w:t>
      </w:r>
      <w:r>
        <w:rPr>
          <w:lang w:val="en_US" w:bidi="en_US"/>
        </w:rPr>
        <w:t>John 1:18</w:t>
      </w:r>
      <w:r>
        <w:rPr>
          <w:lang w:val="en_US" w:bidi="en_US"/>
        </w:rPr>
        <w:t xml:space="preserve">; </w:t>
      </w:r>
      <w:r>
        <w:rPr>
          <w:lang w:val="en_US" w:bidi="en_US"/>
        </w:rPr>
        <w:t>3:16–17</w:t>
      </w:r>
      <w:r>
        <w:rPr>
          <w:lang w:val="en_US" w:bidi="en_US"/>
        </w:rPr>
        <w:t xml:space="preserve">, </w:t>
      </w:r>
      <w:r>
        <w:rPr>
          <w:lang w:val="en_US" w:bidi="en_US"/>
        </w:rPr>
        <w:t>35–36</w:t>
      </w:r>
      <w:r>
        <w:rPr>
          <w:lang w:val="en_US" w:bidi="en_US"/>
        </w:rPr>
        <w:t xml:space="preserve">; </w:t>
      </w:r>
      <w:r>
        <w:rPr>
          <w:lang w:val="en_US" w:bidi="en_US"/>
        </w:rPr>
        <w:t>5:19–26</w:t>
      </w:r>
      <w:r>
        <w:rPr>
          <w:lang w:val="en_US" w:bidi="en_US"/>
        </w:rPr>
        <w:t xml:space="preserve">; </w:t>
      </w:r>
      <w:r>
        <w:rPr>
          <w:lang w:val="en_US" w:bidi="en_US"/>
        </w:rPr>
        <w:t>17:5</w:t>
      </w:r>
      <w:r>
        <w:rPr>
          <w:lang w:val="en_US" w:bidi="en_US"/>
        </w:rPr>
        <w:t xml:space="preserve">, </w:t>
      </w:r>
      <w:r>
        <w:rPr>
          <w:lang w:val="en_US" w:bidi="en_US"/>
        </w:rPr>
        <w:t>24</w:t>
      </w:r>
      <w:r>
        <w:rPr>
          <w:lang w:val="en_US" w:bidi="en_US"/>
        </w:rPr>
        <w:t xml:space="preserve">; </w:t>
      </w:r>
      <w:r>
        <w:rPr>
          <w:lang w:val="en_US" w:bidi="en_US"/>
        </w:rPr>
        <w:t>20:31</w:t>
      </w:r>
      <w:r>
        <w:rPr>
          <w:lang w:val="en_US" w:bidi="en_US"/>
        </w:rPr>
        <w:t xml:space="preserve">; </w:t>
      </w:r>
      <w:r>
        <w:rPr>
          <w:lang w:val="en_US" w:bidi="en_US"/>
        </w:rPr>
        <w:t>Acts 13:33</w:t>
      </w:r>
      <w:r>
        <w:rPr>
          <w:lang w:val="en_US" w:bidi="en_US"/>
        </w:rPr>
        <w:t xml:space="preserve">; </w:t>
      </w:r>
      <w:r>
        <w:rPr>
          <w:lang w:val="en_US" w:bidi="en_US"/>
        </w:rPr>
        <w:t>Romans 1:4</w:t>
      </w:r>
      <w:r>
        <w:rPr>
          <w:lang w:val="en_US" w:bidi="en_US"/>
        </w:rPr>
        <w:t xml:space="preserve">; </w:t>
      </w:r>
      <w:r>
        <w:rPr>
          <w:lang w:val="en_US" w:bidi="en_US"/>
        </w:rPr>
        <w:t>5:10</w:t>
      </w:r>
      <w:r>
        <w:rPr>
          <w:lang w:val="en_US" w:bidi="en_US"/>
        </w:rPr>
        <w:t xml:space="preserve">; </w:t>
      </w:r>
      <w:r>
        <w:rPr>
          <w:lang w:val="en_US" w:bidi="en_US"/>
        </w:rPr>
        <w:t>8:3</w:t>
      </w:r>
      <w:r>
        <w:rPr>
          <w:lang w:val="en_US" w:bidi="en_US"/>
        </w:rPr>
        <w:t xml:space="preserve">, </w:t>
      </w:r>
      <w:r>
        <w:rPr>
          <w:lang w:val="en_US" w:bidi="en_US"/>
        </w:rPr>
        <w:t>32</w:t>
      </w:r>
      <w:r>
        <w:rPr>
          <w:lang w:val="en_US" w:bidi="en_US"/>
        </w:rPr>
        <w:t xml:space="preserve">; </w:t>
      </w:r>
      <w:r>
        <w:rPr>
          <w:lang w:val="en_US" w:bidi="en_US"/>
        </w:rPr>
        <w:t>2 Corinthians 1:19</w:t>
      </w:r>
      <w:r>
        <w:rPr>
          <w:lang w:val="en_US" w:bidi="en_US"/>
        </w:rPr>
        <w:t xml:space="preserve">; </w:t>
      </w:r>
      <w:r>
        <w:rPr>
          <w:lang w:val="en_US" w:bidi="en_US"/>
        </w:rPr>
        <w:t>Galatians 2:20</w:t>
      </w:r>
      <w:r>
        <w:rPr>
          <w:lang w:val="en_US" w:bidi="en_US"/>
        </w:rPr>
        <w:t xml:space="preserve">; </w:t>
      </w:r>
      <w:r>
        <w:rPr>
          <w:lang w:val="en_US" w:bidi="en_US"/>
        </w:rPr>
        <w:t>4:4–5</w:t>
      </w:r>
      <w:r>
        <w:rPr>
          <w:lang w:val="en_US" w:bidi="en_US"/>
        </w:rPr>
        <w:t xml:space="preserve">; </w:t>
      </w:r>
      <w:r>
        <w:rPr>
          <w:lang w:val="en_US" w:bidi="en_US"/>
        </w:rPr>
        <w:t>Ephesians 4:13</w:t>
      </w:r>
      <w:r>
        <w:rPr>
          <w:lang w:val="en_US" w:bidi="en_US"/>
        </w:rPr>
        <w:t xml:space="preserve">; </w:t>
      </w:r>
      <w:r>
        <w:rPr>
          <w:lang w:val="en_US" w:bidi="en_US"/>
        </w:rPr>
        <w:t>1 Thessalonians 1:10</w:t>
      </w:r>
      <w:r>
        <w:rPr>
          <w:lang w:val="en_US" w:bidi="en_US"/>
        </w:rPr>
        <w:t xml:space="preserve">; </w:t>
      </w:r>
      <w:r>
        <w:rPr>
          <w:lang w:val="en_US" w:bidi="en_US"/>
        </w:rPr>
        <w:t>Hebrews 1:2–14</w:t>
      </w:r>
      <w:r>
        <w:rPr>
          <w:lang w:val="en_US" w:bidi="en_US"/>
        </w:rPr>
        <w:t xml:space="preserve">; </w:t>
      </w:r>
      <w:r>
        <w:rPr>
          <w:lang w:val="en_US" w:bidi="en_US"/>
        </w:rPr>
        <w:t>3:6</w:t>
      </w:r>
      <w:r>
        <w:rPr>
          <w:lang w:val="en_US" w:bidi="en_US"/>
        </w:rPr>
        <w:t xml:space="preserve">; </w:t>
      </w:r>
      <w:r>
        <w:rPr>
          <w:lang w:val="en_US" w:bidi="en_US"/>
        </w:rPr>
        <w:t>5:5</w:t>
      </w:r>
      <w:r>
        <w:rPr>
          <w:lang w:val="en_US" w:bidi="en_US"/>
        </w:rPr>
        <w:t xml:space="preserve">; </w:t>
      </w:r>
      <w:r>
        <w:rPr>
          <w:lang w:val="en_US" w:bidi="en_US"/>
        </w:rPr>
        <w:t>1 John 1:3</w:t>
      </w:r>
      <w:r>
        <w:rPr>
          <w:lang w:val="en_US" w:bidi="en_US"/>
        </w:rPr>
        <w:t xml:space="preserve">; </w:t>
      </w:r>
      <w:r>
        <w:rPr>
          <w:lang w:val="en_US" w:bidi="en_US"/>
        </w:rPr>
        <w:t>2:22</w:t>
      </w:r>
      <w:r>
        <w:rPr>
          <w:lang w:val="en_US" w:bidi="en_US"/>
        </w:rPr>
        <w:t xml:space="preserve">; </w:t>
      </w:r>
      <w:r>
        <w:rPr>
          <w:lang w:val="en_US" w:bidi="en_US"/>
        </w:rPr>
        <w:t>3:23</w:t>
      </w:r>
      <w:r>
        <w:rPr>
          <w:lang w:val="en_US" w:bidi="en_US"/>
        </w:rPr>
        <w:t xml:space="preserve">; </w:t>
      </w:r>
      <w:r>
        <w:rPr>
          <w:lang w:val="en_US" w:bidi="en_US"/>
        </w:rPr>
        <w:t>4:9–10</w:t>
      </w:r>
      <w:r>
        <w:rPr>
          <w:lang w:val="en_US" w:bidi="en_US"/>
        </w:rPr>
        <w:t xml:space="preserve">, </w:t>
      </w:r>
      <w:r>
        <w:rPr>
          <w:lang w:val="en_US" w:bidi="en_US"/>
        </w:rPr>
        <w:t>14</w:t>
      </w:r>
      <w:r>
        <w:rPr>
          <w:lang w:val="en_US" w:bidi="en_US"/>
        </w:rPr>
        <w:t xml:space="preserve">; </w:t>
      </w:r>
      <w:r>
        <w:rPr>
          <w:lang w:val="en_US" w:bidi="en_US"/>
        </w:rPr>
        <w:t>5:20</w:t>
      </w:r>
      <w:r>
        <w:rPr>
          <w:lang w:val="en_US" w:bidi="en_US"/>
        </w:rPr>
        <w:t xml:space="preserve">; </w:t>
      </w:r>
      <w:r>
        <w:rPr>
          <w:lang w:val="en_US" w:bidi="en_US"/>
        </w:rPr>
        <w:t>2 John 1:3</w:t>
      </w:r>
      <w:r>
        <w:rPr>
          <w:lang w:val="en_US" w:bidi="en_US"/>
        </w:rPr>
        <w:t xml:space="preserve">, </w:t>
      </w:r>
      <w:r>
        <w:rPr>
          <w:lang w:val="en_US" w:bidi="en_US"/>
        </w:rPr>
        <w:t>9</w:t>
      </w:r>
      <w:r>
        <w:rPr>
          <w:lang w:val="en_US" w:bidi="en_US"/>
        </w:rPr>
        <w:t xml:space="preserve">; </w:t>
      </w:r>
      <w:r>
        <w:rPr>
          <w:lang w:val="en_US" w:bidi="en_US"/>
        </w:rPr>
        <w:t>Revelation 2:18</w:t>
      </w:r>
      <w:r>
        <w:rPr>
          <w:lang w:val="en_US" w:bidi="en_US"/>
        </w:rPr>
      </w:r>
      <w:r>
        <w:rPr>
          <w:lang w:val="en_US" w:bidi="en_US"/>
        </w:rPr>
      </w:r>
    </w:p>
    <w:p>
      <w:pPr/>
      <w:r>
        <w:rPr>
          <w:lang w:val="en_US" w:bidi="en_US"/>
        </w:rPr>
      </w:r>
    </w:p>
    <w:p>
      <w:pPr>
        <w:pStyle w:val="Heading2"/>
      </w:pPr>
      <w:r>
        <w:rPr>
          <w:lang w:val="en_US" w:bidi="en_US"/>
        </w:rPr>
        <w:t>The Son of Man</w:t>
      </w:r>
      <w:r>
        <w:rPr>
          <w:lang w:val="en_US" w:bidi="en_US"/>
        </w:rPr>
      </w:r>
    </w:p>
    <w:p>
      <w:pPr/>
      <w:r>
        <w:rPr>
          <w:lang w:val="en_US" w:bidi="en_US"/>
        </w:rPr>
      </w:r>
      <w:r>
        <w:rPr>
          <w:lang w:val="en_US" w:bidi="en_US"/>
        </w:rPr>
        <w:t xml:space="preserve">"Son of Man" was Jesus' favorite way to refer to himself. The phrase is unusual in both Greek and English. It translates the Hebrew phrase </w:t>
      </w:r>
      <w:r>
        <w:rPr>
          <w:i/>
          <w:lang w:val="en_US" w:bidi="en_US"/>
        </w:rPr>
        <w:t>ben ’adam</w:t>
      </w:r>
      <w:r>
        <w:rPr>
          <w:lang w:val="en_US" w:bidi="en_US"/>
        </w:rPr>
        <w:t xml:space="preserve">, which means "human being" or "person" (see, for example, </w:t>
      </w:r>
      <w:r>
        <w:rPr>
          <w:lang w:val="en_US" w:bidi="en_US"/>
        </w:rPr>
        <w:t>Ezekiel 2:1–8</w:t>
      </w:r>
      <w:r>
        <w:rPr>
          <w:lang w:val="en_US" w:bidi="en_US"/>
        </w:rPr>
        <w:t xml:space="preserve">). Jesus liked this name because it did not cause debates like the titles "Christ" or "Messiah." </w:t>
      </w:r>
    </w:p>
    <w:p>
      <w:pPr/>
      <w:r>
        <w:rPr>
          <w:lang w:val="en_US" w:bidi="en_US"/>
        </w:rPr>
      </w:r>
      <w:r>
        <w:rPr>
          <w:lang w:val="en_US" w:bidi="en_US"/>
        </w:rPr>
        <w:t>The Gospels use the expression in three ways:</w:t>
      </w:r>
    </w:p>
    <w:p>
      <w:pPr>
        <w:pStyle w:val="ListNumber"/>
        <w:numPr>
          <w:ilvl w:val="0"/>
          <w:numId w:val="16"/>
        </w:numPr>
        <w:spacing w:line="240" w:lineRule="auto"/>
        <w:ind w:left="720"/>
      </w:pPr>
      <w:r>
        <w:rPr>
          <w:lang w:val="en_US" w:bidi="en_US"/>
        </w:rPr>
      </w:r>
      <w:r>
        <w:rPr>
          <w:lang w:val="en_US" w:bidi="en_US"/>
        </w:rPr>
        <w:t xml:space="preserve">The background to Jesus’ use of the title comes from </w:t>
      </w:r>
      <w:r>
        <w:rPr>
          <w:lang w:val="en_US" w:bidi="en_US"/>
        </w:rPr>
        <w:t>Daniel 7:13–14</w:t>
      </w:r>
      <w:r>
        <w:rPr>
          <w:lang w:val="en_US" w:bidi="en_US"/>
        </w:rPr>
        <w:t xml:space="preserve">. In this passage, a messianic figure "like a son of man" (meaning "like a human") arrives with the clouds of heaven and receives great glory and power. Jesus saw himself as the one who would return to earth in the clouds of heaven (see </w:t>
      </w:r>
      <w:r>
        <w:rPr>
          <w:lang w:val="en_US" w:bidi="en_US"/>
        </w:rPr>
        <w:t>Mark 8:38</w:t>
      </w:r>
      <w:r>
        <w:rPr>
          <w:lang w:val="en_US" w:bidi="en_US"/>
        </w:rPr>
        <w:t xml:space="preserve">; </w:t>
      </w:r>
      <w:r>
        <w:rPr>
          <w:lang w:val="en_US" w:bidi="en_US"/>
        </w:rPr>
        <w:t>13:26</w:t>
      </w:r>
      <w:r>
        <w:rPr>
          <w:lang w:val="en_US" w:bidi="en_US"/>
        </w:rPr>
        <w:t xml:space="preserve">; </w:t>
      </w:r>
      <w:r>
        <w:rPr>
          <w:lang w:val="en_US" w:bidi="en_US"/>
        </w:rPr>
        <w:t>14:62</w:t>
      </w:r>
      <w:r>
        <w:rPr>
          <w:lang w:val="en_US" w:bidi="en_US"/>
        </w:rPr>
        <w:t>). Sometimes, Jesus used "Son of Man" to describe his role as judge, deliverer, savior, and the one who rights wrongs (</w:t>
      </w:r>
      <w:r>
        <w:rPr>
          <w:lang w:val="en_US" w:bidi="en_US"/>
        </w:rPr>
        <w:t>Matthew 10:23</w:t>
      </w:r>
      <w:r>
        <w:rPr>
          <w:lang w:val="en_US" w:bidi="en_US"/>
        </w:rPr>
        <w:t xml:space="preserve">; </w:t>
      </w:r>
      <w:r>
        <w:rPr>
          <w:lang w:val="en_US" w:bidi="en_US"/>
        </w:rPr>
        <w:t>13:41</w:t>
      </w:r>
      <w:r>
        <w:rPr>
          <w:lang w:val="en_US" w:bidi="en_US"/>
        </w:rPr>
        <w:t xml:space="preserve">; </w:t>
      </w:r>
      <w:r>
        <w:rPr>
          <w:lang w:val="en_US" w:bidi="en_US"/>
        </w:rPr>
        <w:t>16:27</w:t>
      </w:r>
      <w:r>
        <w:rPr>
          <w:lang w:val="en_US" w:bidi="en_US"/>
        </w:rPr>
        <w:t xml:space="preserve">; </w:t>
      </w:r>
      <w:r>
        <w:rPr>
          <w:lang w:val="en_US" w:bidi="en_US"/>
        </w:rPr>
        <w:t>19:28</w:t>
      </w:r>
      <w:r>
        <w:rPr>
          <w:lang w:val="en_US" w:bidi="en_US"/>
        </w:rPr>
        <w:t xml:space="preserve">; </w:t>
      </w:r>
      <w:r>
        <w:rPr>
          <w:lang w:val="en_US" w:bidi="en_US"/>
        </w:rPr>
        <w:t>24:27</w:t>
      </w:r>
      <w:r>
        <w:rPr>
          <w:lang w:val="en_US" w:bidi="en_US"/>
        </w:rPr>
        <w:t xml:space="preserve">, </w:t>
      </w:r>
      <w:r>
        <w:rPr>
          <w:lang w:val="en_US" w:bidi="en_US"/>
        </w:rPr>
        <w:t>30</w:t>
      </w:r>
      <w:r>
        <w:rPr>
          <w:lang w:val="en_US" w:bidi="en_US"/>
        </w:rPr>
        <w:t xml:space="preserve">, </w:t>
      </w:r>
      <w:r>
        <w:rPr>
          <w:lang w:val="en_US" w:bidi="en_US"/>
        </w:rPr>
        <w:t>37</w:t>
      </w:r>
      <w:r>
        <w:rPr>
          <w:lang w:val="en_US" w:bidi="en_US"/>
        </w:rPr>
        <w:t xml:space="preserve">, </w:t>
      </w:r>
      <w:r>
        <w:rPr>
          <w:lang w:val="en_US" w:bidi="en_US"/>
        </w:rPr>
        <w:t>44</w:t>
      </w:r>
      <w:r>
        <w:rPr>
          <w:lang w:val="en_US" w:bidi="en_US"/>
        </w:rPr>
        <w:t xml:space="preserve">; </w:t>
      </w:r>
      <w:r>
        <w:rPr>
          <w:lang w:val="en_US" w:bidi="en_US"/>
        </w:rPr>
        <w:t>25:31</w:t>
      </w:r>
      <w:r>
        <w:rPr>
          <w:lang w:val="en_US" w:bidi="en_US"/>
        </w:rPr>
        <w:t xml:space="preserve">; </w:t>
      </w:r>
      <w:r>
        <w:rPr>
          <w:lang w:val="en_US" w:bidi="en_US"/>
        </w:rPr>
        <w:t>26:64</w:t>
      </w:r>
      <w:r>
        <w:rPr>
          <w:lang w:val="en_US" w:bidi="en_US"/>
        </w:rPr>
        <w:t>).</w:t>
      </w:r>
    </w:p>
    <w:p>
      <w:pPr>
        <w:pStyle w:val="ListNumber"/>
        <w:spacing w:line="240" w:lineRule="auto"/>
        <w:ind w:left="720"/>
      </w:pPr>
      <w:r>
        <w:rPr>
          <w:lang w:val="en_US" w:bidi="en_US"/>
        </w:rPr>
      </w:r>
      <w:r>
        <w:rPr>
          <w:lang w:val="en_US" w:bidi="en_US"/>
        </w:rPr>
        <w:t>Jesus often called himself the "Son of Man" to show he was a suffering redeemer (</w:t>
      </w:r>
      <w:r>
        <w:rPr>
          <w:lang w:val="en_US" w:bidi="en_US"/>
        </w:rPr>
        <w:t>Matthew 12:40</w:t>
      </w:r>
      <w:r>
        <w:rPr>
          <w:lang w:val="en_US" w:bidi="en_US"/>
        </w:rPr>
        <w:t xml:space="preserve">; </w:t>
      </w:r>
      <w:r>
        <w:rPr>
          <w:lang w:val="en_US" w:bidi="en_US"/>
        </w:rPr>
        <w:t>17:9</w:t>
      </w:r>
      <w:r>
        <w:rPr>
          <w:lang w:val="en_US" w:bidi="en_US"/>
        </w:rPr>
        <w:t xml:space="preserve">, </w:t>
      </w:r>
      <w:r>
        <w:rPr>
          <w:lang w:val="en_US" w:bidi="en_US"/>
        </w:rPr>
        <w:t>12</w:t>
      </w:r>
      <w:r>
        <w:rPr>
          <w:lang w:val="en_US" w:bidi="en_US"/>
        </w:rPr>
        <w:t xml:space="preserve">, </w:t>
      </w:r>
      <w:r>
        <w:rPr>
          <w:lang w:val="en_US" w:bidi="en_US"/>
        </w:rPr>
        <w:t>22</w:t>
      </w:r>
      <w:r>
        <w:rPr>
          <w:lang w:val="en_US" w:bidi="en_US"/>
        </w:rPr>
        <w:t xml:space="preserve">; </w:t>
      </w:r>
      <w:r>
        <w:rPr>
          <w:lang w:val="en_US" w:bidi="en_US"/>
        </w:rPr>
        <w:t>20:18</w:t>
      </w:r>
      <w:r>
        <w:rPr>
          <w:lang w:val="en_US" w:bidi="en_US"/>
        </w:rPr>
        <w:t xml:space="preserve">, </w:t>
      </w:r>
      <w:r>
        <w:rPr>
          <w:lang w:val="en_US" w:bidi="en_US"/>
        </w:rPr>
        <w:t>28</w:t>
      </w:r>
      <w:r>
        <w:rPr>
          <w:lang w:val="en_US" w:bidi="en_US"/>
        </w:rPr>
        <w:t xml:space="preserve">; </w:t>
      </w:r>
      <w:r>
        <w:rPr>
          <w:lang w:val="en_US" w:bidi="en_US"/>
        </w:rPr>
        <w:t>26:2</w:t>
      </w:r>
      <w:r>
        <w:rPr>
          <w:lang w:val="en_US" w:bidi="en_US"/>
        </w:rPr>
        <w:t xml:space="preserve">, </w:t>
      </w:r>
      <w:r>
        <w:rPr>
          <w:lang w:val="en_US" w:bidi="en_US"/>
        </w:rPr>
        <w:t>24</w:t>
      </w:r>
      <w:r>
        <w:rPr>
          <w:lang w:val="en_US" w:bidi="en_US"/>
        </w:rPr>
        <w:t xml:space="preserve">, </w:t>
      </w:r>
      <w:r>
        <w:rPr>
          <w:lang w:val="en_US" w:bidi="en_US"/>
        </w:rPr>
        <w:t>45</w:t>
      </w:r>
      <w:r>
        <w:rPr>
          <w:lang w:val="en_US" w:bidi="en_US"/>
        </w:rPr>
        <w:t xml:space="preserve">). This idea comes from </w:t>
      </w:r>
      <w:r>
        <w:rPr>
          <w:lang w:val="en_US" w:bidi="en_US"/>
        </w:rPr>
        <w:t>Isaiah 52:13–53:12</w:t>
      </w:r>
      <w:r>
        <w:rPr>
          <w:lang w:val="en_US" w:bidi="en_US"/>
        </w:rPr>
        <w:t>.</w:t>
      </w:r>
    </w:p>
    <w:p>
      <w:pPr>
        <w:pStyle w:val="ListNumber"/>
        <w:spacing w:line="240" w:lineRule="auto"/>
        <w:ind w:left="720"/>
      </w:pPr>
      <w:r>
        <w:rPr>
          <w:lang w:val="en_US" w:bidi="en_US"/>
        </w:rPr>
      </w:r>
      <w:r>
        <w:rPr>
          <w:lang w:val="en_US" w:bidi="en_US"/>
        </w:rPr>
        <w:t>Sometimes, Jesus used "Son of Man" to describe himself as a representative of humans (</w:t>
      </w:r>
      <w:r>
        <w:rPr>
          <w:lang w:val="en_US" w:bidi="en_US"/>
        </w:rPr>
        <w:t>Matthew 8:20</w:t>
      </w:r>
      <w:r>
        <w:rPr>
          <w:lang w:val="en_US" w:bidi="en_US"/>
        </w:rPr>
        <w:t xml:space="preserve">; </w:t>
      </w:r>
      <w:r>
        <w:rPr>
          <w:lang w:val="en_US" w:bidi="en_US"/>
        </w:rPr>
        <w:t>11:19</w:t>
      </w:r>
      <w:r>
        <w:rPr>
          <w:lang w:val="en_US" w:bidi="en_US"/>
        </w:rPr>
        <w:t xml:space="preserve">; </w:t>
      </w:r>
      <w:r>
        <w:rPr>
          <w:lang w:val="en_US" w:bidi="en_US"/>
        </w:rPr>
        <w:t>12:8</w:t>
      </w:r>
      <w:r>
        <w:rPr>
          <w:lang w:val="en_US" w:bidi="en_US"/>
        </w:rPr>
        <w:t xml:space="preserve">, </w:t>
      </w:r>
      <w:r>
        <w:rPr>
          <w:lang w:val="en_US" w:bidi="en_US"/>
        </w:rPr>
        <w:t>32</w:t>
      </w:r>
      <w:r>
        <w:rPr>
          <w:lang w:val="en_US" w:bidi="en_US"/>
        </w:rPr>
        <w:t xml:space="preserve">; </w:t>
      </w:r>
      <w:r>
        <w:rPr>
          <w:lang w:val="en_US" w:bidi="en_US"/>
        </w:rPr>
        <w:t>13:37</w:t>
      </w:r>
      <w:r>
        <w:rPr>
          <w:lang w:val="en_US" w:bidi="en_US"/>
        </w:rPr>
        <w:t xml:space="preserve">). The book of Ezekiel uses "son of man" in a similar way (again see, </w:t>
      </w:r>
      <w:r>
        <w:rPr>
          <w:lang w:val="en_US" w:bidi="en_US"/>
        </w:rPr>
        <w:t>Ezekiel 2:1–8</w:t>
      </w:r>
      <w:r>
        <w:rPr>
          <w:lang w:val="en_US" w:bidi="en_US"/>
        </w:rPr>
        <w:t>).</w:t>
      </w:r>
    </w:p>
    <w:p>
      <w:pPr/>
      <w:r>
        <w:rPr>
          <w:lang w:val="en_US" w:bidi="en_US"/>
        </w:rPr>
      </w:r>
      <w:r>
        <w:rPr>
          <w:lang w:val="en_US" w:bidi="en_US"/>
        </w:rPr>
        <w:t>Jesus did not use "Son of Man" to separate his humanity from his divinity as "Son of God" sometimes does. By using this title, Jesus defined himself as the Messiah or Christ (God's chosen one) on his own terms. He used "Son of Man" to describe his complete identity and implied that those who watched and listened should recognize who he is.</w:t>
      </w:r>
    </w:p>
    <w:p>
      <w:pPr/>
      <w:r>
        <w:rPr>
          <w:lang w:val="en_US" w:bidi="en_US"/>
        </w:rPr>
      </w:r>
      <w:r>
        <w:rPr>
          <w:u w:val="single"/>
          <w:lang w:val="en_US" w:bidi="en_US"/>
        </w:rPr>
        <w:t>Passages for Further Study</w:t>
      </w:r>
    </w:p>
    <w:p>
      <w:pPr/>
      <w:r>
        <w:rPr>
          <w:lang w:val="en_US" w:bidi="en_US"/>
        </w:rPr>
      </w:r>
      <w:r>
        <w:rPr>
          <w:lang w:val="en_US" w:bidi="en_US"/>
        </w:rPr>
        <w:t>Ezekiel 2:1–8</w:t>
      </w:r>
      <w:r>
        <w:rPr>
          <w:lang w:val="en_US" w:bidi="en_US"/>
        </w:rPr>
        <w:t xml:space="preserve">; </w:t>
      </w:r>
      <w:r>
        <w:rPr>
          <w:lang w:val="en_US" w:bidi="en_US"/>
        </w:rPr>
        <w:t>3:1</w:t>
      </w:r>
      <w:r>
        <w:rPr>
          <w:lang w:val="en_US" w:bidi="en_US"/>
        </w:rPr>
        <w:t xml:space="preserve">, </w:t>
      </w:r>
      <w:r>
        <w:rPr>
          <w:lang w:val="en_US" w:bidi="en_US"/>
        </w:rPr>
        <w:t>4</w:t>
      </w:r>
      <w:r>
        <w:rPr>
          <w:lang w:val="en_US" w:bidi="en_US"/>
        </w:rPr>
        <w:t xml:space="preserve">, </w:t>
      </w:r>
      <w:r>
        <w:rPr>
          <w:lang w:val="en_US" w:bidi="en_US"/>
        </w:rPr>
        <w:t>10</w:t>
      </w:r>
      <w:r>
        <w:rPr>
          <w:lang w:val="en_US" w:bidi="en_US"/>
        </w:rPr>
        <w:t xml:space="preserve">, </w:t>
      </w:r>
      <w:r>
        <w:rPr>
          <w:lang w:val="en_US" w:bidi="en_US"/>
        </w:rPr>
        <w:t>17</w:t>
      </w:r>
      <w:r>
        <w:rPr>
          <w:lang w:val="en_US" w:bidi="en_US"/>
        </w:rPr>
        <w:t xml:space="preserve">, </w:t>
      </w:r>
      <w:r>
        <w:rPr>
          <w:lang w:val="en_US" w:bidi="en_US"/>
        </w:rPr>
        <w:t>25</w:t>
      </w:r>
      <w:r>
        <w:rPr>
          <w:lang w:val="en_US" w:bidi="en_US"/>
        </w:rPr>
        <w:t xml:space="preserve">; </w:t>
      </w:r>
      <w:r>
        <w:rPr>
          <w:lang w:val="en_US" w:bidi="en_US"/>
        </w:rPr>
        <w:t>4:1</w:t>
      </w:r>
      <w:r>
        <w:rPr>
          <w:lang w:val="en_US" w:bidi="en_US"/>
        </w:rPr>
        <w:t xml:space="preserve">; </w:t>
      </w:r>
      <w:r>
        <w:rPr>
          <w:lang w:val="en_US" w:bidi="en_US"/>
        </w:rPr>
        <w:t>Daniel 7:13–14</w:t>
      </w:r>
      <w:r>
        <w:rPr>
          <w:lang w:val="en_US" w:bidi="en_US"/>
        </w:rPr>
        <w:t xml:space="preserve">; </w:t>
      </w:r>
      <w:r>
        <w:rPr>
          <w:lang w:val="en_US" w:bidi="en_US"/>
        </w:rPr>
        <w:t>8:17</w:t>
      </w:r>
      <w:r>
        <w:rPr>
          <w:lang w:val="en_US" w:bidi="en_US"/>
        </w:rPr>
        <w:t xml:space="preserve">; </w:t>
      </w:r>
      <w:r>
        <w:rPr>
          <w:lang w:val="en_US" w:bidi="en_US"/>
        </w:rPr>
        <w:t>Matthew 8:18–22</w:t>
      </w:r>
      <w:r>
        <w:rPr>
          <w:lang w:val="en_US" w:bidi="en_US"/>
        </w:rPr>
        <w:t xml:space="preserve">; </w:t>
      </w:r>
      <w:r>
        <w:rPr>
          <w:lang w:val="en_US" w:bidi="en_US"/>
        </w:rPr>
        <w:t>9:6</w:t>
      </w:r>
      <w:r>
        <w:rPr>
          <w:lang w:val="en_US" w:bidi="en_US"/>
        </w:rPr>
        <w:t xml:space="preserve">; </w:t>
      </w:r>
      <w:r>
        <w:rPr>
          <w:lang w:val="en_US" w:bidi="en_US"/>
        </w:rPr>
        <w:t>10:23</w:t>
      </w:r>
      <w:r>
        <w:rPr>
          <w:lang w:val="en_US" w:bidi="en_US"/>
        </w:rPr>
        <w:t xml:space="preserve">; </w:t>
      </w:r>
      <w:r>
        <w:rPr>
          <w:lang w:val="en_US" w:bidi="en_US"/>
        </w:rPr>
        <w:t>11:19</w:t>
      </w:r>
      <w:r>
        <w:rPr>
          <w:lang w:val="en_US" w:bidi="en_US"/>
        </w:rPr>
        <w:t xml:space="preserve">; </w:t>
      </w:r>
      <w:r>
        <w:rPr>
          <w:lang w:val="en_US" w:bidi="en_US"/>
        </w:rPr>
        <w:t>12:8</w:t>
      </w:r>
      <w:r>
        <w:rPr>
          <w:lang w:val="en_US" w:bidi="en_US"/>
        </w:rPr>
        <w:t xml:space="preserve">, </w:t>
      </w:r>
      <w:r>
        <w:rPr>
          <w:lang w:val="en_US" w:bidi="en_US"/>
        </w:rPr>
        <w:t>32</w:t>
      </w:r>
      <w:r>
        <w:rPr>
          <w:lang w:val="en_US" w:bidi="en_US"/>
        </w:rPr>
        <w:t xml:space="preserve">, </w:t>
      </w:r>
      <w:r>
        <w:rPr>
          <w:lang w:val="en_US" w:bidi="en_US"/>
        </w:rPr>
        <w:t>40</w:t>
      </w:r>
      <w:r>
        <w:rPr>
          <w:lang w:val="en_US" w:bidi="en_US"/>
        </w:rPr>
        <w:t xml:space="preserve">; </w:t>
      </w:r>
      <w:r>
        <w:rPr>
          <w:lang w:val="en_US" w:bidi="en_US"/>
        </w:rPr>
        <w:t>13:37</w:t>
      </w:r>
      <w:r>
        <w:rPr>
          <w:lang w:val="en_US" w:bidi="en_US"/>
        </w:rPr>
        <w:t xml:space="preserve">, </w:t>
      </w:r>
      <w:r>
        <w:rPr>
          <w:lang w:val="en_US" w:bidi="en_US"/>
        </w:rPr>
        <w:t>41</w:t>
      </w:r>
      <w:r>
        <w:rPr>
          <w:lang w:val="en_US" w:bidi="en_US"/>
        </w:rPr>
        <w:t xml:space="preserve">; </w:t>
      </w:r>
      <w:r>
        <w:rPr>
          <w:lang w:val="en_US" w:bidi="en_US"/>
        </w:rPr>
        <w:t>16:13</w:t>
      </w:r>
      <w:r>
        <w:rPr>
          <w:lang w:val="en_US" w:bidi="en_US"/>
        </w:rPr>
        <w:t xml:space="preserve">, </w:t>
      </w:r>
      <w:r>
        <w:rPr>
          <w:lang w:val="en_US" w:bidi="en_US"/>
        </w:rPr>
        <w:t>27–28</w:t>
      </w:r>
      <w:r>
        <w:rPr>
          <w:lang w:val="en_US" w:bidi="en_US"/>
        </w:rPr>
        <w:t xml:space="preserve">; </w:t>
      </w:r>
      <w:r>
        <w:rPr>
          <w:lang w:val="en_US" w:bidi="en_US"/>
        </w:rPr>
        <w:t>17:9</w:t>
      </w:r>
      <w:r>
        <w:rPr>
          <w:lang w:val="en_US" w:bidi="en_US"/>
        </w:rPr>
        <w:t xml:space="preserve">, </w:t>
      </w:r>
      <w:r>
        <w:rPr>
          <w:lang w:val="en_US" w:bidi="en_US"/>
        </w:rPr>
        <w:t>12</w:t>
      </w:r>
      <w:r>
        <w:rPr>
          <w:lang w:val="en_US" w:bidi="en_US"/>
        </w:rPr>
        <w:t xml:space="preserve">, </w:t>
      </w:r>
      <w:r>
        <w:rPr>
          <w:lang w:val="en_US" w:bidi="en_US"/>
        </w:rPr>
        <w:t>22</w:t>
      </w:r>
      <w:r>
        <w:rPr>
          <w:lang w:val="en_US" w:bidi="en_US"/>
        </w:rPr>
        <w:t xml:space="preserve">; </w:t>
      </w:r>
      <w:r>
        <w:rPr>
          <w:lang w:val="en_US" w:bidi="en_US"/>
        </w:rPr>
        <w:t>19:28</w:t>
      </w:r>
      <w:r>
        <w:rPr>
          <w:lang w:val="en_US" w:bidi="en_US"/>
        </w:rPr>
        <w:t xml:space="preserve">; </w:t>
      </w:r>
      <w:r>
        <w:rPr>
          <w:lang w:val="en_US" w:bidi="en_US"/>
        </w:rPr>
        <w:t>20:18</w:t>
      </w:r>
      <w:r>
        <w:rPr>
          <w:lang w:val="en_US" w:bidi="en_US"/>
        </w:rPr>
        <w:t xml:space="preserve">, </w:t>
      </w:r>
      <w:r>
        <w:rPr>
          <w:lang w:val="en_US" w:bidi="en_US"/>
        </w:rPr>
        <w:t>28</w:t>
      </w:r>
      <w:r>
        <w:rPr>
          <w:lang w:val="en_US" w:bidi="en_US"/>
        </w:rPr>
        <w:t xml:space="preserve">; </w:t>
      </w:r>
      <w:r>
        <w:rPr>
          <w:lang w:val="en_US" w:bidi="en_US"/>
        </w:rPr>
        <w:t>24:27</w:t>
      </w:r>
      <w:r>
        <w:rPr>
          <w:lang w:val="en_US" w:bidi="en_US"/>
        </w:rPr>
        <w:t xml:space="preserve">, </w:t>
      </w:r>
      <w:r>
        <w:rPr>
          <w:lang w:val="en_US" w:bidi="en_US"/>
        </w:rPr>
        <w:t>30</w:t>
      </w:r>
      <w:r>
        <w:rPr>
          <w:lang w:val="en_US" w:bidi="en_US"/>
        </w:rPr>
        <w:t xml:space="preserve">, </w:t>
      </w:r>
      <w:r>
        <w:rPr>
          <w:lang w:val="en_US" w:bidi="en_US"/>
        </w:rPr>
        <w:t>37–39</w:t>
      </w:r>
      <w:r>
        <w:rPr>
          <w:lang w:val="en_US" w:bidi="en_US"/>
        </w:rPr>
        <w:t xml:space="preserve">, </w:t>
      </w:r>
      <w:r>
        <w:rPr>
          <w:lang w:val="en_US" w:bidi="en_US"/>
        </w:rPr>
        <w:t>44</w:t>
      </w:r>
      <w:r>
        <w:rPr>
          <w:lang w:val="en_US" w:bidi="en_US"/>
        </w:rPr>
        <w:t xml:space="preserve">; </w:t>
      </w:r>
      <w:r>
        <w:rPr>
          <w:lang w:val="en_US" w:bidi="en_US"/>
        </w:rPr>
        <w:t>25:31</w:t>
      </w:r>
      <w:r>
        <w:rPr>
          <w:lang w:val="en_US" w:bidi="en_US"/>
        </w:rPr>
        <w:t xml:space="preserve">; </w:t>
      </w:r>
      <w:r>
        <w:rPr>
          <w:lang w:val="en_US" w:bidi="en_US"/>
        </w:rPr>
        <w:t>26:2</w:t>
      </w:r>
      <w:r>
        <w:rPr>
          <w:lang w:val="en_US" w:bidi="en_US"/>
        </w:rPr>
        <w:t xml:space="preserve">, </w:t>
      </w:r>
      <w:r>
        <w:rPr>
          <w:lang w:val="en_US" w:bidi="en_US"/>
        </w:rPr>
        <w:t>24</w:t>
      </w:r>
      <w:r>
        <w:rPr>
          <w:lang w:val="en_US" w:bidi="en_US"/>
        </w:rPr>
        <w:t xml:space="preserve">, </w:t>
      </w:r>
      <w:r>
        <w:rPr>
          <w:lang w:val="en_US" w:bidi="en_US"/>
        </w:rPr>
        <w:t>45</w:t>
      </w:r>
      <w:r>
        <w:rPr>
          <w:lang w:val="en_US" w:bidi="en_US"/>
        </w:rPr>
        <w:t xml:space="preserve">, </w:t>
      </w:r>
      <w:r>
        <w:rPr>
          <w:lang w:val="en_US" w:bidi="en_US"/>
        </w:rPr>
        <w:t>64</w:t>
      </w:r>
      <w:r>
        <w:rPr>
          <w:lang w:val="en_US" w:bidi="en_US"/>
        </w:rPr>
        <w:t xml:space="preserve">; </w:t>
      </w:r>
      <w:r>
        <w:rPr>
          <w:lang w:val="en_US" w:bidi="en_US"/>
        </w:rPr>
        <w:t>Mark 2:10</w:t>
      </w:r>
      <w:r>
        <w:rPr>
          <w:lang w:val="en_US" w:bidi="en_US"/>
        </w:rPr>
        <w:t xml:space="preserve">; </w:t>
      </w:r>
      <w:r>
        <w:rPr>
          <w:lang w:val="en_US" w:bidi="en_US"/>
        </w:rPr>
        <w:t>John 1:51</w:t>
      </w:r>
      <w:r>
        <w:rPr>
          <w:lang w:val="en_US" w:bidi="en_US"/>
        </w:rPr>
        <w:t xml:space="preserve">; </w:t>
      </w:r>
      <w:r>
        <w:rPr>
          <w:lang w:val="en_US" w:bidi="en_US"/>
        </w:rPr>
        <w:t>3:13–14</w:t>
      </w:r>
      <w:r>
        <w:rPr>
          <w:lang w:val="en_US" w:bidi="en_US"/>
        </w:rPr>
        <w:t xml:space="preserve">; </w:t>
      </w:r>
      <w:r>
        <w:rPr>
          <w:lang w:val="en_US" w:bidi="en_US"/>
        </w:rPr>
        <w:t>5:27</w:t>
      </w:r>
      <w:r>
        <w:rPr>
          <w:lang w:val="en_US" w:bidi="en_US"/>
        </w:rPr>
        <w:t xml:space="preserve">; </w:t>
      </w:r>
      <w:r>
        <w:rPr>
          <w:lang w:val="en_US" w:bidi="en_US"/>
        </w:rPr>
        <w:t>6:27</w:t>
      </w:r>
      <w:r>
        <w:rPr>
          <w:lang w:val="en_US" w:bidi="en_US"/>
        </w:rPr>
        <w:t xml:space="preserve">, </w:t>
      </w:r>
      <w:r>
        <w:rPr>
          <w:lang w:val="en_US" w:bidi="en_US"/>
        </w:rPr>
        <w:t>53</w:t>
      </w:r>
      <w:r>
        <w:rPr>
          <w:lang w:val="en_US" w:bidi="en_US"/>
        </w:rPr>
        <w:t xml:space="preserve">, </w:t>
      </w:r>
      <w:r>
        <w:rPr>
          <w:lang w:val="en_US" w:bidi="en_US"/>
        </w:rPr>
        <w:t>62</w:t>
      </w:r>
      <w:r>
        <w:rPr>
          <w:lang w:val="en_US" w:bidi="en_US"/>
        </w:rPr>
        <w:t xml:space="preserve">; </w:t>
      </w:r>
      <w:r>
        <w:rPr>
          <w:lang w:val="en_US" w:bidi="en_US"/>
        </w:rPr>
        <w:t>8:28</w:t>
      </w:r>
      <w:r>
        <w:rPr>
          <w:lang w:val="en_US" w:bidi="en_US"/>
        </w:rPr>
        <w:t xml:space="preserve">; </w:t>
      </w:r>
      <w:r>
        <w:rPr>
          <w:lang w:val="en_US" w:bidi="en_US"/>
        </w:rPr>
        <w:t>9:35</w:t>
      </w:r>
      <w:r>
        <w:rPr>
          <w:lang w:val="en_US" w:bidi="en_US"/>
        </w:rPr>
        <w:t xml:space="preserve">; </w:t>
      </w:r>
      <w:r>
        <w:rPr>
          <w:lang w:val="en_US" w:bidi="en_US"/>
        </w:rPr>
        <w:t>12:23</w:t>
      </w:r>
      <w:r>
        <w:rPr>
          <w:lang w:val="en_US" w:bidi="en_US"/>
        </w:rPr>
        <w:t xml:space="preserve">, </w:t>
      </w:r>
      <w:r>
        <w:rPr>
          <w:lang w:val="en_US" w:bidi="en_US"/>
        </w:rPr>
        <w:t>34</w:t>
      </w:r>
      <w:r>
        <w:rPr>
          <w:lang w:val="en_US" w:bidi="en_US"/>
        </w:rPr>
        <w:t xml:space="preserve">; </w:t>
      </w:r>
      <w:r>
        <w:rPr>
          <w:lang w:val="en_US" w:bidi="en_US"/>
        </w:rPr>
        <w:t>13:31</w:t>
      </w:r>
      <w:r>
        <w:rPr>
          <w:lang w:val="en_US" w:bidi="en_US"/>
        </w:rPr>
        <w:t xml:space="preserve">; </w:t>
      </w:r>
      <w:r>
        <w:rPr>
          <w:lang w:val="en_US" w:bidi="en_US"/>
        </w:rPr>
        <w:t>Acts 7:56</w:t>
      </w:r>
      <w:r>
        <w:rPr>
          <w:lang w:val="en_US" w:bidi="en_US"/>
        </w:rPr>
        <w:t xml:space="preserve">; </w:t>
      </w:r>
      <w:r>
        <w:rPr>
          <w:lang w:val="en_US" w:bidi="en_US"/>
        </w:rPr>
        <w:t>Hebrews 2:6</w:t>
      </w:r>
      <w:r>
        <w:rPr>
          <w:lang w:val="en_US" w:bidi="en_US"/>
        </w:rPr>
        <w:t xml:space="preserve">; </w:t>
      </w:r>
      <w:r>
        <w:rPr>
          <w:lang w:val="en_US" w:bidi="en_US"/>
        </w:rPr>
        <w:t>Revelation 1:13</w:t>
      </w:r>
      <w:r>
        <w:rPr>
          <w:lang w:val="en_US" w:bidi="en_US"/>
        </w:rPr>
        <w:t xml:space="preserve">; </w:t>
      </w:r>
      <w:r>
        <w:rPr>
          <w:lang w:val="en_US" w:bidi="en_US"/>
        </w:rPr>
        <w:t>14:14</w:t>
      </w:r>
      <w:r>
        <w:rPr>
          <w:lang w:val="en_US" w:bidi="en_US"/>
        </w:rPr>
      </w:r>
      <w:r>
        <w:rPr>
          <w:lang w:val="en_US" w:bidi="en_US"/>
        </w:rPr>
      </w:r>
    </w:p>
    <w:p>
      <w:pPr/>
      <w:r>
        <w:rPr>
          <w:lang w:val="en_US" w:bidi="en_US"/>
        </w:rPr>
      </w:r>
    </w:p>
    <w:p>
      <w:pPr>
        <w:pStyle w:val="Heading2"/>
      </w:pPr>
      <w:r>
        <w:rPr>
          <w:lang w:val="en_US" w:bidi="en_US"/>
        </w:rPr>
        <w:t>The Sovereignty of God</w:t>
      </w:r>
      <w:r>
        <w:rPr>
          <w:lang w:val="en_US" w:bidi="en_US"/>
        </w:rPr>
      </w:r>
    </w:p>
    <w:p>
      <w:pPr/>
      <w:r>
        <w:rPr>
          <w:lang w:val="en_US" w:bidi="en_US"/>
        </w:rPr>
      </w:r>
      <w:r>
        <w:rPr>
          <w:lang w:val="en_US" w:bidi="en_US"/>
        </w:rPr>
        <w:t xml:space="preserve">People often think they can control everything that happens in their lives through their own choices and actions. But the Bible teaches us something different. It shows us that God has the highest power and authority over all things (see, for example, </w:t>
      </w:r>
      <w:r>
        <w:rPr>
          <w:lang w:val="en_US" w:bidi="en_US"/>
        </w:rPr>
        <w:t>Deuteronomy 4:39</w:t>
      </w:r>
      <w:r>
        <w:rPr>
          <w:lang w:val="en_US" w:bidi="en_US"/>
        </w:rPr>
        <w:t xml:space="preserve">; </w:t>
      </w:r>
      <w:r>
        <w:rPr>
          <w:lang w:val="en_US" w:bidi="en_US"/>
        </w:rPr>
        <w:t>Psalms 135:5–7</w:t>
      </w:r>
      <w:r>
        <w:rPr>
          <w:lang w:val="en_US" w:bidi="en_US"/>
        </w:rPr>
        <w:t xml:space="preserve">; </w:t>
      </w:r>
      <w:r>
        <w:rPr>
          <w:lang w:val="en_US" w:bidi="en_US"/>
        </w:rPr>
        <w:t>Isaiah 46:8–11</w:t>
      </w:r>
      <w:r>
        <w:rPr>
          <w:lang w:val="en_US" w:bidi="en_US"/>
        </w:rPr>
        <w:t xml:space="preserve">; </w:t>
      </w:r>
      <w:r>
        <w:rPr>
          <w:lang w:val="en_US" w:bidi="en_US"/>
        </w:rPr>
        <w:t>Jude 1:24–25</w:t>
      </w:r>
      <w:r>
        <w:rPr>
          <w:lang w:val="en_US" w:bidi="en_US"/>
        </w:rPr>
        <w:t xml:space="preserve">). While our choices and actions have real consequences, God's will (what God wants and plans) is much more important (see </w:t>
      </w:r>
      <w:r>
        <w:rPr>
          <w:lang w:val="en_US" w:bidi="en_US"/>
        </w:rPr>
        <w:t>James 4:13–16</w:t>
      </w:r>
      <w:r>
        <w:rPr>
          <w:lang w:val="en_US" w:bidi="en_US"/>
        </w:rPr>
        <w:t>).</w:t>
      </w:r>
    </w:p>
    <w:p>
      <w:pPr/>
      <w:r>
        <w:rPr>
          <w:lang w:val="en_US" w:bidi="en_US"/>
        </w:rPr>
      </w:r>
      <w:r>
        <w:rPr>
          <w:lang w:val="en_US" w:bidi="en_US"/>
        </w:rPr>
        <w:t>God guides and controls everything that happens. We call this the sovereignty of God. God rules over the lives of all people (</w:t>
      </w:r>
      <w:r>
        <w:rPr>
          <w:lang w:val="en_US" w:bidi="en_US"/>
        </w:rPr>
        <w:t>Psalm 135:5–12</w:t>
      </w:r>
      <w:r>
        <w:rPr>
          <w:lang w:val="en_US" w:bidi="en_US"/>
        </w:rPr>
        <w:t>). God also controls the entire universe and everything that happens in the world's history (</w:t>
      </w:r>
      <w:r>
        <w:rPr>
          <w:lang w:val="en_US" w:bidi="en_US"/>
        </w:rPr>
        <w:t>Isaiah 40:15–17</w:t>
      </w:r>
      <w:r>
        <w:rPr>
          <w:lang w:val="en_US" w:bidi="en_US"/>
        </w:rPr>
        <w:t xml:space="preserve">; </w:t>
      </w:r>
      <w:r>
        <w:rPr>
          <w:lang w:val="en_US" w:bidi="en_US"/>
        </w:rPr>
        <w:t>Acts 17:24</w:t>
      </w:r>
      <w:r>
        <w:rPr>
          <w:lang w:val="en_US" w:bidi="en_US"/>
        </w:rPr>
        <w:t xml:space="preserve">; </w:t>
      </w:r>
      <w:r>
        <w:rPr>
          <w:lang w:val="en_US" w:bidi="en_US"/>
        </w:rPr>
        <w:t>Colossians 1:15–20</w:t>
      </w:r>
      <w:r>
        <w:rPr>
          <w:lang w:val="en_US" w:bidi="en_US"/>
        </w:rPr>
        <w:t>). God directs everything to his planned outcomes (</w:t>
      </w:r>
      <w:r>
        <w:rPr>
          <w:lang w:val="en_US" w:bidi="en_US"/>
        </w:rPr>
        <w:t>Isaiah 46:10</w:t>
      </w:r>
      <w:r>
        <w:rPr>
          <w:lang w:val="en_US" w:bidi="en_US"/>
        </w:rPr>
        <w:t xml:space="preserve">; </w:t>
      </w:r>
      <w:r>
        <w:rPr>
          <w:lang w:val="en_US" w:bidi="en_US"/>
        </w:rPr>
        <w:t>Daniel 7:27–28</w:t>
      </w:r>
      <w:r>
        <w:rPr>
          <w:lang w:val="en_US" w:bidi="en_US"/>
        </w:rPr>
        <w:t xml:space="preserve">; </w:t>
      </w:r>
      <w:r>
        <w:rPr>
          <w:lang w:val="en_US" w:bidi="en_US"/>
        </w:rPr>
        <w:t>Matthew 24:14–31</w:t>
      </w:r>
      <w:r>
        <w:rPr>
          <w:lang w:val="en_US" w:bidi="en_US"/>
        </w:rPr>
        <w:t xml:space="preserve">; </w:t>
      </w:r>
      <w:r>
        <w:rPr>
          <w:lang w:val="en_US" w:bidi="en_US"/>
        </w:rPr>
        <w:t>Revelation 1:7–8</w:t>
      </w:r>
      <w:r>
        <w:rPr>
          <w:lang w:val="en_US" w:bidi="en_US"/>
        </w:rPr>
        <w:t>).</w:t>
      </w:r>
    </w:p>
    <w:p>
      <w:pPr/>
      <w:r>
        <w:rPr>
          <w:lang w:val="en_US" w:bidi="en_US"/>
        </w:rPr>
      </w:r>
      <w:r>
        <w:rPr>
          <w:lang w:val="en_US" w:bidi="en_US"/>
        </w:rPr>
        <w:t>In 2 Kings, God shows his power over nations. He chose and removed the kings of Israel and Judah based on His plans and their obedience. He allowed attacks on his people as punishment for their sins (</w:t>
      </w:r>
      <w:r>
        <w:rPr>
          <w:lang w:val="en_US" w:bidi="en_US"/>
        </w:rPr>
        <w:t>2 Kings 8:18–22</w:t>
      </w:r>
      <w:r>
        <w:rPr>
          <w:lang w:val="en_US" w:bidi="en_US"/>
        </w:rPr>
        <w:t>). God was in control when the Assyrians attacked Samaria and defeated the northern kingdom (</w:t>
      </w:r>
      <w:r>
        <w:rPr>
          <w:lang w:val="en_US" w:bidi="en_US"/>
        </w:rPr>
        <w:t>17:1–6</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King Hezekiah succeeded in Judah because of the Lord’s blessings (</w:t>
      </w:r>
      <w:r>
        <w:rPr>
          <w:lang w:val="en_US" w:bidi="en_US"/>
        </w:rPr>
        <w:t>18:5–7</w:t>
      </w:r>
      <w:r>
        <w:rPr>
          <w:lang w:val="en_US" w:bidi="en_US"/>
        </w:rPr>
        <w:t>). God's influence is obvious in the complex international events during the rules of Judah's last kings, as he promised (</w:t>
      </w:r>
      <w:r>
        <w:rPr>
          <w:lang w:val="en_US" w:bidi="en_US"/>
        </w:rPr>
        <w:t>23:26–27</w:t>
      </w:r>
      <w:r>
        <w:rPr>
          <w:lang w:val="en_US" w:bidi="en_US"/>
        </w:rPr>
        <w:t>).</w:t>
      </w:r>
    </w:p>
    <w:p>
      <w:pPr/>
      <w:r>
        <w:rPr>
          <w:lang w:val="en_US" w:bidi="en_US"/>
        </w:rPr>
      </w:r>
      <w:r>
        <w:rPr>
          <w:lang w:val="en_US" w:bidi="en_US"/>
        </w:rPr>
        <w:t>God shows his power by answering the prayers and requests of his people. When the Elisha prayed, God answered his faithful prophet. Through Elisha, God allowed the woman from Shunem to have a son and later brought that son back to life (</w:t>
      </w:r>
      <w:r>
        <w:rPr>
          <w:lang w:val="en_US" w:bidi="en_US"/>
        </w:rPr>
        <w:t>2 Kings 4:17</w:t>
      </w:r>
      <w:r>
        <w:rPr>
          <w:lang w:val="en_US" w:bidi="en_US"/>
        </w:rPr>
        <w:t xml:space="preserve">, </w:t>
      </w:r>
      <w:r>
        <w:rPr>
          <w:lang w:val="en_US" w:bidi="en_US"/>
        </w:rPr>
        <w:t>32–35</w:t>
      </w:r>
      <w:r>
        <w:rPr>
          <w:lang w:val="en_US" w:bidi="en_US"/>
        </w:rPr>
        <w:t>). The Lord kindly answered King Jehoahaz's prayers and sent a rescuer for troubled Israel (</w:t>
      </w:r>
      <w:r>
        <w:rPr>
          <w:lang w:val="en_US" w:bidi="en_US"/>
        </w:rPr>
        <w:t>13:4–5</w:t>
      </w:r>
      <w:r>
        <w:rPr>
          <w:lang w:val="en_US" w:bidi="en_US"/>
        </w:rPr>
        <w:t>). He honored King Hezekiah's prayers for Jerusalem and for his own life (</w:t>
      </w:r>
      <w:r>
        <w:rPr>
          <w:lang w:val="en_US" w:bidi="en_US"/>
        </w:rPr>
        <w:t>19:1–7</w:t>
      </w:r>
      <w:r>
        <w:rPr>
          <w:lang w:val="en_US" w:bidi="en_US"/>
        </w:rPr>
        <w:t xml:space="preserve">; </w:t>
      </w:r>
      <w:r>
        <w:rPr>
          <w:lang w:val="en_US" w:bidi="en_US"/>
        </w:rPr>
        <w:t>20:1–6</w:t>
      </w:r>
      <w:r>
        <w:rPr>
          <w:lang w:val="en_US" w:bidi="en_US"/>
        </w:rPr>
        <w:t>).</w:t>
      </w:r>
    </w:p>
    <w:p>
      <w:pPr/>
      <w:r>
        <w:rPr>
          <w:lang w:val="en_US" w:bidi="en_US"/>
        </w:rPr>
      </w:r>
      <w:r>
        <w:rPr>
          <w:lang w:val="en_US" w:bidi="en_US"/>
        </w:rPr>
        <w:t>Paul shows that God decides the path of salvation. Paul often explains the surprising events in salvation history by referring to God's words and actions. Human choices alone cannot explain the situation. God has said, "</w:t>
      </w:r>
      <w:r>
        <w:rPr>
          <w:lang w:val="en_US" w:bidi="en_US"/>
        </w:rPr>
        <w:t>I will have mercy on whom I have mercy"</w:t>
      </w:r>
      <w:r>
        <w:rPr>
          <w:lang w:val="en_US" w:bidi="en_US"/>
        </w:rPr>
        <w:t xml:space="preserve"> (</w:t>
      </w:r>
      <w:r>
        <w:rPr>
          <w:lang w:val="en_US" w:bidi="en_US"/>
        </w:rPr>
        <w:t>Romans 9:15</w:t>
      </w:r>
      <w:r>
        <w:rPr>
          <w:lang w:val="en_US" w:bidi="en_US"/>
        </w:rPr>
        <w:t>). Theologians will keep debating God's role and human choice in salvation, but God's control is evident.</w:t>
      </w:r>
    </w:p>
    <w:p>
      <w:pPr/>
      <w:r>
        <w:rPr>
          <w:lang w:val="en_US" w:bidi="en_US"/>
        </w:rPr>
      </w:r>
      <w:r>
        <w:rPr>
          <w:lang w:val="en_US" w:bidi="en_US"/>
        </w:rPr>
        <w:t>Because God is sovereign, his people should try to live in harmony with his will (</w:t>
      </w:r>
      <w:r>
        <w:rPr>
          <w:lang w:val="en_US" w:bidi="en_US"/>
        </w:rPr>
        <w:t>Romans 12:1–2</w:t>
      </w:r>
      <w:r>
        <w:rPr>
          <w:lang w:val="en_US" w:bidi="en_US"/>
        </w:rPr>
        <w:t xml:space="preserve">). They should use the strength he provides (see </w:t>
      </w:r>
      <w:r>
        <w:rPr>
          <w:lang w:val="en_US" w:bidi="en_US"/>
        </w:rPr>
        <w:t>1 Corinthians 1:8–9</w:t>
      </w:r>
      <w:r>
        <w:rPr>
          <w:lang w:val="en_US" w:bidi="en_US"/>
        </w:rPr>
        <w:t>). We can follow Christ's example in his prayer, “</w:t>
      </w:r>
      <w:r>
        <w:rPr>
          <w:lang w:val="en_US" w:bidi="en_US"/>
        </w:rPr>
        <w:t>Yet not as I will, but as You will</w:t>
      </w:r>
      <w:r>
        <w:rPr>
          <w:lang w:val="en_US" w:bidi="en_US"/>
        </w:rPr>
        <w:t>” (</w:t>
      </w:r>
      <w:r>
        <w:rPr>
          <w:lang w:val="en_US" w:bidi="en_US"/>
        </w:rPr>
        <w:t>Matthew 26:39</w:t>
      </w:r>
      <w:r>
        <w:rPr>
          <w:lang w:val="en_US" w:bidi="en_US"/>
        </w:rPr>
        <w:t xml:space="preserve">). Today, many people ignore God's influence in human affairs. Yet, God's decisions guide the world and the lives of those who trust him. </w:t>
      </w:r>
    </w:p>
    <w:p>
      <w:pPr/>
      <w:r>
        <w:rPr>
          <w:lang w:val="en_US" w:bidi="en_US"/>
        </w:rPr>
      </w:r>
      <w:r>
        <w:rPr>
          <w:lang w:val="en_US" w:bidi="en_US"/>
        </w:rPr>
        <w:t>When we live for God's glory, everything that happens is ultimately for our good (</w:t>
      </w:r>
      <w:r>
        <w:rPr>
          <w:lang w:val="en_US" w:bidi="en_US"/>
        </w:rPr>
        <w:t>Isaiah 42:8</w:t>
      </w:r>
      <w:r>
        <w:rPr>
          <w:lang w:val="en_US" w:bidi="en_US"/>
        </w:rPr>
        <w:t xml:space="preserve">; </w:t>
      </w:r>
      <w:r>
        <w:rPr>
          <w:lang w:val="en_US" w:bidi="en_US"/>
        </w:rPr>
        <w:t>Habakkuk 2:14</w:t>
      </w:r>
      <w:r>
        <w:rPr>
          <w:lang w:val="en_US" w:bidi="en_US"/>
        </w:rPr>
        <w:t xml:space="preserve">; </w:t>
      </w:r>
      <w:r>
        <w:rPr>
          <w:lang w:val="en_US" w:bidi="en_US"/>
        </w:rPr>
        <w:t>Jude 1:24–25</w:t>
      </w:r>
      <w:r>
        <w:rPr>
          <w:lang w:val="en_US" w:bidi="en_US"/>
        </w:rPr>
        <w:t xml:space="preserve">; </w:t>
      </w:r>
      <w:r>
        <w:rPr>
          <w:lang w:val="en_US" w:bidi="en_US"/>
        </w:rPr>
        <w:t>Psalm 84:11</w:t>
      </w:r>
      <w:r>
        <w:rPr>
          <w:lang w:val="en_US" w:bidi="en_US"/>
        </w:rPr>
        <w:t xml:space="preserve">; </w:t>
      </w:r>
      <w:r>
        <w:rPr>
          <w:lang w:val="en_US" w:bidi="en_US"/>
        </w:rPr>
        <w:t>Ephesians 3:16–19</w:t>
      </w:r>
      <w:r>
        <w:rPr>
          <w:lang w:val="en_US" w:bidi="en_US"/>
        </w:rPr>
        <w:t xml:space="preserve">; </w:t>
      </w:r>
      <w:r>
        <w:rPr>
          <w:lang w:val="en_US" w:bidi="en_US"/>
        </w:rPr>
        <w:t>Colossians 1:27</w:t>
      </w:r>
      <w:r>
        <w:rPr>
          <w:lang w:val="en_US" w:bidi="en_US"/>
        </w:rPr>
        <w:t xml:space="preserve">; </w:t>
      </w:r>
      <w:r>
        <w:rPr>
          <w:lang w:val="en_US" w:bidi="en_US"/>
        </w:rPr>
        <w:t>2 Thessalonians 1:11–12</w:t>
      </w:r>
      <w:r>
        <w:rPr>
          <w:lang w:val="en_US" w:bidi="en_US"/>
        </w:rPr>
        <w:t>). We can confidently say that “</w:t>
      </w:r>
      <w:r>
        <w:rPr>
          <w:lang w:val="en_US" w:bidi="en_US"/>
        </w:rPr>
        <w:t>God works all things together for the good of those who love Him, who are called according to His purpose</w:t>
      </w:r>
      <w:r>
        <w:rPr>
          <w:lang w:val="en_US" w:bidi="en_US"/>
        </w:rPr>
        <w:t>” (</w:t>
      </w:r>
      <w:r>
        <w:rPr>
          <w:lang w:val="en_US" w:bidi="en_US"/>
        </w:rPr>
        <w:t>Romans 8:28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8:22</w:t>
      </w:r>
      <w:r>
        <w:rPr>
          <w:lang w:val="en_US" w:bidi="en_US"/>
        </w:rPr>
        <w:t xml:space="preserve">; </w:t>
      </w:r>
      <w:r>
        <w:rPr>
          <w:lang w:val="en_US" w:bidi="en_US"/>
        </w:rPr>
        <w:t>9:29</w:t>
      </w:r>
      <w:r>
        <w:rPr>
          <w:lang w:val="en_US" w:bidi="en_US"/>
        </w:rPr>
        <w:t xml:space="preserve">; </w:t>
      </w:r>
      <w:r>
        <w:rPr>
          <w:lang w:val="en_US" w:bidi="en_US"/>
        </w:rPr>
        <w:t>Deuteronomy 4:39</w:t>
      </w:r>
      <w:r>
        <w:rPr>
          <w:lang w:val="en_US" w:bidi="en_US"/>
        </w:rPr>
        <w:t xml:space="preserve">; </w:t>
      </w:r>
      <w:r>
        <w:rPr>
          <w:lang w:val="en_US" w:bidi="en_US"/>
        </w:rPr>
        <w:t>32:8</w:t>
      </w:r>
      <w:r>
        <w:rPr>
          <w:lang w:val="en_US" w:bidi="en_US"/>
        </w:rPr>
        <w:t xml:space="preserve">, </w:t>
      </w:r>
      <w:r>
        <w:rPr>
          <w:lang w:val="en_US" w:bidi="en_US"/>
        </w:rPr>
        <w:t>39</w:t>
      </w:r>
      <w:r>
        <w:rPr>
          <w:lang w:val="en_US" w:bidi="en_US"/>
        </w:rPr>
        <w:t xml:space="preserve">; </w:t>
      </w:r>
      <w:r>
        <w:rPr>
          <w:lang w:val="en_US" w:bidi="en_US"/>
        </w:rPr>
        <w:t>Joshua 2:11</w:t>
      </w:r>
      <w:r>
        <w:rPr>
          <w:lang w:val="en_US" w:bidi="en_US"/>
        </w:rPr>
        <w:t xml:space="preserve">; </w:t>
      </w:r>
      <w:r>
        <w:rPr>
          <w:lang w:val="en_US" w:bidi="en_US"/>
        </w:rPr>
        <w:t>1 Samuel 2:6–8</w:t>
      </w:r>
      <w:r>
        <w:rPr>
          <w:lang w:val="en_US" w:bidi="en_US"/>
        </w:rPr>
        <w:t xml:space="preserve">; </w:t>
      </w:r>
      <w:r>
        <w:rPr>
          <w:lang w:val="en_US" w:bidi="en_US"/>
        </w:rPr>
        <w:t>2 Kings 13:4–5</w:t>
      </w:r>
      <w:r>
        <w:rPr>
          <w:lang w:val="en_US" w:bidi="en_US"/>
        </w:rPr>
        <w:t xml:space="preserve">; </w:t>
      </w:r>
      <w:r>
        <w:rPr>
          <w:lang w:val="en_US" w:bidi="en_US"/>
        </w:rPr>
        <w:t>17:1–6</w:t>
      </w:r>
      <w:r>
        <w:rPr>
          <w:lang w:val="en_US" w:bidi="en_US"/>
        </w:rPr>
        <w:t xml:space="preserve">, </w:t>
      </w:r>
      <w:r>
        <w:rPr>
          <w:lang w:val="en_US" w:bidi="en_US"/>
        </w:rPr>
        <w:t>18–20</w:t>
      </w:r>
      <w:r>
        <w:rPr>
          <w:lang w:val="en_US" w:bidi="en_US"/>
        </w:rPr>
        <w:t xml:space="preserve">; </w:t>
      </w:r>
      <w:r>
        <w:rPr>
          <w:lang w:val="en_US" w:bidi="en_US"/>
        </w:rPr>
        <w:t>18:5–7</w:t>
      </w:r>
      <w:r>
        <w:rPr>
          <w:lang w:val="en_US" w:bidi="en_US"/>
        </w:rPr>
        <w:t xml:space="preserve">; </w:t>
      </w:r>
      <w:r>
        <w:rPr>
          <w:lang w:val="en_US" w:bidi="en_US"/>
        </w:rPr>
        <w:t>19:5–7</w:t>
      </w:r>
      <w:r>
        <w:rPr>
          <w:lang w:val="en_US" w:bidi="en_US"/>
        </w:rPr>
        <w:t xml:space="preserve">; </w:t>
      </w:r>
      <w:r>
        <w:rPr>
          <w:lang w:val="en_US" w:bidi="en_US"/>
        </w:rPr>
        <w:t>20:4–6</w:t>
      </w:r>
      <w:r>
        <w:rPr>
          <w:lang w:val="en_US" w:bidi="en_US"/>
        </w:rPr>
        <w:t xml:space="preserve">; </w:t>
      </w:r>
      <w:r>
        <w:rPr>
          <w:lang w:val="en_US" w:bidi="en_US"/>
        </w:rPr>
        <w:t>Psalms 24:1–2</w:t>
      </w:r>
      <w:r>
        <w:rPr>
          <w:lang w:val="en_US" w:bidi="en_US"/>
        </w:rPr>
        <w:t xml:space="preserve">; </w:t>
      </w:r>
      <w:r>
        <w:rPr>
          <w:lang w:val="en_US" w:bidi="en_US"/>
        </w:rPr>
        <w:t>84:11</w:t>
      </w:r>
      <w:r>
        <w:rPr>
          <w:lang w:val="en_US" w:bidi="en_US"/>
        </w:rPr>
        <w:t xml:space="preserve">; </w:t>
      </w:r>
      <w:r>
        <w:rPr>
          <w:lang w:val="en_US" w:bidi="en_US"/>
        </w:rPr>
        <w:t>135:5–12</w:t>
      </w:r>
      <w:r>
        <w:rPr>
          <w:lang w:val="en_US" w:bidi="en_US"/>
        </w:rPr>
        <w:t xml:space="preserve">; </w:t>
      </w:r>
      <w:r>
        <w:rPr>
          <w:lang w:val="en_US" w:bidi="en_US"/>
        </w:rPr>
        <w:t>Isaiah 40:15–17</w:t>
      </w:r>
      <w:r>
        <w:rPr>
          <w:lang w:val="en_US" w:bidi="en_US"/>
        </w:rPr>
        <w:t xml:space="preserve">; </w:t>
      </w:r>
      <w:r>
        <w:rPr>
          <w:lang w:val="en_US" w:bidi="en_US"/>
        </w:rPr>
        <w:t>45:7</w:t>
      </w:r>
      <w:r>
        <w:rPr>
          <w:lang w:val="en_US" w:bidi="en_US"/>
        </w:rPr>
        <w:t xml:space="preserve">; </w:t>
      </w:r>
      <w:r>
        <w:rPr>
          <w:lang w:val="en_US" w:bidi="en_US"/>
        </w:rPr>
        <w:t>46:10</w:t>
      </w:r>
      <w:r>
        <w:rPr>
          <w:lang w:val="en_US" w:bidi="en_US"/>
        </w:rPr>
        <w:t xml:space="preserve">; </w:t>
      </w:r>
      <w:r>
        <w:rPr>
          <w:lang w:val="en_US" w:bidi="en_US"/>
        </w:rPr>
        <w:t>Jeremiah 27:5–7</w:t>
      </w:r>
      <w:r>
        <w:rPr>
          <w:lang w:val="en_US" w:bidi="en_US"/>
        </w:rPr>
        <w:t xml:space="preserve">; </w:t>
      </w:r>
      <w:r>
        <w:rPr>
          <w:lang w:val="en_US" w:bidi="en_US"/>
        </w:rPr>
        <w:t>Daniel 7:27–28</w:t>
      </w:r>
      <w:r>
        <w:rPr>
          <w:lang w:val="en_US" w:bidi="en_US"/>
        </w:rPr>
        <w:t xml:space="preserve">; </w:t>
      </w:r>
      <w:r>
        <w:rPr>
          <w:lang w:val="en_US" w:bidi="en_US"/>
        </w:rPr>
        <w:t>Habakkuk 2:14</w:t>
      </w:r>
      <w:r>
        <w:rPr>
          <w:lang w:val="en_US" w:bidi="en_US"/>
        </w:rPr>
        <w:t xml:space="preserve">; </w:t>
      </w:r>
      <w:r>
        <w:rPr>
          <w:lang w:val="en_US" w:bidi="en_US"/>
        </w:rPr>
        <w:t>John 19:11</w:t>
      </w:r>
      <w:r>
        <w:rPr>
          <w:lang w:val="en_US" w:bidi="en_US"/>
        </w:rPr>
        <w:t xml:space="preserve">; </w:t>
      </w:r>
      <w:r>
        <w:rPr>
          <w:lang w:val="en_US" w:bidi="en_US"/>
        </w:rPr>
        <w:t>Acts 17:24–26</w:t>
      </w:r>
      <w:r>
        <w:rPr>
          <w:lang w:val="en_US" w:bidi="en_US"/>
        </w:rPr>
        <w:t xml:space="preserve">; </w:t>
      </w:r>
      <w:r>
        <w:rPr>
          <w:lang w:val="en_US" w:bidi="en_US"/>
        </w:rPr>
        <w:t>Romans 8:28</w:t>
      </w:r>
      <w:r>
        <w:rPr>
          <w:lang w:val="en_US" w:bidi="en_US"/>
        </w:rPr>
        <w:t xml:space="preserve">; </w:t>
      </w:r>
      <w:r>
        <w:rPr>
          <w:lang w:val="en_US" w:bidi="en_US"/>
        </w:rPr>
        <w:t>9:5–24</w:t>
      </w:r>
      <w:r>
        <w:rPr>
          <w:lang w:val="en_US" w:bidi="en_US"/>
        </w:rPr>
        <w:t xml:space="preserve">; </w:t>
      </w:r>
      <w:r>
        <w:rPr>
          <w:lang w:val="en_US" w:bidi="en_US"/>
        </w:rPr>
        <w:t>1 Corinthians 1:8–9</w:t>
      </w:r>
      <w:r>
        <w:rPr>
          <w:lang w:val="en_US" w:bidi="en_US"/>
        </w:rPr>
        <w:t xml:space="preserve">; </w:t>
      </w:r>
      <w:r>
        <w:rPr>
          <w:lang w:val="en_US" w:bidi="en_US"/>
        </w:rPr>
        <w:t>Colossians 1:15–20</w:t>
      </w:r>
      <w:r>
        <w:rPr>
          <w:lang w:val="en_US" w:bidi="en_US"/>
        </w:rPr>
        <w:t xml:space="preserve">; </w:t>
      </w:r>
      <w:r>
        <w:rPr>
          <w:lang w:val="en_US" w:bidi="en_US"/>
        </w:rPr>
        <w:t>2 Thessalonians 1:11–12</w:t>
      </w:r>
      <w:r>
        <w:rPr>
          <w:lang w:val="en_US" w:bidi="en_US"/>
        </w:rPr>
        <w:t xml:space="preserve">; </w:t>
      </w:r>
      <w:r>
        <w:rPr>
          <w:lang w:val="en_US" w:bidi="en_US"/>
        </w:rPr>
        <w:t>Jude 1:24–25</w:t>
      </w:r>
      <w:r>
        <w:rPr>
          <w:lang w:val="en_US" w:bidi="en_US"/>
        </w:rPr>
        <w:t xml:space="preserve">; </w:t>
      </w:r>
      <w:r>
        <w:rPr>
          <w:lang w:val="en_US" w:bidi="en_US"/>
        </w:rPr>
        <w:t>Revelation 1:7–8</w:t>
      </w:r>
      <w:r>
        <w:rPr>
          <w:lang w:val="en_US" w:bidi="en_US"/>
        </w:rPr>
      </w:r>
      <w:r>
        <w:rPr>
          <w:lang w:val="en_US" w:bidi="en_US"/>
        </w:rPr>
      </w:r>
    </w:p>
    <w:p>
      <w:pPr/>
      <w:r>
        <w:rPr>
          <w:lang w:val="en_US" w:bidi="en_US"/>
        </w:rPr>
      </w:r>
    </w:p>
    <w:p>
      <w:pPr>
        <w:pStyle w:val="Heading2"/>
      </w:pPr>
      <w:r>
        <w:rPr>
          <w:lang w:val="en_US" w:bidi="en_US"/>
        </w:rPr>
        <w:t>Speaking</w:t>
      </w:r>
      <w:r>
        <w:rPr>
          <w:lang w:val="en_US" w:bidi="en_US"/>
        </w:rPr>
      </w:r>
    </w:p>
    <w:p>
      <w:pPr/>
      <w:r>
        <w:rPr>
          <w:lang w:val="en_US" w:bidi="en_US"/>
        </w:rPr>
      </w:r>
      <w:r>
        <w:rPr>
          <w:lang w:val="en_US" w:bidi="en_US"/>
        </w:rPr>
        <w:t>Some people think words do not cause harm. Scripture offers a different perspective. Words hold the power of "life and death" (</w:t>
      </w:r>
      <w:r>
        <w:rPr>
          <w:lang w:val="en_US" w:bidi="en_US"/>
        </w:rPr>
        <w:t>Proverbs 18:21</w:t>
      </w:r>
      <w:r>
        <w:rPr>
          <w:lang w:val="en_US" w:bidi="en_US"/>
        </w:rPr>
        <w:t xml:space="preserve">). </w:t>
      </w:r>
    </w:p>
    <w:p>
      <w:pPr/>
      <w:r>
        <w:rPr>
          <w:lang w:val="en_US" w:bidi="en_US"/>
        </w:rPr>
      </w:r>
      <w:r>
        <w:rPr>
          <w:lang w:val="en_US" w:bidi="en_US"/>
        </w:rPr>
        <w:t>Proverbs lists many things we say that cause harm:</w:t>
      </w:r>
    </w:p>
    <w:p>
      <w:pPr>
        <w:pStyle w:val="ListBullet"/>
        <w:spacing w:line="240" w:lineRule="auto"/>
        <w:ind w:left="720"/>
      </w:pPr>
      <w:r>
        <w:rPr>
          <w:lang w:val="en_US" w:bidi="en_US"/>
        </w:rPr>
      </w:r>
      <w:r>
        <w:rPr>
          <w:lang w:val="en_US" w:bidi="en_US"/>
        </w:rPr>
        <w:t>lies (</w:t>
      </w:r>
      <w:r>
        <w:rPr>
          <w:lang w:val="en_US" w:bidi="en_US"/>
        </w:rPr>
        <w:t>Proverbs 14:5</w:t>
      </w:r>
      <w:r>
        <w:rPr>
          <w:lang w:val="en_US" w:bidi="en_US"/>
        </w:rPr>
        <w:t xml:space="preserve">, </w:t>
      </w:r>
      <w:r>
        <w:rPr>
          <w:lang w:val="en_US" w:bidi="en_US"/>
        </w:rPr>
        <w:t>25</w:t>
      </w:r>
      <w:r>
        <w:rPr>
          <w:lang w:val="en_US" w:bidi="en_US"/>
        </w:rPr>
        <w:t>)</w:t>
      </w:r>
    </w:p>
    <w:p>
      <w:pPr>
        <w:pStyle w:val="ListBullet"/>
        <w:spacing w:line="240" w:lineRule="auto"/>
        <w:ind w:left="720"/>
      </w:pPr>
      <w:r>
        <w:rPr>
          <w:lang w:val="en_US" w:bidi="en_US"/>
        </w:rPr>
      </w:r>
      <w:r>
        <w:rPr>
          <w:lang w:val="en_US" w:bidi="en_US"/>
        </w:rPr>
        <w:t>arguments (</w:t>
      </w:r>
      <w:r>
        <w:rPr>
          <w:lang w:val="en_US" w:bidi="en_US"/>
        </w:rPr>
        <w:t>Proverbs 26:17</w:t>
      </w:r>
      <w:r>
        <w:rPr>
          <w:lang w:val="en_US" w:bidi="en_US"/>
        </w:rPr>
        <w:t>)</w:t>
      </w:r>
    </w:p>
    <w:p>
      <w:pPr>
        <w:pStyle w:val="ListBullet"/>
        <w:spacing w:line="240" w:lineRule="auto"/>
        <w:ind w:left="720"/>
      </w:pPr>
      <w:r>
        <w:rPr>
          <w:lang w:val="en_US" w:bidi="en_US"/>
        </w:rPr>
      </w:r>
      <w:r>
        <w:rPr>
          <w:lang w:val="en_US" w:bidi="en_US"/>
        </w:rPr>
        <w:t>insults or curses (</w:t>
      </w:r>
      <w:r>
        <w:rPr>
          <w:lang w:val="en_US" w:bidi="en_US"/>
        </w:rPr>
        <w:t>Proverbs 20:20</w:t>
      </w:r>
      <w:r>
        <w:rPr>
          <w:lang w:val="en_US" w:bidi="en_US"/>
        </w:rPr>
        <w:t>)</w:t>
      </w:r>
    </w:p>
    <w:p>
      <w:pPr>
        <w:pStyle w:val="ListBullet"/>
        <w:spacing w:line="240" w:lineRule="auto"/>
        <w:ind w:left="720"/>
      </w:pPr>
      <w:r>
        <w:rPr>
          <w:lang w:val="en_US" w:bidi="en_US"/>
        </w:rPr>
      </w:r>
      <w:r>
        <w:rPr>
          <w:lang w:val="en_US" w:bidi="en_US"/>
        </w:rPr>
        <w:t>speaking falsely about someone to damage their reputation (</w:t>
      </w:r>
      <w:r>
        <w:rPr>
          <w:lang w:val="en_US" w:bidi="en_US"/>
        </w:rPr>
        <w:t>Proverbs 10:18</w:t>
      </w:r>
      <w:r>
        <w:rPr>
          <w:lang w:val="en_US" w:bidi="en_US"/>
        </w:rPr>
        <w:t>)</w:t>
      </w:r>
    </w:p>
    <w:p>
      <w:pPr>
        <w:pStyle w:val="ListBullet"/>
        <w:spacing w:line="240" w:lineRule="auto"/>
        <w:ind w:left="720"/>
      </w:pPr>
      <w:r>
        <w:rPr>
          <w:lang w:val="en_US" w:bidi="en_US"/>
        </w:rPr>
      </w:r>
      <w:r>
        <w:rPr>
          <w:lang w:val="en_US" w:bidi="en_US"/>
        </w:rPr>
        <w:t>spreading private information about others or unverified stories passed from person to person (</w:t>
      </w:r>
      <w:r>
        <w:rPr>
          <w:lang w:val="en_US" w:bidi="en_US"/>
        </w:rPr>
        <w:t>Proverbs 11:13</w:t>
      </w:r>
      <w:r>
        <w:rPr>
          <w:lang w:val="en_US" w:bidi="en_US"/>
        </w:rPr>
        <w:t>;</w:t>
      </w:r>
      <w:r>
        <w:rPr>
          <w:lang w:val="en_US" w:bidi="en_US"/>
        </w:rPr>
        <w:t xml:space="preserve"> 18:8</w:t>
      </w:r>
      <w:r>
        <w:rPr>
          <w:lang w:val="en_US" w:bidi="en_US"/>
        </w:rPr>
        <w:t>)</w:t>
      </w:r>
    </w:p>
    <w:p>
      <w:pPr>
        <w:pStyle w:val="ListBullet"/>
        <w:spacing w:line="240" w:lineRule="auto"/>
        <w:ind w:left="720"/>
      </w:pPr>
      <w:r>
        <w:rPr>
          <w:lang w:val="en_US" w:bidi="en_US"/>
        </w:rPr>
      </w:r>
      <w:r>
        <w:rPr>
          <w:lang w:val="en_US" w:bidi="en_US"/>
        </w:rPr>
        <w:t>excessive or insincere praise given to manipulate someone (</w:t>
      </w:r>
      <w:r>
        <w:rPr>
          <w:lang w:val="en_US" w:bidi="en_US"/>
        </w:rPr>
        <w:t>Proverbs 7:21–22</w:t>
      </w:r>
      <w:r>
        <w:rPr>
          <w:lang w:val="en_US" w:bidi="en_US"/>
        </w:rPr>
        <w:t>)</w:t>
      </w:r>
    </w:p>
    <w:p>
      <w:pPr>
        <w:pStyle w:val="ListBullet"/>
        <w:spacing w:line="240" w:lineRule="auto"/>
        <w:ind w:left="720"/>
      </w:pPr>
      <w:r>
        <w:rPr>
          <w:lang w:val="en_US" w:bidi="en_US"/>
        </w:rPr>
      </w:r>
      <w:r>
        <w:rPr>
          <w:lang w:val="en_US" w:bidi="en_US"/>
        </w:rPr>
        <w:t>speaking too proudly about oneself (</w:t>
      </w:r>
      <w:r>
        <w:rPr>
          <w:lang w:val="en_US" w:bidi="en_US"/>
        </w:rPr>
        <w:t>Proverbs 26:23</w:t>
      </w:r>
      <w:r>
        <w:rPr>
          <w:lang w:val="en_US" w:bidi="en_US"/>
        </w:rPr>
        <w:t xml:space="preserve">; </w:t>
      </w:r>
      <w:r>
        <w:rPr>
          <w:lang w:val="en_US" w:bidi="en_US"/>
        </w:rPr>
        <w:t>27:2</w:t>
      </w:r>
      <w:r>
        <w:rPr>
          <w:lang w:val="en_US" w:bidi="en_US"/>
        </w:rPr>
        <w:t>)</w:t>
      </w:r>
    </w:p>
    <w:p>
      <w:pPr/>
      <w:r>
        <w:rPr>
          <w:lang w:val="en_US" w:bidi="en_US"/>
        </w:rPr>
      </w:r>
      <w:r>
        <w:rPr>
          <w:lang w:val="en_US" w:bidi="en_US"/>
        </w:rPr>
        <w:t>The book of Proverbs often emphasizes that foolish people say foolish things. “The woman named Folly” symbolizes these people (</w:t>
      </w:r>
      <w:r>
        <w:rPr>
          <w:lang w:val="en_US" w:bidi="en_US"/>
        </w:rPr>
        <w:t>9:13–18</w:t>
      </w:r>
      <w:r>
        <w:rPr>
          <w:lang w:val="en_US" w:bidi="en_US"/>
        </w:rPr>
        <w:t>). She lies and deceives to harm her listeners. Words show the heart's condition (</w:t>
      </w:r>
      <w:r>
        <w:rPr>
          <w:lang w:val="en_US" w:bidi="en_US"/>
        </w:rPr>
        <w:t>16:23</w:t>
      </w:r>
      <w:r>
        <w:rPr>
          <w:lang w:val="en_US" w:bidi="en_US"/>
        </w:rPr>
        <w:t xml:space="preserve">; </w:t>
      </w:r>
      <w:r>
        <w:rPr>
          <w:lang w:val="en_US" w:bidi="en_US"/>
        </w:rPr>
        <w:t>18:4</w:t>
      </w:r>
      <w:r>
        <w:rPr>
          <w:lang w:val="en_US" w:bidi="en_US"/>
        </w:rPr>
        <w:t xml:space="preserve">). </w:t>
      </w:r>
    </w:p>
    <w:p>
      <w:pPr/>
      <w:r>
        <w:rPr>
          <w:lang w:val="en_US" w:bidi="en_US"/>
        </w:rPr>
      </w:r>
      <w:r>
        <w:rPr>
          <w:lang w:val="en_US" w:bidi="en_US"/>
        </w:rPr>
        <w:t>Someone might hide an evil heart with pleasant words (</w:t>
      </w:r>
      <w:r>
        <w:rPr>
          <w:lang w:val="en_US" w:bidi="en_US"/>
        </w:rPr>
        <w:t>26:23</w:t>
      </w:r>
      <w:r>
        <w:rPr>
          <w:lang w:val="en_US" w:bidi="en_US"/>
        </w:rPr>
        <w:t>). But true character will eventually appear (</w:t>
      </w:r>
      <w:r>
        <w:rPr>
          <w:lang w:val="en_US" w:bidi="en_US"/>
        </w:rPr>
        <w:t>26:24–26</w:t>
      </w:r>
      <w:r>
        <w:rPr>
          <w:lang w:val="en_US" w:bidi="en_US"/>
        </w:rPr>
        <w:t>). Foolish words harm others and eventually hurt the speaker. The tongue is full of wickedness that can ruin your life (</w:t>
      </w:r>
      <w:r>
        <w:rPr>
          <w:lang w:val="en_US" w:bidi="en_US"/>
        </w:rPr>
        <w:t>James 3:6</w:t>
      </w:r>
      <w:r>
        <w:rPr>
          <w:lang w:val="en_US" w:bidi="en_US"/>
        </w:rPr>
        <w:t>).</w:t>
      </w:r>
    </w:p>
    <w:p>
      <w:pPr/>
      <w:r>
        <w:rPr>
          <w:lang w:val="en_US" w:bidi="en_US"/>
        </w:rPr>
      </w:r>
      <w:r>
        <w:rPr>
          <w:lang w:val="en_US" w:bidi="en_US"/>
        </w:rPr>
        <w:t>In contrast, wise people speak words that give life, as shown by wisdom (</w:t>
      </w:r>
      <w:r>
        <w:rPr>
          <w:lang w:val="en_US" w:bidi="en_US"/>
        </w:rPr>
        <w:t>Proverbs 8:7–9</w:t>
      </w:r>
      <w:r>
        <w:rPr>
          <w:lang w:val="en_US" w:bidi="en_US"/>
        </w:rPr>
        <w:t xml:space="preserve">; </w:t>
      </w:r>
      <w:r>
        <w:rPr>
          <w:lang w:val="en_US" w:bidi="en_US"/>
        </w:rPr>
        <w:t>10:11</w:t>
      </w:r>
      <w:r>
        <w:rPr>
          <w:lang w:val="en_US" w:bidi="en_US"/>
        </w:rPr>
        <w:t>). Wise people use their words carefully and are usually gentle (</w:t>
      </w:r>
      <w:r>
        <w:rPr>
          <w:lang w:val="en_US" w:bidi="en_US"/>
        </w:rPr>
        <w:t>17:27–28</w:t>
      </w:r>
      <w:r>
        <w:rPr>
          <w:lang w:val="en_US" w:bidi="en_US"/>
        </w:rPr>
        <w:t xml:space="preserve">; </w:t>
      </w:r>
      <w:r>
        <w:rPr>
          <w:lang w:val="en_US" w:bidi="en_US"/>
        </w:rPr>
        <w:t>15:4</w:t>
      </w:r>
      <w:r>
        <w:rPr>
          <w:lang w:val="en_US" w:bidi="en_US"/>
        </w:rPr>
        <w:t xml:space="preserve">; </w:t>
      </w:r>
      <w:r>
        <w:rPr>
          <w:lang w:val="en_US" w:bidi="en_US"/>
        </w:rPr>
        <w:t>16:24</w:t>
      </w:r>
      <w:r>
        <w:rPr>
          <w:lang w:val="en_US" w:bidi="en_US"/>
        </w:rPr>
        <w:t>). Yet, a wise person also knows the right time to speak (</w:t>
      </w:r>
      <w:r>
        <w:rPr>
          <w:lang w:val="en_US" w:bidi="en_US"/>
        </w:rPr>
        <w:t>15:23</w:t>
      </w:r>
      <w:r>
        <w:rPr>
          <w:lang w:val="en_US" w:bidi="en_US"/>
        </w:rPr>
        <w:t xml:space="preserve">; </w:t>
      </w:r>
      <w:r>
        <w:rPr>
          <w:lang w:val="en_US" w:bidi="en_US"/>
        </w:rPr>
        <w:t>25:11</w:t>
      </w:r>
      <w:r>
        <w:rPr>
          <w:lang w:val="en_US" w:bidi="en_US"/>
        </w:rPr>
        <w:t xml:space="preserve">). This person understands that sometimes even harsh criticism is necessary (see </w:t>
      </w:r>
      <w:r>
        <w:rPr>
          <w:lang w:val="en_US" w:bidi="en_US"/>
        </w:rPr>
        <w:t>27:5</w:t>
      </w:r>
      <w:r>
        <w:rPr>
          <w:lang w:val="en_US" w:bidi="en_US"/>
        </w:rPr>
        <w:t>). The book of Proverbs wisely reminds readers to pay attention not only to what they say but also to how and when they say it.</w:t>
      </w:r>
    </w:p>
    <w:p>
      <w:pPr/>
      <w:r>
        <w:rPr>
          <w:lang w:val="en_US" w:bidi="en_US"/>
        </w:rPr>
      </w:r>
      <w:r>
        <w:rPr>
          <w:u w:val="single"/>
          <w:lang w:val="en_US" w:bidi="en_US"/>
        </w:rPr>
        <w:t>Passages for Further Study</w:t>
      </w:r>
    </w:p>
    <w:p>
      <w:pPr/>
      <w:r>
        <w:rPr>
          <w:lang w:val="en_US" w:bidi="en_US"/>
        </w:rPr>
      </w:r>
      <w:r>
        <w:rPr>
          <w:lang w:val="en_US" w:bidi="en_US"/>
        </w:rPr>
        <w:t>Proverbs 7:21–22</w:t>
      </w:r>
      <w:r>
        <w:rPr>
          <w:lang w:val="en_US" w:bidi="en_US"/>
        </w:rPr>
        <w:t xml:space="preserve">; </w:t>
      </w:r>
      <w:r>
        <w:rPr>
          <w:lang w:val="en_US" w:bidi="en_US"/>
        </w:rPr>
        <w:t>8:7–9</w:t>
      </w:r>
      <w:r>
        <w:rPr>
          <w:lang w:val="en_US" w:bidi="en_US"/>
        </w:rPr>
        <w:t xml:space="preserve">; </w:t>
      </w:r>
      <w:r>
        <w:rPr>
          <w:lang w:val="en_US" w:bidi="en_US"/>
        </w:rPr>
        <w:t>9:13–18</w:t>
      </w:r>
      <w:r>
        <w:rPr>
          <w:lang w:val="en_US" w:bidi="en_US"/>
        </w:rPr>
        <w:t xml:space="preserve">; </w:t>
      </w:r>
      <w:r>
        <w:rPr>
          <w:lang w:val="en_US" w:bidi="en_US"/>
        </w:rPr>
        <w:t>10:11</w:t>
      </w:r>
      <w:r>
        <w:rPr>
          <w:lang w:val="en_US" w:bidi="en_US"/>
        </w:rPr>
        <w:t xml:space="preserve">, </w:t>
      </w:r>
      <w:r>
        <w:rPr>
          <w:lang w:val="en_US" w:bidi="en_US"/>
        </w:rPr>
        <w:t>18</w:t>
      </w:r>
      <w:r>
        <w:rPr>
          <w:lang w:val="en_US" w:bidi="en_US"/>
        </w:rPr>
        <w:t xml:space="preserve">; </w:t>
      </w:r>
      <w:r>
        <w:rPr>
          <w:lang w:val="en_US" w:bidi="en_US"/>
        </w:rPr>
        <w:t>11:13</w:t>
      </w:r>
      <w:r>
        <w:rPr>
          <w:lang w:val="en_US" w:bidi="en_US"/>
        </w:rPr>
        <w:t xml:space="preserve">; </w:t>
      </w:r>
      <w:r>
        <w:rPr>
          <w:lang w:val="en_US" w:bidi="en_US"/>
        </w:rPr>
        <w:t>14:5</w:t>
      </w:r>
      <w:r>
        <w:rPr>
          <w:lang w:val="en_US" w:bidi="en_US"/>
        </w:rPr>
        <w:t xml:space="preserve">, </w:t>
      </w:r>
      <w:r>
        <w:rPr>
          <w:lang w:val="en_US" w:bidi="en_US"/>
        </w:rPr>
        <w:t>25</w:t>
      </w:r>
      <w:r>
        <w:rPr>
          <w:lang w:val="en_US" w:bidi="en_US"/>
        </w:rPr>
        <w:t xml:space="preserve">; </w:t>
      </w:r>
      <w:r>
        <w:rPr>
          <w:lang w:val="en_US" w:bidi="en_US"/>
        </w:rPr>
        <w:t>15:4</w:t>
      </w:r>
      <w:r>
        <w:rPr>
          <w:lang w:val="en_US" w:bidi="en_US"/>
        </w:rPr>
        <w:t xml:space="preserve">, </w:t>
      </w:r>
      <w:r>
        <w:rPr>
          <w:lang w:val="en_US" w:bidi="en_US"/>
        </w:rPr>
        <w:t>23</w:t>
      </w:r>
      <w:r>
        <w:rPr>
          <w:lang w:val="en_US" w:bidi="en_US"/>
        </w:rPr>
        <w:t xml:space="preserve">; </w:t>
      </w:r>
      <w:r>
        <w:rPr>
          <w:lang w:val="en_US" w:bidi="en_US"/>
        </w:rPr>
        <w:t>16:23–24</w:t>
      </w:r>
      <w:r>
        <w:rPr>
          <w:lang w:val="en_US" w:bidi="en_US"/>
        </w:rPr>
        <w:t xml:space="preserve">; </w:t>
      </w:r>
      <w:r>
        <w:rPr>
          <w:lang w:val="en_US" w:bidi="en_US"/>
        </w:rPr>
        <w:t>17:28</w:t>
      </w:r>
      <w:r>
        <w:rPr>
          <w:lang w:val="en_US" w:bidi="en_US"/>
        </w:rPr>
        <w:t xml:space="preserve">; </w:t>
      </w:r>
      <w:r>
        <w:rPr>
          <w:lang w:val="en_US" w:bidi="en_US"/>
        </w:rPr>
        <w:t>18:4</w:t>
      </w:r>
      <w:r>
        <w:rPr>
          <w:lang w:val="en_US" w:bidi="en_US"/>
        </w:rPr>
        <w:t xml:space="preserve">, </w:t>
      </w:r>
      <w:r>
        <w:rPr>
          <w:lang w:val="en_US" w:bidi="en_US"/>
        </w:rPr>
        <w:t>21</w:t>
      </w:r>
      <w:r>
        <w:rPr>
          <w:lang w:val="en_US" w:bidi="en_US"/>
        </w:rPr>
        <w:t xml:space="preserve">; </w:t>
      </w:r>
      <w:r>
        <w:rPr>
          <w:lang w:val="en_US" w:bidi="en_US"/>
        </w:rPr>
        <w:t>20:20</w:t>
      </w:r>
      <w:r>
        <w:rPr>
          <w:lang w:val="en_US" w:bidi="en_US"/>
        </w:rPr>
        <w:t xml:space="preserve">; </w:t>
      </w:r>
      <w:r>
        <w:rPr>
          <w:lang w:val="en_US" w:bidi="en_US"/>
        </w:rPr>
        <w:t>25:11</w:t>
      </w:r>
      <w:r>
        <w:rPr>
          <w:lang w:val="en_US" w:bidi="en_US"/>
        </w:rPr>
        <w:t xml:space="preserve">; </w:t>
      </w:r>
      <w:r>
        <w:rPr>
          <w:lang w:val="en_US" w:bidi="en_US"/>
        </w:rPr>
        <w:t>26:17</w:t>
      </w:r>
      <w:r>
        <w:rPr>
          <w:lang w:val="en_US" w:bidi="en_US"/>
        </w:rPr>
        <w:t xml:space="preserve">, </w:t>
      </w:r>
      <w:r>
        <w:rPr>
          <w:lang w:val="en_US" w:bidi="en_US"/>
        </w:rPr>
        <w:t>23–26</w:t>
      </w:r>
      <w:r>
        <w:rPr>
          <w:lang w:val="en_US" w:bidi="en_US"/>
        </w:rPr>
        <w:t xml:space="preserve">; </w:t>
      </w:r>
      <w:r>
        <w:rPr>
          <w:lang w:val="en_US" w:bidi="en_US"/>
        </w:rPr>
        <w:t>27:2</w:t>
      </w:r>
      <w:r>
        <w:rPr>
          <w:lang w:val="en_US" w:bidi="en_US"/>
        </w:rPr>
        <w:t xml:space="preserve">, </w:t>
      </w:r>
      <w:r>
        <w:rPr>
          <w:lang w:val="en_US" w:bidi="en_US"/>
        </w:rPr>
        <w:t>5</w:t>
      </w:r>
      <w:r>
        <w:rPr>
          <w:lang w:val="en_US" w:bidi="en_US"/>
        </w:rPr>
        <w:t xml:space="preserve">; </w:t>
      </w:r>
      <w:r>
        <w:rPr>
          <w:lang w:val="en_US" w:bidi="en_US"/>
        </w:rPr>
        <w:t>Matthew 12:33–37</w:t>
      </w:r>
      <w:r>
        <w:rPr>
          <w:lang w:val="en_US" w:bidi="en_US"/>
        </w:rPr>
        <w:t xml:space="preserve">; </w:t>
      </w:r>
      <w:r>
        <w:rPr>
          <w:lang w:val="en_US" w:bidi="en_US"/>
        </w:rPr>
        <w:t>James 3:1–12</w:t>
      </w:r>
      <w:r>
        <w:rPr>
          <w:lang w:val="en_US" w:bidi="en_US"/>
        </w:rPr>
      </w:r>
      <w:r>
        <w:rPr>
          <w:lang w:val="en_US" w:bidi="en_US"/>
        </w:rPr>
      </w:r>
    </w:p>
    <w:p>
      <w:pPr/>
      <w:r>
        <w:rPr>
          <w:lang w:val="en_US" w:bidi="en_US"/>
        </w:rPr>
      </w:r>
    </w:p>
    <w:p>
      <w:pPr>
        <w:pStyle w:val="Heading2"/>
      </w:pPr>
      <w:r>
        <w:rPr>
          <w:lang w:val="en_US" w:bidi="en_US"/>
        </w:rPr>
        <w:t>Spirit Empowerment</w:t>
      </w:r>
      <w:r>
        <w:rPr>
          <w:lang w:val="en_US" w:bidi="en_US"/>
        </w:rPr>
      </w:r>
    </w:p>
    <w:p>
      <w:pPr/>
      <w:r>
        <w:rPr>
          <w:lang w:val="en_US" w:bidi="en_US"/>
        </w:rPr>
      </w:r>
      <w:r>
        <w:rPr>
          <w:lang w:val="en_US" w:bidi="en_US"/>
        </w:rPr>
        <w:t>Throughout the Bible, when needed, God gives special abilities to those committed to serving him. The story of Moses and the seventy elders is an early example. It shows that God has acted in special ways among his people throughout history. When Moses had no more patience for rebellious Israel, God instructed him to choose seventy men to assist him (</w:t>
      </w:r>
      <w:r>
        <w:rPr>
          <w:lang w:val="en_US" w:bidi="en_US"/>
        </w:rPr>
        <w:t>Numbers 11:1–15</w:t>
      </w:r>
      <w:r>
        <w:rPr>
          <w:lang w:val="en_US" w:bidi="en_US"/>
        </w:rPr>
        <w:t xml:space="preserve">, </w:t>
      </w:r>
      <w:r>
        <w:rPr>
          <w:lang w:val="en_US" w:bidi="en_US"/>
        </w:rPr>
        <w:t>16–17</w:t>
      </w:r>
      <w:r>
        <w:rPr>
          <w:lang w:val="en_US" w:bidi="en_US"/>
        </w:rPr>
        <w:t xml:space="preserve">; see also </w:t>
      </w:r>
      <w:r>
        <w:rPr>
          <w:lang w:val="en_US" w:bidi="en_US"/>
        </w:rPr>
        <w:t>Exodus 18:14–26</w:t>
      </w:r>
      <w:r>
        <w:rPr>
          <w:lang w:val="en_US" w:bidi="en_US"/>
        </w:rPr>
        <w:t>). Then, God shared the Holy Spirit that Moses had with these men, empowering them for service (</w:t>
      </w:r>
      <w:r>
        <w:rPr>
          <w:lang w:val="en_US" w:bidi="en_US"/>
        </w:rPr>
        <w:t>Numbers 11:24–25</w:t>
      </w:r>
      <w:r>
        <w:rPr>
          <w:lang w:val="en_US" w:bidi="en_US"/>
        </w:rPr>
        <w:t>).</w:t>
      </w:r>
    </w:p>
    <w:p>
      <w:pPr/>
      <w:r>
        <w:rPr>
          <w:lang w:val="en_US" w:bidi="en_US"/>
        </w:rPr>
      </w:r>
      <w:r>
        <w:rPr>
          <w:lang w:val="en_US" w:bidi="en_US"/>
        </w:rPr>
        <w:t>God's Spirit-empowered Joshua to succeed Moses (</w:t>
      </w:r>
      <w:r>
        <w:rPr>
          <w:lang w:val="en_US" w:bidi="en_US"/>
        </w:rPr>
        <w:t>Numbers 27:18</w:t>
      </w:r>
      <w:r>
        <w:rPr>
          <w:lang w:val="en_US" w:bidi="en_US"/>
        </w:rPr>
        <w:t xml:space="preserve">; see also </w:t>
      </w:r>
      <w:r>
        <w:rPr>
          <w:lang w:val="en_US" w:bidi="en_US"/>
        </w:rPr>
        <w:t>Deuteronomy 34:9</w:t>
      </w:r>
      <w:r>
        <w:rPr>
          <w:lang w:val="en_US" w:bidi="en_US"/>
        </w:rPr>
        <w:t xml:space="preserve">). During the time of the judges, the Spirit of God helped Israel's leaders. This included: </w:t>
      </w:r>
    </w:p>
    <w:p>
      <w:pPr>
        <w:pStyle w:val="ListBullet"/>
        <w:spacing w:line="240" w:lineRule="auto"/>
        <w:ind w:left="720"/>
      </w:pPr>
      <w:r>
        <w:rPr>
          <w:lang w:val="en_US" w:bidi="en_US"/>
        </w:rPr>
      </w:r>
      <w:r>
        <w:rPr>
          <w:lang w:val="en_US" w:bidi="en_US"/>
        </w:rPr>
        <w:t>Othniel (</w:t>
      </w:r>
      <w:r>
        <w:rPr>
          <w:lang w:val="en_US" w:bidi="en_US"/>
        </w:rPr>
        <w:t>Judges 3:10</w:t>
      </w:r>
      <w:r>
        <w:rPr>
          <w:lang w:val="en_US" w:bidi="en_US"/>
        </w:rPr>
        <w:t>);</w:t>
      </w:r>
    </w:p>
    <w:p>
      <w:pPr>
        <w:pStyle w:val="ListBullet"/>
        <w:spacing w:line="240" w:lineRule="auto"/>
        <w:ind w:left="720"/>
      </w:pPr>
      <w:r>
        <w:rPr>
          <w:lang w:val="en_US" w:bidi="en_US"/>
        </w:rPr>
      </w:r>
      <w:r>
        <w:rPr>
          <w:lang w:val="en_US" w:bidi="en_US"/>
        </w:rPr>
        <w:t>Gideon (</w:t>
      </w:r>
      <w:r>
        <w:rPr>
          <w:lang w:val="en_US" w:bidi="en_US"/>
        </w:rPr>
        <w:t>Judges 6:34</w:t>
      </w:r>
      <w:r>
        <w:rPr>
          <w:lang w:val="en_US" w:bidi="en_US"/>
        </w:rPr>
        <w:t>);</w:t>
      </w:r>
    </w:p>
    <w:p>
      <w:pPr>
        <w:pStyle w:val="ListBullet"/>
        <w:spacing w:line="240" w:lineRule="auto"/>
        <w:ind w:left="720"/>
      </w:pPr>
      <w:r>
        <w:rPr>
          <w:lang w:val="en_US" w:bidi="en_US"/>
        </w:rPr>
      </w:r>
      <w:r>
        <w:rPr>
          <w:lang w:val="en_US" w:bidi="en_US"/>
        </w:rPr>
        <w:t>Jephthah (</w:t>
      </w:r>
      <w:r>
        <w:rPr>
          <w:lang w:val="en_US" w:bidi="en_US"/>
        </w:rPr>
        <w:t>Judges 11:29</w:t>
      </w:r>
      <w:r>
        <w:rPr>
          <w:lang w:val="en_US" w:bidi="en_US"/>
        </w:rPr>
        <w:t>); and</w:t>
      </w:r>
    </w:p>
    <w:p>
      <w:pPr>
        <w:pStyle w:val="ListBullet"/>
        <w:spacing w:line="240" w:lineRule="auto"/>
        <w:ind w:left="720"/>
      </w:pPr>
      <w:r>
        <w:rPr>
          <w:lang w:val="en_US" w:bidi="en_US"/>
        </w:rPr>
      </w:r>
      <w:r>
        <w:rPr>
          <w:lang w:val="en_US" w:bidi="en_US"/>
        </w:rPr>
        <w:t>Samson (</w:t>
      </w:r>
      <w:r>
        <w:rPr>
          <w:lang w:val="en_US" w:bidi="en_US"/>
        </w:rPr>
        <w:t>Judges 13:25</w:t>
      </w:r>
      <w:r>
        <w:rPr>
          <w:lang w:val="en_US" w:bidi="en_US"/>
        </w:rPr>
        <w:t xml:space="preserve">; </w:t>
      </w:r>
      <w:r>
        <w:rPr>
          <w:lang w:val="en_US" w:bidi="en_US"/>
        </w:rPr>
        <w:t>14:6</w:t>
      </w:r>
      <w:r>
        <w:rPr>
          <w:lang w:val="en_US" w:bidi="en_US"/>
        </w:rPr>
        <w:t xml:space="preserve">, </w:t>
      </w:r>
      <w:r>
        <w:rPr>
          <w:lang w:val="en_US" w:bidi="en_US"/>
        </w:rPr>
        <w:t>19</w:t>
      </w:r>
      <w:r>
        <w:rPr>
          <w:lang w:val="en_US" w:bidi="en_US"/>
        </w:rPr>
        <w:t xml:space="preserve">; </w:t>
      </w:r>
      <w:r>
        <w:rPr>
          <w:lang w:val="en_US" w:bidi="en_US"/>
        </w:rPr>
        <w:t>15:14</w:t>
      </w:r>
      <w:r>
        <w:rPr>
          <w:lang w:val="en_US" w:bidi="en_US"/>
        </w:rPr>
        <w:t>).</w:t>
      </w:r>
    </w:p>
    <w:p>
      <w:pPr/>
      <w:r>
        <w:rPr>
          <w:lang w:val="en_US" w:bidi="en_US"/>
        </w:rPr>
      </w:r>
      <w:r>
        <w:rPr>
          <w:lang w:val="en_US" w:bidi="en_US"/>
        </w:rPr>
        <w:t xml:space="preserve">King David drew strength from God's presence. His understanding of God's actions in history and his life made him a great leader (for example, </w:t>
      </w:r>
      <w:r>
        <w:rPr>
          <w:lang w:val="en_US" w:bidi="en_US"/>
        </w:rPr>
        <w:t>1 Samuel 16:13</w:t>
      </w:r>
      <w:r>
        <w:rPr>
          <w:lang w:val="en_US" w:bidi="en_US"/>
        </w:rPr>
        <w:t xml:space="preserve">; </w:t>
      </w:r>
      <w:r>
        <w:rPr>
          <w:lang w:val="en_US" w:bidi="en_US"/>
        </w:rPr>
        <w:t>17:45</w:t>
      </w:r>
      <w:r>
        <w:rPr>
          <w:lang w:val="en_US" w:bidi="en_US"/>
        </w:rPr>
        <w:t xml:space="preserve">; </w:t>
      </w:r>
      <w:r>
        <w:rPr>
          <w:lang w:val="en_US" w:bidi="en_US"/>
        </w:rPr>
        <w:t>18:12</w:t>
      </w:r>
      <w:r>
        <w:rPr>
          <w:lang w:val="en_US" w:bidi="en_US"/>
        </w:rPr>
        <w:t xml:space="preserve">, </w:t>
      </w:r>
      <w:r>
        <w:rPr>
          <w:lang w:val="en_US" w:bidi="en_US"/>
        </w:rPr>
        <w:t>28</w:t>
      </w:r>
      <w:r>
        <w:rPr>
          <w:lang w:val="en_US" w:bidi="en_US"/>
        </w:rPr>
        <w:t xml:space="preserve">). The prophets knew their special work was possible because of the Spirit's presence and power (for example, </w:t>
      </w:r>
      <w:r>
        <w:rPr>
          <w:lang w:val="en_US" w:bidi="en_US"/>
        </w:rPr>
        <w:t>Isaiah 61:1</w:t>
      </w:r>
      <w:r>
        <w:rPr>
          <w:lang w:val="en_US" w:bidi="en_US"/>
        </w:rPr>
        <w:t xml:space="preserve">; </w:t>
      </w:r>
      <w:r>
        <w:rPr>
          <w:lang w:val="en_US" w:bidi="en_US"/>
        </w:rPr>
        <w:t>Ezekiel 11:5</w:t>
      </w:r>
      <w:r>
        <w:rPr>
          <w:lang w:val="en_US" w:bidi="en_US"/>
        </w:rPr>
        <w:t xml:space="preserve">; </w:t>
      </w:r>
      <w:r>
        <w:rPr>
          <w:lang w:val="en_US" w:bidi="en_US"/>
        </w:rPr>
        <w:t>Zechariah 4:6</w:t>
      </w:r>
      <w:r>
        <w:rPr>
          <w:lang w:val="en_US" w:bidi="en_US"/>
        </w:rPr>
        <w:t>).</w:t>
      </w:r>
    </w:p>
    <w:p>
      <w:pPr/>
      <w:r>
        <w:rPr>
          <w:lang w:val="en_US" w:bidi="en_US"/>
        </w:rPr>
      </w:r>
      <w:r>
        <w:rPr>
          <w:lang w:val="en_US" w:bidi="en_US"/>
        </w:rPr>
        <w:t xml:space="preserve">God's Spirit anointed Jesus and empowered for a special mission (see </w:t>
      </w:r>
      <w:r>
        <w:rPr>
          <w:lang w:val="en_US" w:bidi="en_US"/>
        </w:rPr>
        <w:t>Matthew 12:18</w:t>
      </w:r>
      <w:r>
        <w:rPr>
          <w:lang w:val="en_US" w:bidi="en_US"/>
        </w:rPr>
        <w:t xml:space="preserve">; </w:t>
      </w:r>
      <w:r>
        <w:rPr>
          <w:lang w:val="en_US" w:bidi="en_US"/>
        </w:rPr>
        <w:t>Luke 4:1</w:t>
      </w:r>
      <w:r>
        <w:rPr>
          <w:lang w:val="en_US" w:bidi="en_US"/>
        </w:rPr>
        <w:t xml:space="preserve">, </w:t>
      </w:r>
      <w:r>
        <w:rPr>
          <w:lang w:val="en_US" w:bidi="en_US"/>
        </w:rPr>
        <w:t>14</w:t>
      </w:r>
      <w:r>
        <w:rPr>
          <w:lang w:val="en_US" w:bidi="en_US"/>
        </w:rPr>
        <w:t xml:space="preserve">, </w:t>
      </w:r>
      <w:r>
        <w:rPr>
          <w:lang w:val="en_US" w:bidi="en_US"/>
        </w:rPr>
        <w:t>18</w:t>
      </w:r>
      <w:r>
        <w:rPr>
          <w:lang w:val="en_US" w:bidi="en_US"/>
        </w:rPr>
        <w:t xml:space="preserve">; </w:t>
      </w:r>
      <w:r>
        <w:rPr>
          <w:lang w:val="en_US" w:bidi="en_US"/>
        </w:rPr>
        <w:t>John 3:34</w:t>
      </w:r>
      <w:r>
        <w:rPr>
          <w:lang w:val="en_US" w:bidi="en_US"/>
        </w:rPr>
        <w:t xml:space="preserve">; </w:t>
      </w:r>
      <w:r>
        <w:rPr>
          <w:lang w:val="en_US" w:bidi="en_US"/>
        </w:rPr>
        <w:t>Acts 10:38</w:t>
      </w:r>
      <w:r>
        <w:rPr>
          <w:lang w:val="en_US" w:bidi="en_US"/>
        </w:rPr>
        <w:t>). He spoke about the Spirit's important role in the church (</w:t>
      </w:r>
      <w:r>
        <w:rPr>
          <w:lang w:val="en_US" w:bidi="en_US"/>
        </w:rPr>
        <w:t>Acts 1:8</w:t>
      </w:r>
      <w:r>
        <w:rPr>
          <w:lang w:val="en_US" w:bidi="en_US"/>
        </w:rPr>
        <w:t>). The Spirit's arrival allowed the gathered Christians to speak with power on the day of Pentecost (</w:t>
      </w:r>
      <w:r>
        <w:rPr>
          <w:lang w:val="en_US" w:bidi="en_US"/>
        </w:rPr>
        <w:t>Acts 2:4–5</w:t>
      </w:r>
      <w:r>
        <w:rPr>
          <w:lang w:val="en_US" w:bidi="en_US"/>
        </w:rPr>
        <w:t xml:space="preserve">, </w:t>
      </w:r>
      <w:r>
        <w:rPr>
          <w:lang w:val="en_US" w:bidi="en_US"/>
        </w:rPr>
        <w:t>16–18</w:t>
      </w:r>
      <w:r>
        <w:rPr>
          <w:lang w:val="en_US" w:bidi="en_US"/>
        </w:rPr>
        <w:t xml:space="preserve">; compare </w:t>
      </w:r>
      <w:r>
        <w:rPr>
          <w:lang w:val="en_US" w:bidi="en_US"/>
        </w:rPr>
        <w:t>Joel 2:28–29</w:t>
      </w:r>
      <w:r>
        <w:rPr>
          <w:lang w:val="en_US" w:bidi="en_US"/>
        </w:rPr>
        <w:t xml:space="preserve">). </w:t>
      </w:r>
    </w:p>
    <w:p>
      <w:pPr/>
      <w:r>
        <w:rPr>
          <w:lang w:val="en_US" w:bidi="en_US"/>
        </w:rPr>
      </w:r>
      <w:r>
        <w:rPr>
          <w:lang w:val="en_US" w:bidi="en_US"/>
        </w:rPr>
        <w:t>After Pentecost, the Spirit gave the church courage and strength (</w:t>
      </w:r>
      <w:r>
        <w:rPr>
          <w:lang w:val="en_US" w:bidi="en_US"/>
        </w:rPr>
        <w:t>Acts 4:31</w:t>
      </w:r>
      <w:r>
        <w:rPr>
          <w:lang w:val="en_US" w:bidi="en_US"/>
        </w:rPr>
        <w:t xml:space="preserve">; </w:t>
      </w:r>
      <w:r>
        <w:rPr>
          <w:lang w:val="en_US" w:bidi="en_US"/>
        </w:rPr>
        <w:t>19:6</w:t>
      </w:r>
      <w:r>
        <w:rPr>
          <w:lang w:val="en_US" w:bidi="en_US"/>
        </w:rPr>
        <w:t xml:space="preserve">; </w:t>
      </w:r>
      <w:r>
        <w:rPr>
          <w:lang w:val="en_US" w:bidi="en_US"/>
        </w:rPr>
        <w:t>20:28</w:t>
      </w:r>
      <w:r>
        <w:rPr>
          <w:lang w:val="en_US" w:bidi="en_US"/>
        </w:rPr>
        <w:t xml:space="preserve">; </w:t>
      </w:r>
      <w:r>
        <w:rPr>
          <w:lang w:val="en_US" w:bidi="en_US"/>
        </w:rPr>
        <w:t>1 Corinthians 12:1–31</w:t>
      </w:r>
      <w:r>
        <w:rPr>
          <w:lang w:val="en_US" w:bidi="en_US"/>
        </w:rPr>
        <w:t xml:space="preserve">; </w:t>
      </w:r>
      <w:r>
        <w:rPr>
          <w:lang w:val="en_US" w:bidi="en_US"/>
        </w:rPr>
        <w:t>Galatians 3:2–5</w:t>
      </w:r>
      <w:r>
        <w:rPr>
          <w:lang w:val="en_US" w:bidi="en_US"/>
        </w:rPr>
        <w:t>). The Holy Spirit still remains with God's people today. The Spirit acts as needed to renew and strengthen God's people. He continues to prepare them for the tasks God calls them to do.</w:t>
      </w:r>
    </w:p>
    <w:p>
      <w:pPr/>
      <w:r>
        <w:rPr>
          <w:lang w:val="en_US" w:bidi="en_US"/>
        </w:rPr>
      </w:r>
      <w:r>
        <w:rPr>
          <w:u w:val="single"/>
          <w:lang w:val="en_US" w:bidi="en_US"/>
        </w:rPr>
        <w:t>Passages for Further Study</w:t>
      </w:r>
    </w:p>
    <w:p>
      <w:pPr/>
      <w:r>
        <w:rPr>
          <w:lang w:val="en_US" w:bidi="en_US"/>
        </w:rPr>
      </w:r>
      <w:r>
        <w:rPr>
          <w:lang w:val="en_US" w:bidi="en_US"/>
        </w:rPr>
        <w:t>Numbers 11:16–30</w:t>
      </w:r>
      <w:r>
        <w:rPr>
          <w:lang w:val="en_US" w:bidi="en_US"/>
        </w:rPr>
        <w:t xml:space="preserve">; </w:t>
      </w:r>
      <w:r>
        <w:rPr>
          <w:lang w:val="en_US" w:bidi="en_US"/>
        </w:rPr>
        <w:t>24:1–9</w:t>
      </w:r>
      <w:r>
        <w:rPr>
          <w:lang w:val="en_US" w:bidi="en_US"/>
        </w:rPr>
        <w:t xml:space="preserve">; </w:t>
      </w:r>
      <w:r>
        <w:rPr>
          <w:lang w:val="en_US" w:bidi="en_US"/>
        </w:rPr>
        <w:t>27:18–23</w:t>
      </w:r>
      <w:r>
        <w:rPr>
          <w:lang w:val="en_US" w:bidi="en_US"/>
        </w:rPr>
        <w:t xml:space="preserve">; </w:t>
      </w:r>
      <w:r>
        <w:rPr>
          <w:lang w:val="en_US" w:bidi="en_US"/>
        </w:rPr>
        <w:t>Deuteronomy 34:10–12</w:t>
      </w:r>
      <w:r>
        <w:rPr>
          <w:lang w:val="en_US" w:bidi="en_US"/>
        </w:rPr>
        <w:t xml:space="preserve">; </w:t>
      </w:r>
      <w:r>
        <w:rPr>
          <w:lang w:val="en_US" w:bidi="en_US"/>
        </w:rPr>
        <w:t>Judges 3:9–10</w:t>
      </w:r>
      <w:r>
        <w:rPr>
          <w:lang w:val="en_US" w:bidi="en_US"/>
        </w:rPr>
        <w:t xml:space="preserve">; </w:t>
      </w:r>
      <w:r>
        <w:rPr>
          <w:lang w:val="en_US" w:bidi="en_US"/>
        </w:rPr>
        <w:t>6:34</w:t>
      </w:r>
      <w:r>
        <w:rPr>
          <w:lang w:val="en_US" w:bidi="en_US"/>
        </w:rPr>
        <w:t xml:space="preserve">; </w:t>
      </w:r>
      <w:r>
        <w:rPr>
          <w:lang w:val="en_US" w:bidi="en_US"/>
        </w:rPr>
        <w:t>11:29</w:t>
      </w:r>
      <w:r>
        <w:rPr>
          <w:lang w:val="en_US" w:bidi="en_US"/>
        </w:rPr>
        <w:t xml:space="preserve">; </w:t>
      </w:r>
      <w:r>
        <w:rPr>
          <w:lang w:val="en_US" w:bidi="en_US"/>
        </w:rPr>
        <w:t>14:5–6</w:t>
      </w:r>
      <w:r>
        <w:rPr>
          <w:lang w:val="en_US" w:bidi="en_US"/>
        </w:rPr>
        <w:t xml:space="preserve">, </w:t>
      </w:r>
      <w:r>
        <w:rPr>
          <w:lang w:val="en_US" w:bidi="en_US"/>
        </w:rPr>
        <w:t>19</w:t>
      </w:r>
      <w:r>
        <w:rPr>
          <w:lang w:val="en_US" w:bidi="en_US"/>
        </w:rPr>
        <w:t xml:space="preserve">; </w:t>
      </w:r>
      <w:r>
        <w:rPr>
          <w:lang w:val="en_US" w:bidi="en_US"/>
        </w:rPr>
        <w:t>15:14</w:t>
      </w:r>
      <w:r>
        <w:rPr>
          <w:lang w:val="en_US" w:bidi="en_US"/>
        </w:rPr>
        <w:t xml:space="preserve">; </w:t>
      </w:r>
      <w:r>
        <w:rPr>
          <w:lang w:val="en_US" w:bidi="en_US"/>
        </w:rPr>
        <w:t>1 Samuel 16:13</w:t>
      </w:r>
      <w:r>
        <w:rPr>
          <w:lang w:val="en_US" w:bidi="en_US"/>
        </w:rPr>
        <w:t xml:space="preserve">; </w:t>
      </w:r>
      <w:r>
        <w:rPr>
          <w:lang w:val="en_US" w:bidi="en_US"/>
        </w:rPr>
        <w:t>Psalms 23</w:t>
      </w:r>
      <w:r>
        <w:rPr>
          <w:lang w:val="en_US" w:bidi="en_US"/>
        </w:rPr>
        <w:t xml:space="preserve">; </w:t>
      </w:r>
      <w:r>
        <w:rPr>
          <w:lang w:val="en_US" w:bidi="en_US"/>
        </w:rPr>
        <w:t>46:1</w:t>
      </w:r>
      <w:r>
        <w:rPr>
          <w:lang w:val="en_US" w:bidi="en_US"/>
        </w:rPr>
        <w:t xml:space="preserve">; </w:t>
      </w:r>
      <w:r>
        <w:rPr>
          <w:lang w:val="en_US" w:bidi="en_US"/>
        </w:rPr>
        <w:t>94:16–19</w:t>
      </w:r>
      <w:r>
        <w:rPr>
          <w:lang w:val="en_US" w:bidi="en_US"/>
        </w:rPr>
        <w:t xml:space="preserve">; </w:t>
      </w:r>
      <w:r>
        <w:rPr>
          <w:lang w:val="en_US" w:bidi="en_US"/>
        </w:rPr>
        <w:t>116:1–9</w:t>
      </w:r>
      <w:r>
        <w:rPr>
          <w:lang w:val="en_US" w:bidi="en_US"/>
        </w:rPr>
        <w:t xml:space="preserve">; </w:t>
      </w:r>
      <w:r>
        <w:rPr>
          <w:lang w:val="en_US" w:bidi="en_US"/>
        </w:rPr>
        <w:t>121:1–8</w:t>
      </w:r>
      <w:r>
        <w:rPr>
          <w:lang w:val="en_US" w:bidi="en_US"/>
        </w:rPr>
        <w:t xml:space="preserve">; </w:t>
      </w:r>
      <w:r>
        <w:rPr>
          <w:lang w:val="en_US" w:bidi="en_US"/>
        </w:rPr>
        <w:t>143:10–12</w:t>
      </w:r>
      <w:r>
        <w:rPr>
          <w:lang w:val="en_US" w:bidi="en_US"/>
        </w:rPr>
        <w:t xml:space="preserve">; </w:t>
      </w:r>
      <w:r>
        <w:rPr>
          <w:lang w:val="en_US" w:bidi="en_US"/>
        </w:rPr>
        <w:t>Isaiah 61:1</w:t>
      </w:r>
      <w:r>
        <w:rPr>
          <w:lang w:val="en_US" w:bidi="en_US"/>
        </w:rPr>
        <w:t xml:space="preserve">; </w:t>
      </w:r>
      <w:r>
        <w:rPr>
          <w:lang w:val="en_US" w:bidi="en_US"/>
        </w:rPr>
        <w:t>Ezekiel 11:5</w:t>
      </w:r>
      <w:r>
        <w:rPr>
          <w:lang w:val="en_US" w:bidi="en_US"/>
        </w:rPr>
        <w:t xml:space="preserve">; </w:t>
      </w:r>
      <w:r>
        <w:rPr>
          <w:lang w:val="en_US" w:bidi="en_US"/>
        </w:rPr>
        <w:t>Joel 2:28–29</w:t>
      </w:r>
      <w:r>
        <w:rPr>
          <w:lang w:val="en_US" w:bidi="en_US"/>
        </w:rPr>
        <w:t xml:space="preserve">; </w:t>
      </w:r>
      <w:r>
        <w:rPr>
          <w:lang w:val="en_US" w:bidi="en_US"/>
        </w:rPr>
        <w:t>Zechariah 4:6</w:t>
      </w:r>
      <w:r>
        <w:rPr>
          <w:lang w:val="en_US" w:bidi="en_US"/>
        </w:rPr>
        <w:t xml:space="preserve">; </w:t>
      </w:r>
      <w:r>
        <w:rPr>
          <w:lang w:val="en_US" w:bidi="en_US"/>
        </w:rPr>
        <w:t>Matthew 12:18</w:t>
      </w:r>
      <w:r>
        <w:rPr>
          <w:lang w:val="en_US" w:bidi="en_US"/>
        </w:rPr>
        <w:t xml:space="preserve">; </w:t>
      </w:r>
      <w:r>
        <w:rPr>
          <w:lang w:val="en_US" w:bidi="en_US"/>
        </w:rPr>
        <w:t>Luke 4:1</w:t>
      </w:r>
      <w:r>
        <w:rPr>
          <w:lang w:val="en_US" w:bidi="en_US"/>
        </w:rPr>
        <w:t xml:space="preserve">, </w:t>
      </w:r>
      <w:r>
        <w:rPr>
          <w:lang w:val="en_US" w:bidi="en_US"/>
        </w:rPr>
        <w:t>14</w:t>
      </w:r>
      <w:r>
        <w:rPr>
          <w:lang w:val="en_US" w:bidi="en_US"/>
        </w:rPr>
        <w:t xml:space="preserve">, </w:t>
      </w:r>
      <w:r>
        <w:rPr>
          <w:lang w:val="en_US" w:bidi="en_US"/>
        </w:rPr>
        <w:t>18</w:t>
      </w:r>
      <w:r>
        <w:rPr>
          <w:lang w:val="en_US" w:bidi="en_US"/>
        </w:rPr>
        <w:t xml:space="preserve">; </w:t>
      </w:r>
      <w:r>
        <w:rPr>
          <w:lang w:val="en_US" w:bidi="en_US"/>
        </w:rPr>
        <w:t>John 3:34</w:t>
      </w:r>
      <w:r>
        <w:rPr>
          <w:lang w:val="en_US" w:bidi="en_US"/>
        </w:rPr>
        <w:t xml:space="preserve">; </w:t>
      </w:r>
      <w:r>
        <w:rPr>
          <w:lang w:val="en_US" w:bidi="en_US"/>
        </w:rPr>
        <w:t>Acts 1:8</w:t>
      </w:r>
      <w:r>
        <w:rPr>
          <w:lang w:val="en_US" w:bidi="en_US"/>
        </w:rPr>
        <w:t xml:space="preserve">; </w:t>
      </w:r>
      <w:r>
        <w:rPr>
          <w:lang w:val="en_US" w:bidi="en_US"/>
        </w:rPr>
        <w:t>2:4</w:t>
      </w:r>
      <w:r>
        <w:rPr>
          <w:lang w:val="en_US" w:bidi="en_US"/>
        </w:rPr>
        <w:t xml:space="preserve">, </w:t>
      </w:r>
      <w:r>
        <w:rPr>
          <w:lang w:val="en_US" w:bidi="en_US"/>
        </w:rPr>
        <w:t>16–18</w:t>
      </w:r>
      <w:r>
        <w:rPr>
          <w:lang w:val="en_US" w:bidi="en_US"/>
        </w:rPr>
        <w:t xml:space="preserve">; </w:t>
      </w:r>
      <w:r>
        <w:rPr>
          <w:lang w:val="en_US" w:bidi="en_US"/>
        </w:rPr>
        <w:t>4:31</w:t>
      </w:r>
      <w:r>
        <w:rPr>
          <w:lang w:val="en_US" w:bidi="en_US"/>
        </w:rPr>
        <w:t xml:space="preserve">; </w:t>
      </w:r>
      <w:r>
        <w:rPr>
          <w:lang w:val="en_US" w:bidi="en_US"/>
        </w:rPr>
        <w:t>10:38</w:t>
      </w:r>
      <w:r>
        <w:rPr>
          <w:lang w:val="en_US" w:bidi="en_US"/>
        </w:rPr>
        <w:t xml:space="preserve">; </w:t>
      </w:r>
      <w:r>
        <w:rPr>
          <w:lang w:val="en_US" w:bidi="en_US"/>
        </w:rPr>
        <w:t>19:6</w:t>
      </w:r>
      <w:r>
        <w:rPr>
          <w:lang w:val="en_US" w:bidi="en_US"/>
        </w:rPr>
        <w:t xml:space="preserve">; </w:t>
      </w:r>
      <w:r>
        <w:rPr>
          <w:lang w:val="en_US" w:bidi="en_US"/>
        </w:rPr>
        <w:t>20:28</w:t>
      </w:r>
      <w:r>
        <w:rPr>
          <w:lang w:val="en_US" w:bidi="en_US"/>
        </w:rPr>
        <w:t xml:space="preserve">; </w:t>
      </w:r>
      <w:r>
        <w:rPr>
          <w:lang w:val="en_US" w:bidi="en_US"/>
        </w:rPr>
        <w:t>1 Corinthians 12:1–31</w:t>
      </w:r>
      <w:r>
        <w:rPr>
          <w:lang w:val="en_US" w:bidi="en_US"/>
        </w:rPr>
        <w:t xml:space="preserve">; </w:t>
      </w:r>
      <w:r>
        <w:rPr>
          <w:lang w:val="en_US" w:bidi="en_US"/>
        </w:rPr>
        <w:t>Galatians 3:2–5</w:t>
      </w:r>
      <w:r>
        <w:rPr>
          <w:lang w:val="en_US" w:bidi="en_US"/>
        </w:rPr>
      </w:r>
      <w:r>
        <w:rPr>
          <w:lang w:val="en_US" w:bidi="en_US"/>
        </w:rPr>
      </w:r>
    </w:p>
    <w:p>
      <w:pPr/>
      <w:r>
        <w:rPr>
          <w:lang w:val="en_US" w:bidi="en_US"/>
        </w:rPr>
      </w:r>
    </w:p>
    <w:p>
      <w:pPr>
        <w:pStyle w:val="Heading2"/>
      </w:pPr>
      <w:r>
        <w:rPr>
          <w:lang w:val="en_US" w:bidi="en_US"/>
        </w:rPr>
        <w:t>The Spirit of the Law</w:t>
      </w:r>
      <w:r>
        <w:rPr>
          <w:lang w:val="en_US" w:bidi="en_US"/>
        </w:rPr>
      </w:r>
    </w:p>
    <w:p>
      <w:pPr/>
      <w:r>
        <w:rPr>
          <w:lang w:val="en_US" w:bidi="en_US"/>
        </w:rPr>
      </w:r>
      <w:r>
        <w:rPr>
          <w:lang w:val="en_US" w:bidi="en_US"/>
        </w:rPr>
        <w:t>When King Hezekiah wanted to celebrate Passover, he had a problem. Passover is a feast marking Israel's freedom from slavery in Egypt and is the first feast of Israel's religious year (</w:t>
      </w:r>
      <w:r>
        <w:rPr>
          <w:lang w:val="en_US" w:bidi="en_US"/>
        </w:rPr>
        <w:t>Exodus 12:1–2</w:t>
      </w:r>
      <w:r>
        <w:rPr>
          <w:lang w:val="en_US" w:bidi="en_US"/>
        </w:rPr>
        <w:t>). Hezekiah intended to restore Israel's worship of the Lord. Yet, the time between starting his renewal efforts and the first month of the year was too short. The priests did not have enough time to prepare and gather the people (</w:t>
      </w:r>
      <w:r>
        <w:rPr>
          <w:lang w:val="en_US" w:bidi="en_US"/>
        </w:rPr>
        <w:t>2 Chronicles 30:2–3</w:t>
      </w:r>
      <w:r>
        <w:rPr>
          <w:lang w:val="en_US" w:bidi="en_US"/>
        </w:rPr>
        <w:t>). As a result, he could not celebrate Passover at the usual time.</w:t>
      </w:r>
    </w:p>
    <w:p>
      <w:pPr/>
      <w:r>
        <w:rPr>
          <w:lang w:val="en_US" w:bidi="en_US"/>
        </w:rPr>
      </w:r>
      <w:r>
        <w:rPr>
          <w:lang w:val="en_US" w:bidi="en_US"/>
        </w:rPr>
        <w:t>Hezekiah held the Passover a month late (</w:t>
      </w:r>
      <w:r>
        <w:rPr>
          <w:lang w:val="en_US" w:bidi="en_US"/>
        </w:rPr>
        <w:t>2 Chronicles 30:15</w:t>
      </w:r>
      <w:r>
        <w:rPr>
          <w:lang w:val="en_US" w:bidi="en_US"/>
        </w:rPr>
        <w:t>). He believed celebrating was more important than the timing. By delaying, he gave people time to gather at the temple in Jerusalem. This brought harmony between Judah and the northern kingdom and unified the celebration.</w:t>
      </w:r>
    </w:p>
    <w:p>
      <w:pPr/>
      <w:r>
        <w:rPr>
          <w:lang w:val="en_US" w:bidi="en_US"/>
        </w:rPr>
      </w:r>
      <w:r>
        <w:rPr>
          <w:lang w:val="en_US" w:bidi="en_US"/>
        </w:rPr>
        <w:t xml:space="preserve">Following precise regulations was less important than guaranteeing everyone could celebrate Passover. When the feast began, many people had not properly purified themselves. So they could not slaughter their own sacrifices as the law required. </w:t>
      </w:r>
    </w:p>
    <w:p>
      <w:pPr/>
      <w:r>
        <w:rPr>
          <w:lang w:val="en_US" w:bidi="en_US"/>
        </w:rPr>
      </w:r>
      <w:r>
        <w:rPr>
          <w:lang w:val="en_US" w:bidi="en_US"/>
        </w:rPr>
        <w:t>Hezekiah decided participation in Passover was more important than strict obedience to regulations. He prayed for the pilgrims who could not prepare properly. Although they could not make sacrifices without being pure, they could still participate in Passover. Having the right attitude and seeking the Lord in prayer led to God's gracious acceptance (</w:t>
      </w:r>
      <w:r>
        <w:rPr>
          <w:lang w:val="en_US" w:bidi="en_US"/>
        </w:rPr>
        <w:t>2 Chronicles 30:18–20</w:t>
      </w:r>
      <w:r>
        <w:rPr>
          <w:lang w:val="en_US" w:bidi="en_US"/>
        </w:rPr>
        <w:t xml:space="preserve">; see also </w:t>
      </w:r>
      <w:r>
        <w:rPr>
          <w:lang w:val="en_US" w:bidi="en_US"/>
        </w:rPr>
        <w:t>1 Corinthians 11:27–34</w:t>
      </w:r>
      <w:r>
        <w:rPr>
          <w:lang w:val="en_US" w:bidi="en_US"/>
        </w:rPr>
        <w:t>).</w:t>
      </w:r>
    </w:p>
    <w:p>
      <w:pPr/>
      <w:r>
        <w:rPr>
          <w:lang w:val="en_US" w:bidi="en_US"/>
        </w:rPr>
      </w:r>
      <w:r>
        <w:rPr>
          <w:lang w:val="en_US" w:bidi="en_US"/>
        </w:rPr>
        <w:t>Religious leaders often criticized Jesus for not following all aspects of the law. They especially were concerned about the Sabbath and purity. Jesus taught that showing love to others was more important than following every detail of the law. He also criticized religious leaders for focusing too much on the details of the law instead of the principles behind them. While strict obedience to the law was key to Jewish identity, the spirit of the law allowed some flexibility in certain situations.</w:t>
      </w:r>
    </w:p>
    <w:p>
      <w:pPr/>
      <w:r>
        <w:rPr>
          <w:lang w:val="en_US" w:bidi="en_US"/>
        </w:rPr>
      </w:r>
      <w:r>
        <w:rPr>
          <w:u w:val="single"/>
          <w:lang w:val="en_US" w:bidi="en_US"/>
        </w:rPr>
        <w:t>Passages for Further Study</w:t>
      </w:r>
    </w:p>
    <w:p>
      <w:pPr/>
      <w:r>
        <w:rPr>
          <w:lang w:val="en_US" w:bidi="en_US"/>
        </w:rPr>
      </w:r>
      <w:r>
        <w:rPr>
          <w:lang w:val="en_US" w:bidi="en_US"/>
        </w:rPr>
        <w:t>Exodus 12:1–30</w:t>
      </w:r>
      <w:r>
        <w:rPr>
          <w:lang w:val="en_US" w:bidi="en_US"/>
        </w:rPr>
        <w:t xml:space="preserve">; </w:t>
      </w:r>
      <w:r>
        <w:rPr>
          <w:lang w:val="en_US" w:bidi="en_US"/>
        </w:rPr>
        <w:t>2 Kings 5:17–19</w:t>
      </w:r>
      <w:r>
        <w:rPr>
          <w:lang w:val="en_US" w:bidi="en_US"/>
        </w:rPr>
        <w:t xml:space="preserve">; </w:t>
      </w:r>
      <w:r>
        <w:rPr>
          <w:lang w:val="en_US" w:bidi="en_US"/>
        </w:rPr>
        <w:t>2 Chronicles 30:1–27</w:t>
      </w:r>
      <w:r>
        <w:rPr>
          <w:lang w:val="en_US" w:bidi="en_US"/>
        </w:rPr>
        <w:t xml:space="preserve">; </w:t>
      </w:r>
      <w:r>
        <w:rPr>
          <w:lang w:val="en_US" w:bidi="en_US"/>
        </w:rPr>
        <w:t>Matthew 15:21–28</w:t>
      </w:r>
      <w:r>
        <w:rPr>
          <w:lang w:val="en_US" w:bidi="en_US"/>
        </w:rPr>
        <w:t xml:space="preserve">; </w:t>
      </w:r>
      <w:r>
        <w:rPr>
          <w:lang w:val="en_US" w:bidi="en_US"/>
        </w:rPr>
        <w:t>John 8:1–11</w:t>
      </w:r>
      <w:r>
        <w:rPr>
          <w:lang w:val="en_US" w:bidi="en_US"/>
        </w:rPr>
        <w:t xml:space="preserve">; </w:t>
      </w:r>
      <w:r>
        <w:rPr>
          <w:lang w:val="en_US" w:bidi="en_US"/>
        </w:rPr>
        <w:t>Romans 3:23–28</w:t>
      </w:r>
      <w:r>
        <w:rPr>
          <w:lang w:val="en_US" w:bidi="en_US"/>
        </w:rPr>
        <w:t xml:space="preserve">; </w:t>
      </w:r>
      <w:r>
        <w:rPr>
          <w:lang w:val="en_US" w:bidi="en_US"/>
        </w:rPr>
        <w:t>1 Corinthians 11:27–34</w:t>
      </w:r>
      <w:r>
        <w:rPr>
          <w:lang w:val="en_US" w:bidi="en_US"/>
        </w:rPr>
        <w:t xml:space="preserve">; </w:t>
      </w:r>
      <w:r>
        <w:rPr>
          <w:lang w:val="en_US" w:bidi="en_US"/>
        </w:rPr>
        <w:t>Hebrews 9:13–15</w:t>
      </w:r>
      <w:r>
        <w:rPr>
          <w:lang w:val="en_US" w:bidi="en_US"/>
        </w:rPr>
        <w:t xml:space="preserve">; </w:t>
      </w:r>
      <w:r>
        <w:rPr>
          <w:lang w:val="en_US" w:bidi="en_US"/>
        </w:rPr>
        <w:t>James 5:16</w:t>
      </w:r>
      <w:r>
        <w:rPr>
          <w:lang w:val="en_US" w:bidi="en_US"/>
        </w:rPr>
      </w:r>
      <w:r>
        <w:rPr>
          <w:lang w:val="en_US" w:bidi="en_US"/>
        </w:rPr>
      </w:r>
    </w:p>
    <w:p>
      <w:pPr/>
      <w:r>
        <w:rPr>
          <w:lang w:val="en_US" w:bidi="en_US"/>
        </w:rPr>
      </w:r>
    </w:p>
    <w:p>
      <w:pPr>
        <w:pStyle w:val="Heading2"/>
      </w:pPr>
      <w:r>
        <w:rPr>
          <w:lang w:val="en_US" w:bidi="en_US"/>
        </w:rPr>
        <w:t>The Spirit’s Presence</w:t>
      </w:r>
      <w:r>
        <w:rPr>
          <w:lang w:val="en_US" w:bidi="en_US"/>
        </w:rPr>
      </w:r>
    </w:p>
    <w:p>
      <w:pPr/>
      <w:r>
        <w:rPr>
          <w:lang w:val="en_US" w:bidi="en_US"/>
        </w:rPr>
      </w:r>
      <w:r>
        <w:rPr>
          <w:lang w:val="en_US" w:bidi="en_US"/>
        </w:rPr>
        <w:t>In the Old Testament, the Spirit of the Lord came to people or groups when God gave them a task or chose them for a role. The Spirit empowered judges like Othniel, Gideon, and Jephthah for their duties (</w:t>
      </w:r>
      <w:r>
        <w:rPr>
          <w:lang w:val="en_US" w:bidi="en_US"/>
        </w:rPr>
        <w:t>Judges 3:10</w:t>
      </w:r>
      <w:r>
        <w:rPr>
          <w:lang w:val="en_US" w:bidi="en_US"/>
        </w:rPr>
        <w:t xml:space="preserve">; </w:t>
      </w:r>
      <w:r>
        <w:rPr>
          <w:lang w:val="en_US" w:bidi="en_US"/>
        </w:rPr>
        <w:t>6:34</w:t>
      </w:r>
      <w:r>
        <w:rPr>
          <w:lang w:val="en_US" w:bidi="en_US"/>
        </w:rPr>
        <w:t xml:space="preserve">; </w:t>
      </w:r>
      <w:r>
        <w:rPr>
          <w:lang w:val="en_US" w:bidi="en_US"/>
        </w:rPr>
        <w:t>11:29</w:t>
      </w:r>
      <w:r>
        <w:rPr>
          <w:lang w:val="en_US" w:bidi="en_US"/>
        </w:rPr>
        <w:t>). Saul and David received the Spirit of God when anointed as kings (</w:t>
      </w:r>
      <w:r>
        <w:rPr>
          <w:lang w:val="en_US" w:bidi="en_US"/>
        </w:rPr>
        <w:t>1 Samuel 10:1</w:t>
      </w:r>
      <w:r>
        <w:rPr>
          <w:lang w:val="en_US" w:bidi="en_US"/>
        </w:rPr>
        <w:t xml:space="preserve">, </w:t>
      </w:r>
      <w:r>
        <w:rPr>
          <w:lang w:val="en_US" w:bidi="en_US"/>
        </w:rPr>
        <w:t>9–10</w:t>
      </w:r>
      <w:r>
        <w:rPr>
          <w:lang w:val="en_US" w:bidi="en_US"/>
        </w:rPr>
        <w:t xml:space="preserve">; </w:t>
      </w:r>
      <w:r>
        <w:rPr>
          <w:lang w:val="en_US" w:bidi="en_US"/>
        </w:rPr>
        <w:t>16:13</w:t>
      </w:r>
      <w:r>
        <w:rPr>
          <w:lang w:val="en_US" w:bidi="en_US"/>
        </w:rPr>
        <w:t xml:space="preserve">). </w:t>
      </w:r>
    </w:p>
    <w:p>
      <w:pPr/>
      <w:r>
        <w:rPr>
          <w:lang w:val="en_US" w:bidi="en_US"/>
        </w:rPr>
      </w:r>
      <w:r>
        <w:rPr>
          <w:lang w:val="en_US" w:bidi="en_US"/>
        </w:rPr>
        <w:t>The Spirit left when the task ended or the person lost their role. When Samuel anointed David as the next king, the Spirit left Saul (</w:t>
      </w:r>
      <w:r>
        <w:rPr>
          <w:lang w:val="en_US" w:bidi="en_US"/>
        </w:rPr>
        <w:t xml:space="preserve">16:13, </w:t>
      </w:r>
      <w:r>
        <w:rPr>
          <w:lang w:val="en_US" w:bidi="en_US"/>
        </w:rPr>
        <w:t>14</w:t>
      </w:r>
      <w:r>
        <w:rPr>
          <w:lang w:val="en_US" w:bidi="en_US"/>
        </w:rPr>
        <w:t>). This was because he was disobedient and God rejected him as king (</w:t>
      </w:r>
      <w:r>
        <w:rPr>
          <w:lang w:val="en_US" w:bidi="en_US"/>
        </w:rPr>
        <w:t>13:7–14</w:t>
      </w:r>
      <w:r>
        <w:rPr>
          <w:lang w:val="en_US" w:bidi="en_US"/>
        </w:rPr>
        <w:t xml:space="preserve">; </w:t>
      </w:r>
      <w:r>
        <w:rPr>
          <w:lang w:val="en_US" w:bidi="en_US"/>
        </w:rPr>
        <w:t>15:10–29</w:t>
      </w:r>
      <w:r>
        <w:rPr>
          <w:lang w:val="en_US" w:bidi="en_US"/>
        </w:rPr>
        <w:t xml:space="preserve">; compare </w:t>
      </w:r>
      <w:r>
        <w:rPr>
          <w:lang w:val="en_US" w:bidi="en_US"/>
        </w:rPr>
        <w:t>28:15</w:t>
      </w:r>
      <w:r>
        <w:rPr>
          <w:lang w:val="en_US" w:bidi="en_US"/>
        </w:rPr>
        <w:t xml:space="preserve">; </w:t>
      </w:r>
      <w:r>
        <w:rPr>
          <w:lang w:val="en_US" w:bidi="en_US"/>
        </w:rPr>
        <w:t>Judges 16:20</w:t>
      </w:r>
      <w:r>
        <w:rPr>
          <w:lang w:val="en_US" w:bidi="en_US"/>
        </w:rPr>
        <w:t>). After David sinned with Bathsheba, he prayed to avoid the same judgment, "</w:t>
      </w:r>
      <w:r>
        <w:rPr>
          <w:lang w:val="en_US" w:bidi="en_US"/>
        </w:rPr>
        <w:t>take not Your Holy Spirit from me"</w:t>
      </w:r>
      <w:r>
        <w:rPr>
          <w:lang w:val="en_US" w:bidi="en_US"/>
        </w:rPr>
        <w:t xml:space="preserve"> (</w:t>
      </w:r>
      <w:r>
        <w:rPr>
          <w:lang w:val="en_US" w:bidi="en_US"/>
        </w:rPr>
        <w:t>Psalm 51:11</w:t>
      </w:r>
      <w:r>
        <w:rPr>
          <w:lang w:val="en_US" w:bidi="en_US"/>
        </w:rPr>
        <w:t>).</w:t>
      </w:r>
    </w:p>
    <w:p>
      <w:pPr/>
      <w:r>
        <w:rPr>
          <w:lang w:val="en_US" w:bidi="en_US"/>
        </w:rPr>
      </w:r>
      <w:r>
        <w:rPr>
          <w:lang w:val="en_US" w:bidi="en_US"/>
        </w:rPr>
        <w:t xml:space="preserve">In the New Testament, God's Holy Spirit is given to everyone who trusts in Jesus for salvation, not just to those in specific roles (see </w:t>
      </w:r>
      <w:r>
        <w:rPr>
          <w:lang w:val="en_US" w:bidi="en_US"/>
        </w:rPr>
        <w:t>Acts 2:14–21</w:t>
      </w:r>
      <w:r>
        <w:rPr>
          <w:lang w:val="en_US" w:bidi="en_US"/>
        </w:rPr>
        <w:t xml:space="preserve">; </w:t>
      </w:r>
      <w:r>
        <w:rPr>
          <w:lang w:val="en_US" w:bidi="en_US"/>
        </w:rPr>
        <w:t>1 Corinthians 12:1–13</w:t>
      </w:r>
      <w:r>
        <w:rPr>
          <w:lang w:val="en_US" w:bidi="en_US"/>
        </w:rPr>
        <w:t xml:space="preserve">; </w:t>
      </w:r>
      <w:r>
        <w:rPr>
          <w:lang w:val="en_US" w:bidi="en_US"/>
        </w:rPr>
        <w:t>Ephesians 1:13–14</w:t>
      </w:r>
      <w:r>
        <w:rPr>
          <w:lang w:val="en_US" w:bidi="en_US"/>
        </w:rPr>
        <w:t xml:space="preserve">). The Spirit helps God's servants do the work they are called to do (see </w:t>
      </w:r>
      <w:r>
        <w:rPr>
          <w:lang w:val="en_US" w:bidi="en_US"/>
        </w:rPr>
        <w:t>1 Corinthians 12:7–10</w:t>
      </w:r>
      <w:r>
        <w:rPr>
          <w:lang w:val="en_US" w:bidi="en_US"/>
        </w:rPr>
        <w:t xml:space="preserve">). The Old Testament story of the Spirit leaving Saul shows why the New Testament warns against sinning against the Spirit and causing him sorrow (see </w:t>
      </w:r>
      <w:r>
        <w:rPr>
          <w:lang w:val="en_US" w:bidi="en_US"/>
        </w:rPr>
        <w:t>Mark 3:28–29</w:t>
      </w:r>
      <w:r>
        <w:rPr>
          <w:lang w:val="en_US" w:bidi="en_US"/>
        </w:rPr>
        <w:t xml:space="preserve">; </w:t>
      </w:r>
      <w:r>
        <w:rPr>
          <w:lang w:val="en_US" w:bidi="en_US"/>
        </w:rPr>
        <w:t>Ephesians 4:30</w:t>
      </w:r>
      <w:r>
        <w:rPr>
          <w:lang w:val="en_US" w:bidi="en_US"/>
        </w:rPr>
        <w:t xml:space="preserve">; </w:t>
      </w:r>
      <w:r>
        <w:rPr>
          <w:lang w:val="en_US" w:bidi="en_US"/>
        </w:rPr>
        <w:t>Hebrews 6:1–8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41:37–40</w:t>
      </w:r>
      <w:r>
        <w:rPr>
          <w:lang w:val="en_US" w:bidi="en_US"/>
        </w:rPr>
        <w:t xml:space="preserve">; </w:t>
      </w:r>
      <w:r>
        <w:rPr>
          <w:lang w:val="en_US" w:bidi="en_US"/>
        </w:rPr>
        <w:t>Exodus 31:1–6</w:t>
      </w:r>
      <w:r>
        <w:rPr>
          <w:lang w:val="en_US" w:bidi="en_US"/>
        </w:rPr>
        <w:t xml:space="preserve">; </w:t>
      </w:r>
      <w:r>
        <w:rPr>
          <w:lang w:val="en_US" w:bidi="en_US"/>
        </w:rPr>
        <w:t>Judges 3:9–11</w:t>
      </w:r>
      <w:r>
        <w:rPr>
          <w:lang w:val="en_US" w:bidi="en_US"/>
        </w:rPr>
        <w:t xml:space="preserve">; </w:t>
      </w:r>
      <w:r>
        <w:rPr>
          <w:lang w:val="en_US" w:bidi="en_US"/>
        </w:rPr>
        <w:t>Judges 6:34</w:t>
      </w:r>
      <w:r>
        <w:rPr>
          <w:lang w:val="en_US" w:bidi="en_US"/>
        </w:rPr>
        <w:t xml:space="preserve">; </w:t>
      </w:r>
      <w:r>
        <w:rPr>
          <w:lang w:val="en_US" w:bidi="en_US"/>
        </w:rPr>
        <w:t>Judges 11:29</w:t>
      </w:r>
      <w:r>
        <w:rPr>
          <w:lang w:val="en_US" w:bidi="en_US"/>
        </w:rPr>
        <w:t xml:space="preserve">; </w:t>
      </w:r>
      <w:r>
        <w:rPr>
          <w:lang w:val="en_US" w:bidi="en_US"/>
        </w:rPr>
        <w:t>Judges 14:5–6</w:t>
      </w:r>
      <w:r>
        <w:rPr>
          <w:lang w:val="en_US" w:bidi="en_US"/>
        </w:rPr>
        <w:t xml:space="preserve">; </w:t>
      </w:r>
      <w:r>
        <w:rPr>
          <w:lang w:val="en_US" w:bidi="en_US"/>
        </w:rPr>
        <w:t>Judges 16:20–21</w:t>
      </w:r>
      <w:r>
        <w:rPr>
          <w:lang w:val="en_US" w:bidi="en_US"/>
        </w:rPr>
        <w:t xml:space="preserve">; </w:t>
      </w:r>
      <w:r>
        <w:rPr>
          <w:lang w:val="en_US" w:bidi="en_US"/>
        </w:rPr>
        <w:t>1 Samuel 10:1–10</w:t>
      </w:r>
      <w:r>
        <w:rPr>
          <w:lang w:val="en_US" w:bidi="en_US"/>
        </w:rPr>
        <w:t xml:space="preserve">; </w:t>
      </w:r>
      <w:r>
        <w:rPr>
          <w:lang w:val="en_US" w:bidi="en_US"/>
        </w:rPr>
        <w:t>1 Samuel 11:6–7</w:t>
      </w:r>
      <w:r>
        <w:rPr>
          <w:lang w:val="en_US" w:bidi="en_US"/>
        </w:rPr>
        <w:t xml:space="preserve">; </w:t>
      </w:r>
      <w:r>
        <w:rPr>
          <w:lang w:val="en_US" w:bidi="en_US"/>
        </w:rPr>
        <w:t>1 Samuel 16:13–23</w:t>
      </w:r>
      <w:r>
        <w:rPr>
          <w:lang w:val="en_US" w:bidi="en_US"/>
        </w:rPr>
        <w:t xml:space="preserve">; </w:t>
      </w:r>
      <w:r>
        <w:rPr>
          <w:lang w:val="en_US" w:bidi="en_US"/>
        </w:rPr>
        <w:t>1 Samuel 19:19–23</w:t>
      </w:r>
      <w:r>
        <w:rPr>
          <w:lang w:val="en_US" w:bidi="en_US"/>
        </w:rPr>
        <w:t xml:space="preserve">; </w:t>
      </w:r>
      <w:r>
        <w:rPr>
          <w:lang w:val="en_US" w:bidi="en_US"/>
        </w:rPr>
        <w:t>2 Chronicles 20:13–19</w:t>
      </w:r>
      <w:r>
        <w:rPr>
          <w:lang w:val="en_US" w:bidi="en_US"/>
        </w:rPr>
        <w:t xml:space="preserve">; </w:t>
      </w:r>
      <w:r>
        <w:rPr>
          <w:lang w:val="en_US" w:bidi="en_US"/>
        </w:rPr>
        <w:t>2 Chronicles 24:20–22</w:t>
      </w:r>
      <w:r>
        <w:rPr>
          <w:lang w:val="en_US" w:bidi="en_US"/>
        </w:rPr>
        <w:t xml:space="preserve">; </w:t>
      </w:r>
      <w:r>
        <w:rPr>
          <w:lang w:val="en_US" w:bidi="en_US"/>
        </w:rPr>
        <w:t>Psalm 51:11–12</w:t>
      </w:r>
      <w:r>
        <w:rPr>
          <w:lang w:val="en_US" w:bidi="en_US"/>
        </w:rPr>
        <w:t xml:space="preserve">; </w:t>
      </w:r>
      <w:r>
        <w:rPr>
          <w:lang w:val="en_US" w:bidi="en_US"/>
        </w:rPr>
        <w:t>Isaiah 11:1–5</w:t>
      </w:r>
      <w:r>
        <w:rPr>
          <w:lang w:val="en_US" w:bidi="en_US"/>
        </w:rPr>
        <w:t xml:space="preserve">; </w:t>
      </w:r>
      <w:r>
        <w:rPr>
          <w:lang w:val="en_US" w:bidi="en_US"/>
        </w:rPr>
        <w:t>Jeremiah 31:33–34</w:t>
      </w:r>
      <w:r>
        <w:rPr>
          <w:lang w:val="en_US" w:bidi="en_US"/>
        </w:rPr>
        <w:t xml:space="preserve">; </w:t>
      </w:r>
      <w:r>
        <w:rPr>
          <w:lang w:val="en_US" w:bidi="en_US"/>
        </w:rPr>
        <w:t>Joel 2:28–29</w:t>
      </w:r>
      <w:r>
        <w:rPr>
          <w:lang w:val="en_US" w:bidi="en_US"/>
        </w:rPr>
        <w:t xml:space="preserve">; </w:t>
      </w:r>
      <w:r>
        <w:rPr>
          <w:lang w:val="en_US" w:bidi="en_US"/>
        </w:rPr>
        <w:t>Mark 3:28–29</w:t>
      </w:r>
      <w:r>
        <w:rPr>
          <w:lang w:val="en_US" w:bidi="en_US"/>
        </w:rPr>
        <w:t xml:space="preserve">; </w:t>
      </w:r>
      <w:r>
        <w:rPr>
          <w:lang w:val="en_US" w:bidi="en_US"/>
        </w:rPr>
        <w:t>Acts 2:1–21</w:t>
      </w:r>
      <w:r>
        <w:rPr>
          <w:lang w:val="en_US" w:bidi="en_US"/>
        </w:rPr>
        <w:t xml:space="preserve">; </w:t>
      </w:r>
      <w:r>
        <w:rPr>
          <w:lang w:val="en_US" w:bidi="en_US"/>
        </w:rPr>
        <w:t>Acts 4:31</w:t>
      </w:r>
      <w:r>
        <w:rPr>
          <w:lang w:val="en_US" w:bidi="en_US"/>
        </w:rPr>
        <w:t xml:space="preserve">; </w:t>
      </w:r>
      <w:r>
        <w:rPr>
          <w:lang w:val="en_US" w:bidi="en_US"/>
        </w:rPr>
        <w:t>Ephesians 1:13–14</w:t>
      </w:r>
      <w:r>
        <w:rPr>
          <w:lang w:val="en_US" w:bidi="en_US"/>
        </w:rPr>
        <w:t xml:space="preserve">; </w:t>
      </w:r>
      <w:r>
        <w:rPr>
          <w:lang w:val="en_US" w:bidi="en_US"/>
        </w:rPr>
        <w:t>Ephesians 4:30</w:t>
      </w:r>
      <w:r>
        <w:rPr>
          <w:lang w:val="en_US" w:bidi="en_US"/>
        </w:rPr>
        <w:t xml:space="preserve">; </w:t>
      </w:r>
      <w:r>
        <w:rPr>
          <w:lang w:val="en_US" w:bidi="en_US"/>
        </w:rPr>
        <w:t>Hebrews 6:4–8</w:t>
      </w:r>
      <w:r>
        <w:rPr>
          <w:lang w:val="en_US" w:bidi="en_US"/>
        </w:rPr>
      </w:r>
      <w:r>
        <w:rPr>
          <w:lang w:val="en_US" w:bidi="en_US"/>
        </w:rPr>
      </w:r>
    </w:p>
    <w:p>
      <w:pPr/>
      <w:r>
        <w:rPr>
          <w:lang w:val="en_US" w:bidi="en_US"/>
        </w:rPr>
      </w:r>
    </w:p>
    <w:p>
      <w:pPr>
        <w:pStyle w:val="Heading2"/>
      </w:pPr>
      <w:r>
        <w:rPr>
          <w:lang w:val="en_US" w:bidi="en_US"/>
        </w:rPr>
        <w:t>Spiritual Maturity</w:t>
      </w:r>
      <w:r>
        <w:rPr>
          <w:lang w:val="en_US" w:bidi="en_US"/>
        </w:rPr>
      </w:r>
    </w:p>
    <w:p>
      <w:pPr/>
      <w:r>
        <w:rPr>
          <w:lang w:val="en_US" w:bidi="en_US"/>
        </w:rPr>
      </w:r>
      <w:r>
        <w:rPr>
          <w:lang w:val="en_US" w:bidi="en_US"/>
        </w:rPr>
        <w:t>When someone trusts in Jesus Christ for salvation, it marks the beginning of a journey that will continue the rest of their life. They do not stay the same. They transform and grow to be more like Jesus. This process is called "sanctification." Like newborn babies need milk to grow before they can eat solid food, new Christians need "pure spiritual milk" to fully experience salvation (</w:t>
      </w:r>
      <w:r>
        <w:rPr>
          <w:lang w:val="en_US" w:bidi="en_US"/>
        </w:rPr>
        <w:t>1 Peter 2:2–3</w:t>
      </w:r>
      <w:r>
        <w:rPr>
          <w:lang w:val="en_US" w:bidi="en_US"/>
        </w:rPr>
        <w:t>). Eventually, they will be ready for the "solid food" of deeper teachings (</w:t>
      </w:r>
      <w:r>
        <w:rPr>
          <w:lang w:val="en_US" w:bidi="en_US"/>
        </w:rPr>
        <w:t>Hebrews 5:11–14</w:t>
      </w:r>
      <w:r>
        <w:rPr>
          <w:lang w:val="en_US" w:bidi="en_US"/>
        </w:rPr>
        <w:t>).</w:t>
      </w:r>
    </w:p>
    <w:p>
      <w:pPr/>
      <w:r>
        <w:rPr>
          <w:lang w:val="en_US" w:bidi="en_US"/>
        </w:rPr>
      </w:r>
      <w:r>
        <w:rPr>
          <w:lang w:val="en_US" w:bidi="en_US"/>
        </w:rPr>
        <w:t>Spiritual maturity involves the ability to understand spiritual wisdom (</w:t>
      </w:r>
      <w:r>
        <w:rPr>
          <w:lang w:val="en_US" w:bidi="en_US"/>
        </w:rPr>
        <w:t>1 Corinthians 2:6</w:t>
      </w:r>
      <w:r>
        <w:rPr>
          <w:lang w:val="en_US" w:bidi="en_US"/>
        </w:rPr>
        <w:t>). The apostle Paul commands Christians to think maturely (</w:t>
      </w:r>
      <w:r>
        <w:rPr>
          <w:lang w:val="en_US" w:bidi="en_US"/>
        </w:rPr>
        <w:t>1 Corinthians 14:20</w:t>
      </w:r>
      <w:r>
        <w:rPr>
          <w:lang w:val="en_US" w:bidi="en_US"/>
        </w:rPr>
        <w:t>). The body of Christ matures as Christians become spiritually equipped and learn about the Son of God (</w:t>
      </w:r>
      <w:r>
        <w:rPr>
          <w:lang w:val="en_US" w:bidi="en_US"/>
        </w:rPr>
        <w:t>Ephesians 4:11–16</w:t>
      </w:r>
      <w:r>
        <w:rPr>
          <w:lang w:val="en_US" w:bidi="en_US"/>
        </w:rPr>
        <w:t>). This leads to a united faith community where love and truth strengthen the body of Christ.</w:t>
      </w:r>
    </w:p>
    <w:p>
      <w:pPr/>
      <w:r>
        <w:rPr>
          <w:lang w:val="en_US" w:bidi="en_US"/>
        </w:rPr>
      </w:r>
      <w:r>
        <w:rPr>
          <w:lang w:val="en_US" w:bidi="en_US"/>
        </w:rPr>
        <w:t>The audience of Hebrews was spiritually immature. The author wanted to provide them with substantial spiritual teachings. But they behaved like spiritual infants who needed basic nourishment instead of deeper lessons (</w:t>
      </w:r>
      <w:r>
        <w:rPr>
          <w:lang w:val="en_US" w:bidi="en_US"/>
        </w:rPr>
        <w:t>Hebrews 5:12</w:t>
      </w:r>
      <w:r>
        <w:rPr>
          <w:lang w:val="en_US" w:bidi="en_US"/>
        </w:rPr>
        <w:t>). They had not been attentive to God's teachings. They had been Christians long enough to teach others, but their growing insensitivity made them spiritually dull (</w:t>
      </w:r>
      <w:r>
        <w:rPr>
          <w:lang w:val="en_US" w:bidi="en_US"/>
        </w:rPr>
        <w:t>5:11–12</w:t>
      </w:r>
      <w:r>
        <w:rPr>
          <w:lang w:val="en_US" w:bidi="en_US"/>
        </w:rPr>
        <w:t xml:space="preserve">; compare </w:t>
      </w:r>
      <w:r>
        <w:rPr>
          <w:lang w:val="en_US" w:bidi="en_US"/>
        </w:rPr>
        <w:t>1 Corinthians 3:1–3</w:t>
      </w:r>
      <w:r>
        <w:rPr>
          <w:lang w:val="en_US" w:bidi="en_US"/>
        </w:rPr>
        <w:t xml:space="preserve">). </w:t>
      </w:r>
    </w:p>
    <w:p>
      <w:pPr/>
      <w:r>
        <w:rPr>
          <w:lang w:val="en_US" w:bidi="en_US"/>
        </w:rPr>
      </w:r>
      <w:r>
        <w:rPr>
          <w:lang w:val="en_US" w:bidi="en_US"/>
        </w:rPr>
        <w:t>They lacked the maturity to understand the basic difference between right and wrong (</w:t>
      </w:r>
      <w:r>
        <w:rPr>
          <w:lang w:val="en_US" w:bidi="en_US"/>
        </w:rPr>
        <w:t>Hebrews 5:14</w:t>
      </w:r>
      <w:r>
        <w:rPr>
          <w:lang w:val="en_US" w:bidi="en_US"/>
        </w:rPr>
        <w:t>). Therefore, the author challenged them to grow into maturity. This was so he could share deeper truths of the faith, instead of repeatedly covering the basics (</w:t>
      </w:r>
      <w:r>
        <w:rPr>
          <w:lang w:val="en_US" w:bidi="en_US"/>
        </w:rPr>
        <w:t>6:1–3</w:t>
      </w:r>
      <w:r>
        <w:rPr>
          <w:lang w:val="en_US" w:bidi="en_US"/>
        </w:rPr>
        <w:t>).</w:t>
      </w:r>
    </w:p>
    <w:p>
      <w:pPr/>
      <w:r>
        <w:rPr>
          <w:lang w:val="en_US" w:bidi="en_US"/>
        </w:rPr>
      </w:r>
      <w:r>
        <w:rPr>
          <w:lang w:val="en_US" w:bidi="en_US"/>
        </w:rPr>
        <w:t>Spiritual maturity does not happen automatically over time. It comes from actively listening to the word of God and living it out with a community of Christians.</w:t>
      </w:r>
    </w:p>
    <w:p>
      <w:pPr/>
      <w:r>
        <w:rPr>
          <w:lang w:val="en_US" w:bidi="en_US"/>
        </w:rPr>
      </w:r>
      <w:r>
        <w:rPr>
          <w:u w:val="single"/>
          <w:lang w:val="en_US" w:bidi="en_US"/>
        </w:rPr>
        <w:t>Passages for Further Study</w:t>
      </w:r>
    </w:p>
    <w:p>
      <w:pPr/>
      <w:r>
        <w:rPr>
          <w:lang w:val="en_US" w:bidi="en_US"/>
        </w:rPr>
      </w:r>
      <w:r>
        <w:rPr>
          <w:lang w:val="en_US" w:bidi="en_US"/>
        </w:rPr>
        <w:t>1 Corinthians 2:6</w:t>
      </w:r>
      <w:r>
        <w:rPr>
          <w:lang w:val="en_US" w:bidi="en_US"/>
        </w:rPr>
        <w:t xml:space="preserve">; </w:t>
      </w:r>
      <w:r>
        <w:rPr>
          <w:lang w:val="en_US" w:bidi="en_US"/>
        </w:rPr>
        <w:t>3:1–3</w:t>
      </w:r>
      <w:r>
        <w:rPr>
          <w:lang w:val="en_US" w:bidi="en_US"/>
        </w:rPr>
        <w:t xml:space="preserve">; </w:t>
      </w:r>
      <w:r>
        <w:rPr>
          <w:lang w:val="en_US" w:bidi="en_US"/>
        </w:rPr>
        <w:t>14:20</w:t>
      </w:r>
      <w:r>
        <w:rPr>
          <w:lang w:val="en_US" w:bidi="en_US"/>
        </w:rPr>
        <w:t xml:space="preserve">; </w:t>
      </w:r>
      <w:r>
        <w:rPr>
          <w:lang w:val="en_US" w:bidi="en_US"/>
        </w:rPr>
        <w:t>2 Corinthians 13:9–11</w:t>
      </w:r>
      <w:r>
        <w:rPr>
          <w:lang w:val="en_US" w:bidi="en_US"/>
        </w:rPr>
        <w:t xml:space="preserve">; </w:t>
      </w:r>
      <w:r>
        <w:rPr>
          <w:lang w:val="en_US" w:bidi="en_US"/>
        </w:rPr>
        <w:t>Ephesians 4:11–16</w:t>
      </w:r>
      <w:r>
        <w:rPr>
          <w:lang w:val="en_US" w:bidi="en_US"/>
        </w:rPr>
        <w:t xml:space="preserve">; </w:t>
      </w:r>
      <w:r>
        <w:rPr>
          <w:lang w:val="en_US" w:bidi="en_US"/>
        </w:rPr>
        <w:t>Colossians 4:12</w:t>
      </w:r>
      <w:r>
        <w:rPr>
          <w:lang w:val="en_US" w:bidi="en_US"/>
        </w:rPr>
        <w:t xml:space="preserve">; </w:t>
      </w:r>
      <w:r>
        <w:rPr>
          <w:lang w:val="en_US" w:bidi="en_US"/>
        </w:rPr>
        <w:t>Hebrews 5:11–14</w:t>
      </w:r>
      <w:r>
        <w:rPr>
          <w:lang w:val="en_US" w:bidi="en_US"/>
        </w:rPr>
        <w:t xml:space="preserve">; </w:t>
      </w:r>
      <w:r>
        <w:rPr>
          <w:lang w:val="en_US" w:bidi="en_US"/>
        </w:rPr>
        <w:t>6:1–3</w:t>
      </w:r>
      <w:r>
        <w:rPr>
          <w:lang w:val="en_US" w:bidi="en_US"/>
        </w:rPr>
        <w:t xml:space="preserve">; </w:t>
      </w:r>
      <w:r>
        <w:rPr>
          <w:lang w:val="en_US" w:bidi="en_US"/>
        </w:rPr>
        <w:t>10:14</w:t>
      </w:r>
      <w:r>
        <w:rPr>
          <w:lang w:val="en_US" w:bidi="en_US"/>
        </w:rPr>
        <w:t xml:space="preserve">; </w:t>
      </w:r>
      <w:r>
        <w:rPr>
          <w:lang w:val="en_US" w:bidi="en_US"/>
        </w:rPr>
        <w:t>12:1–2</w:t>
      </w:r>
      <w:r>
        <w:rPr>
          <w:lang w:val="en_US" w:bidi="en_US"/>
        </w:rPr>
        <w:t xml:space="preserve">; </w:t>
      </w:r>
      <w:r>
        <w:rPr>
          <w:lang w:val="en_US" w:bidi="en_US"/>
        </w:rPr>
        <w:t>1 Peter 2:1–3</w:t>
      </w:r>
      <w:r>
        <w:rPr>
          <w:lang w:val="en_US" w:bidi="en_US"/>
        </w:rPr>
      </w:r>
      <w:r>
        <w:rPr>
          <w:lang w:val="en_US" w:bidi="en_US"/>
        </w:rPr>
      </w:r>
    </w:p>
    <w:p>
      <w:pPr/>
      <w:r>
        <w:rPr>
          <w:lang w:val="en_US" w:bidi="en_US"/>
        </w:rPr>
      </w:r>
    </w:p>
    <w:p>
      <w:pPr>
        <w:pStyle w:val="Heading2"/>
      </w:pPr>
      <w:r>
        <w:rPr>
          <w:lang w:val="en_US" w:bidi="en_US"/>
        </w:rPr>
        <w:t>Spiritual Renewal in the Later Prophets</w:t>
      </w:r>
      <w:r>
        <w:rPr>
          <w:lang w:val="en_US" w:bidi="en_US"/>
        </w:rPr>
      </w:r>
    </w:p>
    <w:p>
      <w:pPr/>
      <w:r>
        <w:rPr>
          <w:lang w:val="en_US" w:bidi="en_US"/>
        </w:rPr>
      </w:r>
      <w:r>
        <w:rPr>
          <w:lang w:val="en_US" w:bidi="en_US"/>
        </w:rPr>
        <w:t>The prophet Haggai commanded his audience to think about how failing to pay attention to their relationship with God affected their current situation (</w:t>
      </w:r>
      <w:r>
        <w:rPr>
          <w:lang w:val="en_US" w:bidi="en_US"/>
        </w:rPr>
        <w:t>Haggai 1:5–7</w:t>
      </w:r>
      <w:r>
        <w:rPr>
          <w:lang w:val="en_US" w:bidi="en_US"/>
        </w:rPr>
        <w:t xml:space="preserve">; </w:t>
      </w:r>
      <w:r>
        <w:rPr>
          <w:lang w:val="en_US" w:bidi="en_US"/>
        </w:rPr>
        <w:t>2:15–18</w:t>
      </w:r>
      <w:r>
        <w:rPr>
          <w:lang w:val="en_US" w:bidi="en_US"/>
        </w:rPr>
        <w:t>). God sent natural disasters as a warning to encourage repentance (</w:t>
      </w:r>
      <w:r>
        <w:rPr>
          <w:lang w:val="en_US" w:bidi="en_US"/>
        </w:rPr>
        <w:t>2:17</w:t>
      </w:r>
      <w:r>
        <w:rPr>
          <w:lang w:val="en_US" w:bidi="en_US"/>
        </w:rPr>
        <w:t>). Haggai understood that spiritual renewal needed to happen at the same time as rebuilding the temple (</w:t>
      </w:r>
      <w:r>
        <w:rPr>
          <w:lang w:val="en_US" w:bidi="en_US"/>
        </w:rPr>
        <w:t>1:12</w:t>
      </w:r>
      <w:r>
        <w:rPr>
          <w:lang w:val="en_US" w:bidi="en_US"/>
        </w:rPr>
        <w:t>).</w:t>
      </w:r>
    </w:p>
    <w:p>
      <w:pPr/>
      <w:r>
        <w:rPr>
          <w:lang w:val="en_US" w:bidi="en_US"/>
        </w:rPr>
      </w:r>
      <w:r>
        <w:rPr>
          <w:lang w:val="en_US" w:bidi="en_US"/>
        </w:rPr>
        <w:t xml:space="preserve">The theme of spiritual renewal connects the prophets Haggai, Zechariah, and Malachi. They all came after the exile to Babylon. God returned his people to their land, as promised by earlier prophets. Yet, the people needed to focus on their spiritual condition to avoid more problems. The risk of disobeying God during this time shows the need for the Lord's "servant" to come (see </w:t>
      </w:r>
      <w:r>
        <w:rPr>
          <w:lang w:val="en_US" w:bidi="en_US"/>
        </w:rPr>
        <w:t>Haggai 2:23</w:t>
      </w:r>
      <w:r>
        <w:rPr>
          <w:lang w:val="en_US" w:bidi="en_US"/>
        </w:rPr>
        <w:t xml:space="preserve">). </w:t>
      </w:r>
    </w:p>
    <w:p>
      <w:pPr/>
      <w:r>
        <w:rPr>
          <w:lang w:val="en_US" w:bidi="en_US"/>
        </w:rPr>
      </w:r>
      <w:r>
        <w:rPr>
          <w:lang w:val="en_US" w:bidi="en_US"/>
        </w:rPr>
        <w:t>This servant first referred to Zerubbabel but later became regarded as the Messiah (God's chosen one). A righteous shepherd-king was coming (</w:t>
      </w:r>
      <w:r>
        <w:rPr>
          <w:lang w:val="en_US" w:bidi="en_US"/>
        </w:rPr>
        <w:t>Zechariah 9:9</w:t>
      </w:r>
      <w:r>
        <w:rPr>
          <w:lang w:val="en_US" w:bidi="en_US"/>
        </w:rPr>
        <w:t xml:space="preserve">; see also </w:t>
      </w:r>
      <w:r>
        <w:rPr>
          <w:lang w:val="en_US" w:bidi="en_US"/>
        </w:rPr>
        <w:t>Malachi 3:1</w:t>
      </w:r>
      <w:r>
        <w:rPr>
          <w:lang w:val="en_US" w:bidi="en_US"/>
        </w:rPr>
        <w:t>). God's presence would return in an obvious way. God would restore creation. The worship of the Lord would become universal.</w:t>
      </w:r>
    </w:p>
    <w:p>
      <w:pPr/>
      <w:r>
        <w:rPr>
          <w:lang w:val="en_US" w:bidi="en_US"/>
        </w:rPr>
      </w:r>
      <w:r>
        <w:rPr>
          <w:u w:val="single"/>
          <w:lang w:val="en_US" w:bidi="en_US"/>
        </w:rPr>
        <w:t>Passages for Further Study</w:t>
      </w:r>
    </w:p>
    <w:p>
      <w:pPr/>
      <w:r>
        <w:rPr>
          <w:lang w:val="en_US" w:bidi="en_US"/>
        </w:rPr>
      </w:r>
      <w:r>
        <w:rPr>
          <w:lang w:val="en_US" w:bidi="en_US"/>
        </w:rPr>
        <w:t>Deuteronomy 30:2–4</w:t>
      </w:r>
      <w:r>
        <w:rPr>
          <w:lang w:val="en_US" w:bidi="en_US"/>
        </w:rPr>
        <w:t xml:space="preserve">; </w:t>
      </w:r>
      <w:r>
        <w:rPr>
          <w:lang w:val="en_US" w:bidi="en_US"/>
        </w:rPr>
        <w:t>Psalm 22:27</w:t>
      </w:r>
      <w:r>
        <w:rPr>
          <w:lang w:val="en_US" w:bidi="en_US"/>
        </w:rPr>
        <w:t xml:space="preserve">; </w:t>
      </w:r>
      <w:r>
        <w:rPr>
          <w:lang w:val="en_US" w:bidi="en_US"/>
        </w:rPr>
        <w:t>Isaiah 11:9–12:6</w:t>
      </w:r>
      <w:r>
        <w:rPr>
          <w:lang w:val="en_US" w:bidi="en_US"/>
        </w:rPr>
        <w:t xml:space="preserve">; </w:t>
      </w:r>
      <w:r>
        <w:rPr>
          <w:lang w:val="en_US" w:bidi="en_US"/>
        </w:rPr>
        <w:t>44:22</w:t>
      </w:r>
      <w:r>
        <w:rPr>
          <w:lang w:val="en_US" w:bidi="en_US"/>
        </w:rPr>
        <w:t xml:space="preserve">, </w:t>
      </w:r>
      <w:r>
        <w:rPr>
          <w:lang w:val="en_US" w:bidi="en_US"/>
        </w:rPr>
        <w:t>26–28</w:t>
      </w:r>
      <w:r>
        <w:rPr>
          <w:lang w:val="en_US" w:bidi="en_US"/>
        </w:rPr>
        <w:t xml:space="preserve">; </w:t>
      </w:r>
      <w:r>
        <w:rPr>
          <w:lang w:val="en_US" w:bidi="en_US"/>
        </w:rPr>
        <w:t>61:6–7</w:t>
      </w:r>
      <w:r>
        <w:rPr>
          <w:lang w:val="en_US" w:bidi="en_US"/>
        </w:rPr>
        <w:t xml:space="preserve">; </w:t>
      </w:r>
      <w:r>
        <w:rPr>
          <w:lang w:val="en_US" w:bidi="en_US"/>
        </w:rPr>
        <w:t>Jeremiah 24:4–7</w:t>
      </w:r>
      <w:r>
        <w:rPr>
          <w:lang w:val="en_US" w:bidi="en_US"/>
        </w:rPr>
        <w:t xml:space="preserve">; </w:t>
      </w:r>
      <w:r>
        <w:rPr>
          <w:lang w:val="en_US" w:bidi="en_US"/>
        </w:rPr>
        <w:t>Amos 4:6–12</w:t>
      </w:r>
      <w:r>
        <w:rPr>
          <w:lang w:val="en_US" w:bidi="en_US"/>
        </w:rPr>
        <w:t xml:space="preserve">; </w:t>
      </w:r>
      <w:r>
        <w:rPr>
          <w:lang w:val="en_US" w:bidi="en_US"/>
        </w:rPr>
        <w:t>Haggai 1:7–15</w:t>
      </w:r>
      <w:r>
        <w:rPr>
          <w:lang w:val="en_US" w:bidi="en_US"/>
        </w:rPr>
        <w:t xml:space="preserve">; </w:t>
      </w:r>
      <w:r>
        <w:rPr>
          <w:lang w:val="en_US" w:bidi="en_US"/>
        </w:rPr>
        <w:t>Zechariah 9:9</w:t>
      </w:r>
      <w:r>
        <w:rPr>
          <w:lang w:val="en_US" w:bidi="en_US"/>
        </w:rPr>
        <w:t xml:space="preserve">; </w:t>
      </w:r>
      <w:r>
        <w:rPr>
          <w:lang w:val="en_US" w:bidi="en_US"/>
        </w:rPr>
        <w:t>14:9</w:t>
      </w:r>
      <w:r>
        <w:rPr>
          <w:lang w:val="en_US" w:bidi="en_US"/>
        </w:rPr>
        <w:t xml:space="preserve">; </w:t>
      </w:r>
      <w:r>
        <w:rPr>
          <w:lang w:val="en_US" w:bidi="en_US"/>
        </w:rPr>
        <w:t>Malachi 3:1</w:t>
      </w:r>
      <w:r>
        <w:rPr>
          <w:lang w:val="en_US" w:bidi="en_US"/>
        </w:rPr>
      </w:r>
      <w:r>
        <w:rPr>
          <w:lang w:val="en_US" w:bidi="en_US"/>
        </w:rPr>
      </w:r>
    </w:p>
    <w:p>
      <w:pPr/>
      <w:r>
        <w:rPr>
          <w:lang w:val="en_US" w:bidi="en_US"/>
        </w:rPr>
      </w:r>
    </w:p>
    <w:p>
      <w:pPr>
        <w:pStyle w:val="Heading2"/>
      </w:pPr>
      <w:r>
        <w:rPr>
          <w:lang w:val="en_US" w:bidi="en_US"/>
        </w:rPr>
        <w:t>The Stone the Builders Rejected</w:t>
      </w:r>
      <w:r>
        <w:rPr>
          <w:lang w:val="en_US" w:bidi="en_US"/>
        </w:rPr>
      </w:r>
    </w:p>
    <w:p>
      <w:pPr/>
      <w:r>
        <w:rPr>
          <w:lang w:val="en_US" w:bidi="en_US"/>
        </w:rPr>
      </w:r>
      <w:r>
        <w:rPr>
          <w:lang w:val="en_US" w:bidi="en_US"/>
        </w:rPr>
        <w:t>Jesus continually offended the Jewish leaders and their followers. Although he was from the family line of King David, they questioned his mother's reputation (</w:t>
      </w:r>
      <w:r>
        <w:rPr>
          <w:lang w:val="en_US" w:bidi="en_US"/>
        </w:rPr>
        <w:t>Matthew 1:18–25</w:t>
      </w:r>
      <w:r>
        <w:rPr>
          <w:lang w:val="en_US" w:bidi="en_US"/>
        </w:rPr>
        <w:t>). Jesus came from Nazareth (</w:t>
      </w:r>
      <w:r>
        <w:rPr>
          <w:lang w:val="en_US" w:bidi="en_US"/>
        </w:rPr>
        <w:t>Matthew 2:23</w:t>
      </w:r>
      <w:r>
        <w:rPr>
          <w:lang w:val="en_US" w:bidi="en_US"/>
        </w:rPr>
        <w:t>). This place did not have a good reputation either (</w:t>
      </w:r>
      <w:r>
        <w:rPr>
          <w:lang w:val="en_US" w:bidi="en_US"/>
        </w:rPr>
        <w:t>Matthew 13:53–58</w:t>
      </w:r>
      <w:r>
        <w:rPr>
          <w:lang w:val="en_US" w:bidi="en_US"/>
        </w:rPr>
        <w:t>). He mainly worked in Galilee, far from the center of Jewish authority (</w:t>
      </w:r>
      <w:r>
        <w:rPr>
          <w:lang w:val="en_US" w:bidi="en_US"/>
        </w:rPr>
        <w:t>Matthew 4:12–16</w:t>
      </w:r>
      <w:r>
        <w:rPr>
          <w:lang w:val="en_US" w:bidi="en_US"/>
        </w:rPr>
        <w:t>). His closest friend was John, who became known for baptizing people and boldly speaking against political leaders as a prophet (</w:t>
      </w:r>
      <w:r>
        <w:rPr>
          <w:lang w:val="en_US" w:bidi="en_US"/>
        </w:rPr>
        <w:t>Matthew 11:2–19</w:t>
      </w:r>
      <w:r>
        <w:rPr>
          <w:lang w:val="en_US" w:bidi="en_US"/>
        </w:rPr>
        <w:t xml:space="preserve">; </w:t>
      </w:r>
      <w:r>
        <w:rPr>
          <w:lang w:val="en_US" w:bidi="en_US"/>
        </w:rPr>
        <w:t>14:3–12</w:t>
      </w:r>
      <w:r>
        <w:rPr>
          <w:lang w:val="en_US" w:bidi="en_US"/>
        </w:rPr>
        <w:t xml:space="preserve">). </w:t>
      </w:r>
    </w:p>
    <w:p>
      <w:pPr/>
      <w:r>
        <w:rPr>
          <w:lang w:val="en_US" w:bidi="en_US"/>
        </w:rPr>
      </w:r>
      <w:r>
        <w:rPr>
          <w:lang w:val="en_US" w:bidi="en_US"/>
        </w:rPr>
        <w:t>Jesus often gave indirect answers (</w:t>
      </w:r>
      <w:r>
        <w:rPr>
          <w:lang w:val="en_US" w:bidi="en_US"/>
        </w:rPr>
        <w:t>Matthew 13:10–15</w:t>
      </w:r>
      <w:r>
        <w:rPr>
          <w:lang w:val="en_US" w:bidi="en_US"/>
        </w:rPr>
        <w:t xml:space="preserve">; </w:t>
      </w:r>
      <w:r>
        <w:rPr>
          <w:lang w:val="en_US" w:bidi="en_US"/>
        </w:rPr>
        <w:t>17:24–27</w:t>
      </w:r>
      <w:r>
        <w:rPr>
          <w:lang w:val="en_US" w:bidi="en_US"/>
        </w:rPr>
        <w:t xml:space="preserve">; </w:t>
      </w:r>
      <w:r>
        <w:rPr>
          <w:lang w:val="en_US" w:bidi="en_US"/>
        </w:rPr>
        <w:t>19:3–12</w:t>
      </w:r>
      <w:r>
        <w:rPr>
          <w:lang w:val="en_US" w:bidi="en_US"/>
        </w:rPr>
        <w:t xml:space="preserve">; </w:t>
      </w:r>
      <w:r>
        <w:rPr>
          <w:lang w:val="en_US" w:bidi="en_US"/>
        </w:rPr>
        <w:t>21:23–27</w:t>
      </w:r>
      <w:r>
        <w:rPr>
          <w:lang w:val="en_US" w:bidi="en_US"/>
        </w:rPr>
        <w:t>). He refused to show miraculous signs to prove his claims (</w:t>
      </w:r>
      <w:r>
        <w:rPr>
          <w:lang w:val="en_US" w:bidi="en_US"/>
        </w:rPr>
        <w:t>12:38–42</w:t>
      </w:r>
      <w:r>
        <w:rPr>
          <w:lang w:val="en_US" w:bidi="en_US"/>
        </w:rPr>
        <w:t xml:space="preserve">; </w:t>
      </w:r>
      <w:r>
        <w:rPr>
          <w:lang w:val="en_US" w:bidi="en_US"/>
        </w:rPr>
        <w:t>16:1–4</w:t>
      </w:r>
      <w:r>
        <w:rPr>
          <w:lang w:val="en_US" w:bidi="en_US"/>
        </w:rPr>
        <w:t>). He spent time with people whom society rejected (</w:t>
      </w:r>
      <w:r>
        <w:rPr>
          <w:lang w:val="en_US" w:bidi="en_US"/>
        </w:rPr>
        <w:t>9:9–13</w:t>
      </w:r>
      <w:r>
        <w:rPr>
          <w:lang w:val="en_US" w:bidi="en_US"/>
        </w:rPr>
        <w:t xml:space="preserve">; </w:t>
      </w:r>
      <w:r>
        <w:rPr>
          <w:lang w:val="en_US" w:bidi="en_US"/>
        </w:rPr>
        <w:t>11:16–19</w:t>
      </w:r>
      <w:r>
        <w:rPr>
          <w:lang w:val="en_US" w:bidi="en_US"/>
        </w:rPr>
        <w:t>). He challenged Jewish customs (</w:t>
      </w:r>
      <w:r>
        <w:rPr>
          <w:lang w:val="en_US" w:bidi="en_US"/>
        </w:rPr>
        <w:t>5:17–20</w:t>
      </w:r>
      <w:r>
        <w:rPr>
          <w:lang w:val="en_US" w:bidi="en_US"/>
        </w:rPr>
        <w:t xml:space="preserve">; </w:t>
      </w:r>
      <w:r>
        <w:rPr>
          <w:lang w:val="en_US" w:bidi="en_US"/>
        </w:rPr>
        <w:t>9:14–17</w:t>
      </w:r>
      <w:r>
        <w:rPr>
          <w:lang w:val="en_US" w:bidi="en_US"/>
        </w:rPr>
        <w:t xml:space="preserve">; </w:t>
      </w:r>
      <w:r>
        <w:rPr>
          <w:lang w:val="en_US" w:bidi="en_US"/>
        </w:rPr>
        <w:t>12:1–14</w:t>
      </w:r>
      <w:r>
        <w:rPr>
          <w:lang w:val="en_US" w:bidi="en_US"/>
        </w:rPr>
        <w:t xml:space="preserve">; </w:t>
      </w:r>
      <w:r>
        <w:rPr>
          <w:lang w:val="en_US" w:bidi="en_US"/>
        </w:rPr>
        <w:t>15:1–20</w:t>
      </w:r>
      <w:r>
        <w:rPr>
          <w:lang w:val="en_US" w:bidi="en_US"/>
        </w:rPr>
        <w:t xml:space="preserve">; </w:t>
      </w:r>
      <w:r>
        <w:rPr>
          <w:lang w:val="en_US" w:bidi="en_US"/>
        </w:rPr>
        <w:t>21:12–13</w:t>
      </w:r>
      <w:r>
        <w:rPr>
          <w:lang w:val="en_US" w:bidi="en_US"/>
        </w:rPr>
        <w:t>). He avoided public recognition (</w:t>
      </w:r>
      <w:r>
        <w:rPr>
          <w:lang w:val="en_US" w:bidi="en_US"/>
        </w:rPr>
        <w:t>8:4</w:t>
      </w:r>
      <w:r>
        <w:rPr>
          <w:lang w:val="en_US" w:bidi="en_US"/>
        </w:rPr>
        <w:t xml:space="preserve">; </w:t>
      </w:r>
      <w:r>
        <w:rPr>
          <w:lang w:val="en_US" w:bidi="en_US"/>
        </w:rPr>
        <w:t>12:15–21</w:t>
      </w:r>
      <w:r>
        <w:rPr>
          <w:lang w:val="en_US" w:bidi="en_US"/>
        </w:rPr>
        <w:t xml:space="preserve">). </w:t>
      </w:r>
    </w:p>
    <w:p>
      <w:pPr/>
      <w:r>
        <w:rPr>
          <w:lang w:val="en_US" w:bidi="en_US"/>
        </w:rPr>
      </w:r>
      <w:r>
        <w:rPr>
          <w:lang w:val="en_US" w:bidi="en_US"/>
        </w:rPr>
        <w:t>He shared his insights with unexpected people (</w:t>
      </w:r>
      <w:r>
        <w:rPr>
          <w:lang w:val="en_US" w:bidi="en_US"/>
        </w:rPr>
        <w:t>Matthew 11:25–27</w:t>
      </w:r>
      <w:r>
        <w:rPr>
          <w:lang w:val="en_US" w:bidi="en_US"/>
        </w:rPr>
        <w:t xml:space="preserve">; </w:t>
      </w:r>
      <w:r>
        <w:rPr>
          <w:lang w:val="en_US" w:bidi="en_US"/>
        </w:rPr>
        <w:t>13:16–17</w:t>
      </w:r>
      <w:r>
        <w:rPr>
          <w:lang w:val="en_US" w:bidi="en_US"/>
        </w:rPr>
        <w:t xml:space="preserve">; </w:t>
      </w:r>
      <w:r>
        <w:rPr>
          <w:lang w:val="en_US" w:bidi="en_US"/>
        </w:rPr>
        <w:t>16:13–20</w:t>
      </w:r>
      <w:r>
        <w:rPr>
          <w:lang w:val="en_US" w:bidi="en_US"/>
        </w:rPr>
        <w:t>). He spoke about the humiliating death he would suffer (</w:t>
      </w:r>
      <w:r>
        <w:rPr>
          <w:lang w:val="en_US" w:bidi="en_US"/>
        </w:rPr>
        <w:t>16:21</w:t>
      </w:r>
      <w:r>
        <w:rPr>
          <w:lang w:val="en_US" w:bidi="en_US"/>
        </w:rPr>
        <w:t xml:space="preserve">; </w:t>
      </w:r>
      <w:r>
        <w:rPr>
          <w:lang w:val="en_US" w:bidi="en_US"/>
        </w:rPr>
        <w:t>17:22–23</w:t>
      </w:r>
      <w:r>
        <w:rPr>
          <w:lang w:val="en_US" w:bidi="en_US"/>
        </w:rPr>
        <w:t xml:space="preserve">; </w:t>
      </w:r>
      <w:r>
        <w:rPr>
          <w:lang w:val="en_US" w:bidi="en_US"/>
        </w:rPr>
        <w:t>20:18–19</w:t>
      </w:r>
      <w:r>
        <w:rPr>
          <w:lang w:val="en_US" w:bidi="en_US"/>
        </w:rPr>
        <w:t xml:space="preserve">; </w:t>
      </w:r>
      <w:r>
        <w:rPr>
          <w:lang w:val="en_US" w:bidi="en_US"/>
        </w:rPr>
        <w:t>26:2</w:t>
      </w:r>
      <w:r>
        <w:rPr>
          <w:lang w:val="en_US" w:bidi="en_US"/>
        </w:rPr>
        <w:t>). Jesus did not seek attention or make his role obvious. Instead, he chose humility, privacy, and sharing revelations that people could only understand through faith.</w:t>
      </w:r>
    </w:p>
    <w:p>
      <w:pPr/>
      <w:r>
        <w:rPr>
          <w:lang w:val="en_US" w:bidi="en_US"/>
        </w:rPr>
      </w:r>
      <w:r>
        <w:rPr>
          <w:lang w:val="en_US" w:bidi="en_US"/>
        </w:rPr>
        <w:t>In the end, Jesus was proven right. He won arguments (</w:t>
      </w:r>
      <w:r>
        <w:rPr>
          <w:lang w:val="en_US" w:bidi="en_US"/>
        </w:rPr>
        <w:t>Luke 20:20–40</w:t>
      </w:r>
      <w:r>
        <w:rPr>
          <w:lang w:val="en_US" w:bidi="en_US"/>
        </w:rPr>
        <w:t>). He removed demons who had control of people (</w:t>
      </w:r>
      <w:r>
        <w:rPr>
          <w:lang w:val="en_US" w:bidi="en_US"/>
        </w:rPr>
        <w:t>Matthew 8:28–34</w:t>
      </w:r>
      <w:r>
        <w:rPr>
          <w:lang w:val="en_US" w:bidi="en_US"/>
        </w:rPr>
        <w:t>). He healed people in amazing ways (</w:t>
      </w:r>
      <w:r>
        <w:rPr>
          <w:lang w:val="en_US" w:bidi="en_US"/>
        </w:rPr>
        <w:t>Matthew 9:1–8</w:t>
      </w:r>
      <w:r>
        <w:rPr>
          <w:lang w:val="en_US" w:bidi="en_US"/>
        </w:rPr>
        <w:t>). He resurrected people from the dead (</w:t>
      </w:r>
      <w:r>
        <w:rPr>
          <w:lang w:val="en_US" w:bidi="en_US"/>
        </w:rPr>
        <w:t>Matthew 9:18–26</w:t>
      </w:r>
      <w:r>
        <w:rPr>
          <w:lang w:val="en_US" w:bidi="en_US"/>
        </w:rPr>
        <w:t>). Finally, he rose from the dead (</w:t>
      </w:r>
      <w:r>
        <w:rPr>
          <w:lang w:val="en_US" w:bidi="en_US"/>
        </w:rPr>
        <w:t>Matthew 28:1–10</w:t>
      </w:r>
      <w:r>
        <w:rPr>
          <w:lang w:val="en_US" w:bidi="en_US"/>
        </w:rPr>
        <w:t>). His ministry caused division but was effective in beginning God’s kingdom on earth (</w:t>
      </w:r>
      <w:r>
        <w:rPr>
          <w:lang w:val="en_US" w:bidi="en_US"/>
        </w:rPr>
        <w:t>Matthew 11:2–6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Isaiah 3:8</w:t>
      </w:r>
      <w:r>
        <w:rPr>
          <w:lang w:val="en_US" w:bidi="en_US"/>
        </w:rPr>
        <w:t xml:space="preserve">; </w:t>
      </w:r>
      <w:r>
        <w:rPr>
          <w:lang w:val="en_US" w:bidi="en_US"/>
        </w:rPr>
        <w:t>8:14–15</w:t>
      </w:r>
      <w:r>
        <w:rPr>
          <w:lang w:val="en_US" w:bidi="en_US"/>
        </w:rPr>
        <w:t xml:space="preserve">; </w:t>
      </w:r>
      <w:r>
        <w:rPr>
          <w:lang w:val="en_US" w:bidi="en_US"/>
        </w:rPr>
        <w:t>28:12–13</w:t>
      </w:r>
      <w:r>
        <w:rPr>
          <w:lang w:val="en_US" w:bidi="en_US"/>
        </w:rPr>
        <w:t xml:space="preserve">; </w:t>
      </w:r>
      <w:r>
        <w:rPr>
          <w:lang w:val="en_US" w:bidi="en_US"/>
        </w:rPr>
        <w:t>59:9–10</w:t>
      </w:r>
      <w:r>
        <w:rPr>
          <w:lang w:val="en_US" w:bidi="en_US"/>
        </w:rPr>
        <w:t xml:space="preserve">; </w:t>
      </w:r>
      <w:r>
        <w:rPr>
          <w:lang w:val="en_US" w:bidi="en_US"/>
        </w:rPr>
        <w:t>Jeremiah 13:16</w:t>
      </w:r>
      <w:r>
        <w:rPr>
          <w:lang w:val="en_US" w:bidi="en_US"/>
        </w:rPr>
        <w:t xml:space="preserve">; </w:t>
      </w:r>
      <w:r>
        <w:rPr>
          <w:lang w:val="en_US" w:bidi="en_US"/>
        </w:rPr>
        <w:t>20:11</w:t>
      </w:r>
      <w:r>
        <w:rPr>
          <w:lang w:val="en_US" w:bidi="en_US"/>
        </w:rPr>
        <w:t xml:space="preserve">; </w:t>
      </w:r>
      <w:r>
        <w:rPr>
          <w:lang w:val="en_US" w:bidi="en_US"/>
        </w:rPr>
        <w:t>31:7–9</w:t>
      </w:r>
      <w:r>
        <w:rPr>
          <w:lang w:val="en_US" w:bidi="en_US"/>
        </w:rPr>
        <w:t xml:space="preserve">; </w:t>
      </w:r>
      <w:r>
        <w:rPr>
          <w:lang w:val="en_US" w:bidi="en_US"/>
        </w:rPr>
        <w:t>50:31–32</w:t>
      </w:r>
      <w:r>
        <w:rPr>
          <w:lang w:val="en_US" w:bidi="en_US"/>
        </w:rPr>
        <w:t xml:space="preserve">; </w:t>
      </w:r>
      <w:r>
        <w:rPr>
          <w:lang w:val="en_US" w:bidi="en_US"/>
        </w:rPr>
        <w:t>Hosea 4:4–6</w:t>
      </w:r>
      <w:r>
        <w:rPr>
          <w:lang w:val="en_US" w:bidi="en_US"/>
        </w:rPr>
        <w:t xml:space="preserve">; </w:t>
      </w:r>
      <w:r>
        <w:rPr>
          <w:lang w:val="en_US" w:bidi="en_US"/>
        </w:rPr>
        <w:t>5:5</w:t>
      </w:r>
      <w:r>
        <w:rPr>
          <w:lang w:val="en_US" w:bidi="en_US"/>
        </w:rPr>
        <w:t xml:space="preserve">; </w:t>
      </w:r>
      <w:r>
        <w:rPr>
          <w:lang w:val="en_US" w:bidi="en_US"/>
        </w:rPr>
        <w:t>14:9</w:t>
      </w:r>
      <w:r>
        <w:rPr>
          <w:lang w:val="en_US" w:bidi="en_US"/>
        </w:rPr>
        <w:t xml:space="preserve">; </w:t>
      </w:r>
      <w:r>
        <w:rPr>
          <w:lang w:val="en_US" w:bidi="en_US"/>
        </w:rPr>
        <w:t>Malachi 2:7–9</w:t>
      </w:r>
      <w:r>
        <w:rPr>
          <w:lang w:val="en_US" w:bidi="en_US"/>
        </w:rPr>
        <w:t xml:space="preserve">; </w:t>
      </w:r>
      <w:r>
        <w:rPr>
          <w:lang w:val="en_US" w:bidi="en_US"/>
        </w:rPr>
        <w:t>Matthew 11:5–6</w:t>
      </w:r>
      <w:r>
        <w:rPr>
          <w:lang w:val="en_US" w:bidi="en_US"/>
        </w:rPr>
        <w:t xml:space="preserve">; </w:t>
      </w:r>
      <w:r>
        <w:rPr>
          <w:lang w:val="en_US" w:bidi="en_US"/>
        </w:rPr>
        <w:t>13:54–58</w:t>
      </w:r>
      <w:r>
        <w:rPr>
          <w:lang w:val="en_US" w:bidi="en_US"/>
        </w:rPr>
        <w:t xml:space="preserve">; </w:t>
      </w:r>
      <w:r>
        <w:rPr>
          <w:lang w:val="en_US" w:bidi="en_US"/>
        </w:rPr>
        <w:t>17:27</w:t>
      </w:r>
      <w:r>
        <w:rPr>
          <w:lang w:val="en_US" w:bidi="en_US"/>
        </w:rPr>
        <w:t xml:space="preserve">; </w:t>
      </w:r>
      <w:r>
        <w:rPr>
          <w:lang w:val="en_US" w:bidi="en_US"/>
        </w:rPr>
        <w:t>21:42–46</w:t>
      </w:r>
      <w:r>
        <w:rPr>
          <w:lang w:val="en_US" w:bidi="en_US"/>
        </w:rPr>
        <w:t xml:space="preserve">; </w:t>
      </w:r>
      <w:r>
        <w:rPr>
          <w:lang w:val="en_US" w:bidi="en_US"/>
        </w:rPr>
        <w:t>Mark 6:3</w:t>
      </w:r>
      <w:r>
        <w:rPr>
          <w:lang w:val="en_US" w:bidi="en_US"/>
        </w:rPr>
        <w:t xml:space="preserve">; </w:t>
      </w:r>
      <w:r>
        <w:rPr>
          <w:lang w:val="en_US" w:bidi="en_US"/>
        </w:rPr>
        <w:t>Luke 20:17–19</w:t>
      </w:r>
      <w:r>
        <w:rPr>
          <w:lang w:val="en_US" w:bidi="en_US"/>
        </w:rPr>
        <w:t xml:space="preserve">; </w:t>
      </w:r>
      <w:r>
        <w:rPr>
          <w:lang w:val="en_US" w:bidi="en_US"/>
        </w:rPr>
        <w:t>John 6:60–69</w:t>
      </w:r>
      <w:r>
        <w:rPr>
          <w:lang w:val="en_US" w:bidi="en_US"/>
        </w:rPr>
        <w:t xml:space="preserve">; </w:t>
      </w:r>
      <w:r>
        <w:rPr>
          <w:lang w:val="en_US" w:bidi="en_US"/>
        </w:rPr>
        <w:t>Romans 9:30–33</w:t>
      </w:r>
      <w:r>
        <w:rPr>
          <w:lang w:val="en_US" w:bidi="en_US"/>
        </w:rPr>
        <w:t xml:space="preserve">; </w:t>
      </w:r>
      <w:r>
        <w:rPr>
          <w:lang w:val="en_US" w:bidi="en_US"/>
        </w:rPr>
        <w:t>11:7–12</w:t>
      </w:r>
      <w:r>
        <w:rPr>
          <w:lang w:val="en_US" w:bidi="en_US"/>
        </w:rPr>
        <w:t xml:space="preserve">; </w:t>
      </w:r>
      <w:r>
        <w:rPr>
          <w:lang w:val="en_US" w:bidi="en_US"/>
        </w:rPr>
        <w:t>14:12–13</w:t>
      </w:r>
      <w:r>
        <w:rPr>
          <w:lang w:val="en_US" w:bidi="en_US"/>
        </w:rPr>
        <w:t xml:space="preserve">, </w:t>
      </w:r>
      <w:r>
        <w:rPr>
          <w:lang w:val="en_US" w:bidi="en_US"/>
        </w:rPr>
        <w:t>20–21</w:t>
      </w:r>
      <w:r>
        <w:rPr>
          <w:lang w:val="en_US" w:bidi="en_US"/>
        </w:rPr>
        <w:t xml:space="preserve">; </w:t>
      </w:r>
      <w:r>
        <w:rPr>
          <w:lang w:val="en_US" w:bidi="en_US"/>
        </w:rPr>
        <w:t>1 Corinthians 1:21–23</w:t>
      </w:r>
      <w:r>
        <w:rPr>
          <w:lang w:val="en_US" w:bidi="en_US"/>
        </w:rPr>
        <w:t xml:space="preserve">; </w:t>
      </w:r>
      <w:r>
        <w:rPr>
          <w:lang w:val="en_US" w:bidi="en_US"/>
        </w:rPr>
        <w:t>8:9–13</w:t>
      </w:r>
      <w:r>
        <w:rPr>
          <w:lang w:val="en_US" w:bidi="en_US"/>
        </w:rPr>
        <w:t xml:space="preserve">; </w:t>
      </w:r>
      <w:r>
        <w:rPr>
          <w:lang w:val="en_US" w:bidi="en_US"/>
        </w:rPr>
        <w:t>10:31–11:1</w:t>
      </w:r>
      <w:r>
        <w:rPr>
          <w:lang w:val="en_US" w:bidi="en_US"/>
        </w:rPr>
        <w:t xml:space="preserve">; </w:t>
      </w:r>
      <w:r>
        <w:rPr>
          <w:lang w:val="en_US" w:bidi="en_US"/>
        </w:rPr>
        <w:t>2 Corinthians 6:3</w:t>
      </w:r>
      <w:r>
        <w:rPr>
          <w:lang w:val="en_US" w:bidi="en_US"/>
        </w:rPr>
        <w:t xml:space="preserve">; </w:t>
      </w:r>
      <w:r>
        <w:rPr>
          <w:lang w:val="en_US" w:bidi="en_US"/>
        </w:rPr>
        <w:t>Galatians 5:11</w:t>
      </w:r>
      <w:r>
        <w:rPr>
          <w:lang w:val="en_US" w:bidi="en_US"/>
        </w:rPr>
        <w:t xml:space="preserve">; </w:t>
      </w:r>
      <w:r>
        <w:rPr>
          <w:lang w:val="en_US" w:bidi="en_US"/>
        </w:rPr>
        <w:t>1 Peter 2:5–8</w:t>
      </w:r>
      <w:r>
        <w:rPr>
          <w:lang w:val="en_US" w:bidi="en_US"/>
        </w:rPr>
        <w:t xml:space="preserve">; </w:t>
      </w:r>
      <w:r>
        <w:rPr>
          <w:lang w:val="en_US" w:bidi="en_US"/>
        </w:rPr>
        <w:t>1 John 2:10</w:t>
      </w:r>
      <w:r>
        <w:rPr>
          <w:lang w:val="en_US" w:bidi="en_US"/>
        </w:rPr>
      </w:r>
      <w:r>
        <w:rPr>
          <w:lang w:val="en_US" w:bidi="en_US"/>
        </w:rPr>
      </w:r>
    </w:p>
    <w:p>
      <w:pPr/>
      <w:r>
        <w:rPr>
          <w:lang w:val="en_US" w:bidi="en_US"/>
        </w:rPr>
      </w:r>
    </w:p>
    <w:p>
      <w:pPr>
        <w:pStyle w:val="Heading2"/>
      </w:pPr>
      <w:r>
        <w:rPr>
          <w:lang w:val="en_US" w:bidi="en_US"/>
        </w:rPr>
        <w:t>Suffering in Following God</w:t>
      </w:r>
      <w:r>
        <w:rPr>
          <w:lang w:val="en_US" w:bidi="en_US"/>
        </w:rPr>
      </w:r>
    </w:p>
    <w:p>
      <w:pPr/>
      <w:r>
        <w:rPr>
          <w:lang w:val="en_US" w:bidi="en_US"/>
        </w:rPr>
      </w:r>
      <w:r>
        <w:rPr>
          <w:lang w:val="en_US" w:bidi="en_US"/>
        </w:rPr>
        <w:t xml:space="preserve">Sometimes, people urge others to accept Jesus Christ because they promise that he will solve their problems. Yet, Jesus did not promise to solve all problems. He often warned people to think about the cost of following him (see, for example, </w:t>
      </w:r>
      <w:r>
        <w:rPr>
          <w:lang w:val="en_US" w:bidi="en_US"/>
        </w:rPr>
        <w:t>Luke 14:28</w:t>
      </w:r>
      <w:r>
        <w:rPr>
          <w:lang w:val="en_US" w:bidi="en_US"/>
        </w:rPr>
        <w:t xml:space="preserve">). He also emphasized the difficulties that would come from choosing to follow him (see, for example, </w:t>
      </w:r>
      <w:r>
        <w:rPr>
          <w:lang w:val="en_US" w:bidi="en_US"/>
        </w:rPr>
        <w:t>Mark 8:34</w:t>
      </w:r>
      <w:r>
        <w:rPr>
          <w:lang w:val="en_US" w:bidi="en_US"/>
        </w:rPr>
        <w:t>).</w:t>
      </w:r>
    </w:p>
    <w:p>
      <w:pPr/>
      <w:r>
        <w:rPr>
          <w:lang w:val="en_US" w:bidi="en_US"/>
        </w:rPr>
      </w:r>
      <w:r>
        <w:rPr>
          <w:lang w:val="en_US" w:bidi="en_US"/>
        </w:rPr>
        <w:t>Exodus 5</w:t>
      </w:r>
      <w:r>
        <w:rPr>
          <w:lang w:val="en_US" w:bidi="en_US"/>
        </w:rPr>
        <w:t xml:space="preserve"> gives us an example of how following God can sometimes lead to more challenges at first. In the beginning, Pharaoh made the Hebrew people slaves because he was afraid they were becoming too numerous and might cause problems for Egypt (</w:t>
      </w:r>
      <w:r>
        <w:rPr>
          <w:lang w:val="en_US" w:bidi="en_US"/>
        </w:rPr>
        <w:t>1:8–22</w:t>
      </w:r>
      <w:r>
        <w:rPr>
          <w:lang w:val="en_US" w:bidi="en_US"/>
        </w:rPr>
        <w:t xml:space="preserve">). In chapter </w:t>
      </w:r>
      <w:r>
        <w:rPr>
          <w:lang w:val="en_US" w:bidi="en_US"/>
        </w:rPr>
        <w:t>5</w:t>
      </w:r>
      <w:r>
        <w:rPr>
          <w:lang w:val="en_US" w:bidi="en_US"/>
        </w:rPr>
        <w:t>, the situation changes. Moses and Aaron had given the people hope by telling them that God would rescue them (</w:t>
      </w:r>
      <w:r>
        <w:rPr>
          <w:lang w:val="en_US" w:bidi="en_US"/>
        </w:rPr>
        <w:t>4:29–31</w:t>
      </w:r>
      <w:r>
        <w:rPr>
          <w:lang w:val="en_US" w:bidi="en_US"/>
        </w:rPr>
        <w:t>). When Moses and Aaron first met with Pharaoh, they told him that God was the true ruler over all (</w:t>
      </w:r>
      <w:r>
        <w:rPr>
          <w:lang w:val="en_US" w:bidi="en_US"/>
        </w:rPr>
        <w:t>5:1–3</w:t>
      </w:r>
      <w:r>
        <w:rPr>
          <w:lang w:val="en_US" w:bidi="en_US"/>
        </w:rPr>
        <w:t>). As expected, Pharaoh saw this as a challenge to his power as king, and he responded by making life even harder for the Israelites (</w:t>
      </w:r>
      <w:r>
        <w:rPr>
          <w:lang w:val="en_US" w:bidi="en_US"/>
        </w:rPr>
        <w:t>5:4–21</w:t>
      </w:r>
      <w:r>
        <w:rPr>
          <w:lang w:val="en_US" w:bidi="en_US"/>
        </w:rPr>
        <w:t>).</w:t>
      </w:r>
    </w:p>
    <w:p>
      <w:pPr/>
      <w:r>
        <w:rPr>
          <w:lang w:val="en_US" w:bidi="en_US"/>
        </w:rPr>
      </w:r>
      <w:r>
        <w:rPr>
          <w:lang w:val="en_US" w:bidi="en_US"/>
        </w:rPr>
        <w:t>When God's kingdom opposes God's enemies, conflict and suffering often occur for God's people. This should not surprise us. When someone becomes a Christian, they leave behind a life controlled by evil and darkness. They begin a new life guided by God's goodness and light (</w:t>
      </w:r>
      <w:r>
        <w:rPr>
          <w:lang w:val="en_US" w:bidi="en_US"/>
        </w:rPr>
        <w:t>Colossians 1:11–14</w:t>
      </w:r>
      <w:r>
        <w:rPr>
          <w:lang w:val="en_US" w:bidi="en_US"/>
        </w:rPr>
        <w:t>). Those ruling the kingdom of darkness will not let us leave without a fight. We must stand firm in our faith, knowing that God will secure the final victory for us (</w:t>
      </w:r>
      <w:r>
        <w:rPr>
          <w:lang w:val="en_US" w:bidi="en_US"/>
        </w:rPr>
        <w:t>Exodus 6:1–8</w:t>
      </w:r>
      <w:r>
        <w:rPr>
          <w:lang w:val="en_US" w:bidi="en_US"/>
        </w:rPr>
        <w:t xml:space="preserve">; see also </w:t>
      </w:r>
      <w:r>
        <w:rPr>
          <w:lang w:val="en_US" w:bidi="en_US"/>
        </w:rPr>
        <w:t>Matthew 5:11–12</w:t>
      </w:r>
      <w:r>
        <w:rPr>
          <w:lang w:val="en_US" w:bidi="en_US"/>
        </w:rPr>
        <w:t xml:space="preserve">; </w:t>
      </w:r>
      <w:r>
        <w:rPr>
          <w:lang w:val="en_US" w:bidi="en_US"/>
        </w:rPr>
        <w:t>John 16:33</w:t>
      </w:r>
      <w:r>
        <w:rPr>
          <w:lang w:val="en_US" w:bidi="en_US"/>
        </w:rPr>
        <w:t xml:space="preserve">; </w:t>
      </w:r>
      <w:r>
        <w:rPr>
          <w:lang w:val="en_US" w:bidi="en_US"/>
        </w:rPr>
        <w:t>Romans 16:20</w:t>
      </w:r>
      <w:r>
        <w:rPr>
          <w:lang w:val="en_US" w:bidi="en_US"/>
        </w:rPr>
        <w:t xml:space="preserve">; </w:t>
      </w:r>
      <w:r>
        <w:rPr>
          <w:lang w:val="en_US" w:bidi="en_US"/>
        </w:rPr>
        <w:t>Ephesians 6:10–18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39:6–20</w:t>
      </w:r>
      <w:r>
        <w:rPr>
          <w:lang w:val="en_US" w:bidi="en_US"/>
        </w:rPr>
        <w:t xml:space="preserve">; </w:t>
      </w:r>
      <w:r>
        <w:rPr>
          <w:lang w:val="en_US" w:bidi="en_US"/>
        </w:rPr>
        <w:t>Exodus 5:1–23</w:t>
      </w:r>
      <w:r>
        <w:rPr>
          <w:lang w:val="en_US" w:bidi="en_US"/>
        </w:rPr>
        <w:t xml:space="preserve">; </w:t>
      </w:r>
      <w:r>
        <w:rPr>
          <w:lang w:val="en_US" w:bidi="en_US"/>
        </w:rPr>
        <w:t>18:8</w:t>
      </w:r>
      <w:r>
        <w:rPr>
          <w:lang w:val="en_US" w:bidi="en_US"/>
        </w:rPr>
        <w:t xml:space="preserve">; </w:t>
      </w:r>
      <w:r>
        <w:rPr>
          <w:lang w:val="en_US" w:bidi="en_US"/>
        </w:rPr>
        <w:t>1 Kings 18:3–4</w:t>
      </w:r>
      <w:r>
        <w:rPr>
          <w:lang w:val="en_US" w:bidi="en_US"/>
        </w:rPr>
        <w:t xml:space="preserve">; </w:t>
      </w:r>
      <w:r>
        <w:rPr>
          <w:lang w:val="en_US" w:bidi="en_US"/>
        </w:rPr>
        <w:t>19:1–10</w:t>
      </w:r>
      <w:r>
        <w:rPr>
          <w:lang w:val="en_US" w:bidi="en_US"/>
        </w:rPr>
        <w:t xml:space="preserve">; </w:t>
      </w:r>
      <w:r>
        <w:rPr>
          <w:lang w:val="en_US" w:bidi="en_US"/>
        </w:rPr>
        <w:t>Psalms 6:6–7</w:t>
      </w:r>
      <w:r>
        <w:rPr>
          <w:lang w:val="en_US" w:bidi="en_US"/>
        </w:rPr>
        <w:t xml:space="preserve">; </w:t>
      </w:r>
      <w:r>
        <w:rPr>
          <w:lang w:val="en_US" w:bidi="en_US"/>
        </w:rPr>
        <w:t>22:11–18</w:t>
      </w:r>
      <w:r>
        <w:rPr>
          <w:lang w:val="en_US" w:bidi="en_US"/>
        </w:rPr>
        <w:t xml:space="preserve">; </w:t>
      </w:r>
      <w:r>
        <w:rPr>
          <w:lang w:val="en_US" w:bidi="en_US"/>
        </w:rPr>
        <w:t>Matthew 5:11–12</w:t>
      </w:r>
      <w:r>
        <w:rPr>
          <w:lang w:val="en_US" w:bidi="en_US"/>
        </w:rPr>
        <w:t xml:space="preserve">; </w:t>
      </w:r>
      <w:r>
        <w:rPr>
          <w:lang w:val="en_US" w:bidi="en_US"/>
        </w:rPr>
        <w:t>Mark 8:34</w:t>
      </w:r>
      <w:r>
        <w:rPr>
          <w:lang w:val="en_US" w:bidi="en_US"/>
        </w:rPr>
        <w:t xml:space="preserve">; </w:t>
      </w:r>
      <w:r>
        <w:rPr>
          <w:lang w:val="en_US" w:bidi="en_US"/>
        </w:rPr>
        <w:t>John 15:20</w:t>
      </w:r>
      <w:r>
        <w:rPr>
          <w:lang w:val="en_US" w:bidi="en_US"/>
        </w:rPr>
        <w:t xml:space="preserve">; </w:t>
      </w:r>
      <w:r>
        <w:rPr>
          <w:lang w:val="en_US" w:bidi="en_US"/>
        </w:rPr>
        <w:t>16:33</w:t>
      </w:r>
      <w:r>
        <w:rPr>
          <w:lang w:val="en_US" w:bidi="en_US"/>
        </w:rPr>
        <w:t xml:space="preserve">; </w:t>
      </w:r>
      <w:r>
        <w:rPr>
          <w:lang w:val="en_US" w:bidi="en_US"/>
        </w:rPr>
        <w:t>Romans 16:20</w:t>
      </w:r>
      <w:r>
        <w:rPr>
          <w:lang w:val="en_US" w:bidi="en_US"/>
        </w:rPr>
        <w:t xml:space="preserve">; </w:t>
      </w:r>
      <w:r>
        <w:rPr>
          <w:lang w:val="en_US" w:bidi="en_US"/>
        </w:rPr>
        <w:t>2 Corinthians 11:23–29</w:t>
      </w:r>
      <w:r>
        <w:rPr>
          <w:lang w:val="en_US" w:bidi="en_US"/>
        </w:rPr>
        <w:t xml:space="preserve">; </w:t>
      </w:r>
      <w:r>
        <w:rPr>
          <w:lang w:val="en_US" w:bidi="en_US"/>
        </w:rPr>
        <w:t>Ephesians 6:10–18</w:t>
      </w:r>
      <w:r>
        <w:rPr>
          <w:lang w:val="en_US" w:bidi="en_US"/>
        </w:rPr>
        <w:t xml:space="preserve">; </w:t>
      </w:r>
      <w:r>
        <w:rPr>
          <w:lang w:val="en_US" w:bidi="en_US"/>
        </w:rPr>
        <w:t>2 Timothy 3:12</w:t>
      </w:r>
      <w:r>
        <w:rPr>
          <w:lang w:val="en_US" w:bidi="en_US"/>
        </w:rPr>
        <w:t xml:space="preserve">; </w:t>
      </w:r>
      <w:r>
        <w:rPr>
          <w:lang w:val="en_US" w:bidi="en_US"/>
        </w:rPr>
        <w:t>Hebrews 10:32–36</w:t>
      </w:r>
      <w:r>
        <w:rPr>
          <w:lang w:val="en_US" w:bidi="en_US"/>
        </w:rPr>
        <w:t xml:space="preserve">; </w:t>
      </w:r>
      <w:r>
        <w:rPr>
          <w:lang w:val="en_US" w:bidi="en_US"/>
        </w:rPr>
        <w:t>1 Peter 1:6–7</w:t>
      </w:r>
      <w:r>
        <w:rPr>
          <w:lang w:val="en_US" w:bidi="en_US"/>
        </w:rPr>
        <w:t xml:space="preserve">; </w:t>
      </w:r>
      <w:r>
        <w:rPr>
          <w:lang w:val="en_US" w:bidi="en_US"/>
        </w:rPr>
        <w:t>3:9–17</w:t>
      </w:r>
      <w:r>
        <w:rPr>
          <w:lang w:val="en_US" w:bidi="en_US"/>
        </w:rPr>
        <w:t xml:space="preserve">; </w:t>
      </w:r>
      <w:r>
        <w:rPr>
          <w:lang w:val="en_US" w:bidi="en_US"/>
        </w:rPr>
        <w:t>4:12–19</w:t>
      </w:r>
      <w:r>
        <w:rPr>
          <w:lang w:val="en_US" w:bidi="en_US"/>
        </w:rPr>
      </w:r>
      <w:r>
        <w:rPr>
          <w:lang w:val="en_US" w:bidi="en_US"/>
        </w:rPr>
      </w:r>
    </w:p>
    <w:p>
      <w:pPr/>
      <w:r>
        <w:rPr>
          <w:lang w:val="en_US" w:bidi="en_US"/>
        </w:rPr>
      </w:r>
    </w:p>
    <w:p>
      <w:pPr>
        <w:pStyle w:val="Heading2"/>
      </w:pPr>
      <w:r>
        <w:rPr>
          <w:lang w:val="en_US" w:bidi="en_US"/>
        </w:rPr>
        <w:t>The Suffering Prophet</w:t>
      </w:r>
      <w:r>
        <w:rPr>
          <w:lang w:val="en_US" w:bidi="en_US"/>
        </w:rPr>
      </w:r>
    </w:p>
    <w:p>
      <w:pPr/>
      <w:r>
        <w:rPr>
          <w:lang w:val="en_US" w:bidi="en_US"/>
        </w:rPr>
      </w:r>
      <w:r>
        <w:rPr>
          <w:lang w:val="en_US" w:bidi="en_US"/>
        </w:rPr>
        <w:t xml:space="preserve">In the Gospels, Jesus has many titles, such as Messiah (or Christ), Son of David, Son of Man, Son of God, and Lord. In Luke, an important title is "Prophet." Jesus is the prophet Moses predicted in </w:t>
      </w:r>
      <w:r>
        <w:rPr>
          <w:lang w:val="en_US" w:bidi="en_US"/>
        </w:rPr>
        <w:t>Deuteronomy 18:15</w:t>
      </w:r>
      <w:r>
        <w:rPr>
          <w:lang w:val="en_US" w:bidi="en_US"/>
        </w:rPr>
        <w:t>.</w:t>
      </w:r>
    </w:p>
    <w:p>
      <w:pPr/>
      <w:r>
        <w:rPr>
          <w:lang w:val="en_US" w:bidi="en_US"/>
        </w:rPr>
      </w:r>
      <w:r>
        <w:rPr>
          <w:lang w:val="en_US" w:bidi="en_US"/>
        </w:rPr>
        <w:t>As a prophet, Jesus preached God's word and performed miracles like the great prophets of the Old Testament. When Jesus raised a widow's son, the people exclaimed, “</w:t>
      </w:r>
      <w:r>
        <w:rPr>
          <w:lang w:val="en_US" w:bidi="en_US"/>
        </w:rPr>
        <w:t>A great prophet has appeared among us!</w:t>
      </w:r>
      <w:r>
        <w:rPr>
          <w:lang w:val="en_US" w:bidi="en_US"/>
        </w:rPr>
        <w:t>” (</w:t>
      </w:r>
      <w:r>
        <w:rPr>
          <w:lang w:val="en_US" w:bidi="en_US"/>
        </w:rPr>
        <w:t>Luke 7:16</w:t>
      </w:r>
      <w:r>
        <w:rPr>
          <w:lang w:val="en_US" w:bidi="en_US"/>
        </w:rPr>
        <w:t>). The disciples told Jesus that people were calling him a prophet (</w:t>
      </w:r>
      <w:r>
        <w:rPr>
          <w:lang w:val="en_US" w:bidi="en_US"/>
        </w:rPr>
        <w:t>Matthew 16:13–14</w:t>
      </w:r>
      <w:r>
        <w:rPr>
          <w:lang w:val="en_US" w:bidi="en_US"/>
        </w:rPr>
        <w:t>). The disciples on the road to Emmaus described him as “</w:t>
      </w:r>
      <w:r>
        <w:rPr>
          <w:lang w:val="en_US" w:bidi="en_US"/>
        </w:rPr>
        <w:t>a prophet, powerful in speech and action before God and all the people</w:t>
      </w:r>
      <w:r>
        <w:rPr>
          <w:lang w:val="en_US" w:bidi="en_US"/>
        </w:rPr>
        <w:t>” (</w:t>
      </w:r>
      <w:r>
        <w:rPr>
          <w:lang w:val="en_US" w:bidi="en_US"/>
        </w:rPr>
        <w:t>Luke 24:19</w:t>
      </w:r>
      <w:r>
        <w:rPr>
          <w:lang w:val="en_US" w:bidi="en_US"/>
        </w:rPr>
        <w:t>).</w:t>
      </w:r>
    </w:p>
    <w:p>
      <w:pPr/>
      <w:r>
        <w:rPr>
          <w:lang w:val="en_US" w:bidi="en_US"/>
        </w:rPr>
      </w:r>
      <w:r>
        <w:rPr>
          <w:lang w:val="en_US" w:bidi="en_US"/>
        </w:rPr>
        <w:t xml:space="preserve">Like other prophets, Jesus suffered for his message (see </w:t>
      </w:r>
      <w:r>
        <w:rPr>
          <w:lang w:val="en_US" w:bidi="en_US"/>
        </w:rPr>
        <w:t>1 Kings 19:1–18</w:t>
      </w:r>
      <w:r>
        <w:rPr>
          <w:lang w:val="en_US" w:bidi="en_US"/>
        </w:rPr>
        <w:t xml:space="preserve">; </w:t>
      </w:r>
      <w:r>
        <w:rPr>
          <w:lang w:val="en_US" w:bidi="en_US"/>
        </w:rPr>
        <w:t>Jeremiah 11:18–19</w:t>
      </w:r>
      <w:r>
        <w:rPr>
          <w:lang w:val="en_US" w:bidi="en_US"/>
        </w:rPr>
        <w:t xml:space="preserve">; </w:t>
      </w:r>
      <w:r>
        <w:rPr>
          <w:lang w:val="en_US" w:bidi="en_US"/>
        </w:rPr>
        <w:t>18:18</w:t>
      </w:r>
      <w:r>
        <w:rPr>
          <w:lang w:val="en_US" w:bidi="en_US"/>
        </w:rPr>
        <w:t xml:space="preserve">; </w:t>
      </w:r>
      <w:r>
        <w:rPr>
          <w:lang w:val="en_US" w:bidi="en_US"/>
        </w:rPr>
        <w:t>20:1–2</w:t>
      </w:r>
      <w:r>
        <w:rPr>
          <w:lang w:val="en_US" w:bidi="en_US"/>
        </w:rPr>
        <w:t xml:space="preserve">, </w:t>
      </w:r>
      <w:r>
        <w:rPr>
          <w:lang w:val="en_US" w:bidi="en_US"/>
        </w:rPr>
        <w:t>7–18</w:t>
      </w:r>
      <w:r>
        <w:rPr>
          <w:lang w:val="en_US" w:bidi="en_US"/>
        </w:rPr>
        <w:t xml:space="preserve">; </w:t>
      </w:r>
      <w:r>
        <w:rPr>
          <w:lang w:val="en_US" w:bidi="en_US"/>
        </w:rPr>
        <w:t>26:7–11</w:t>
      </w:r>
      <w:r>
        <w:rPr>
          <w:lang w:val="en_US" w:bidi="en_US"/>
        </w:rPr>
        <w:t xml:space="preserve">, </w:t>
      </w:r>
      <w:r>
        <w:rPr>
          <w:lang w:val="en_US" w:bidi="en_US"/>
        </w:rPr>
        <w:t>20–23</w:t>
      </w:r>
      <w:r>
        <w:rPr>
          <w:lang w:val="en_US" w:bidi="en_US"/>
        </w:rPr>
        <w:t xml:space="preserve">; </w:t>
      </w:r>
      <w:r>
        <w:rPr>
          <w:lang w:val="en_US" w:bidi="en_US"/>
        </w:rPr>
        <w:t>38:1–6</w:t>
      </w:r>
      <w:r>
        <w:rPr>
          <w:lang w:val="en_US" w:bidi="en_US"/>
        </w:rPr>
        <w:t>). People connected Jesus' role as a prophet to his miracles and teaching. But Jesus linked it mainly to his suffering. In Nazareth, he stated that “</w:t>
      </w:r>
      <w:r>
        <w:rPr>
          <w:lang w:val="en_US" w:bidi="en_US"/>
        </w:rPr>
        <w:t>no prophet is accepted in his hometown</w:t>
      </w:r>
      <w:r>
        <w:rPr>
          <w:lang w:val="en_US" w:bidi="en_US"/>
        </w:rPr>
        <w:t>” (</w:t>
      </w:r>
      <w:r>
        <w:rPr>
          <w:lang w:val="en_US" w:bidi="en_US"/>
        </w:rPr>
        <w:t>Luke 4:24</w:t>
      </w:r>
      <w:r>
        <w:rPr>
          <w:lang w:val="en_US" w:bidi="en_US"/>
        </w:rPr>
        <w:t>). He later accused Israel’s leaders of killing their prophets (</w:t>
      </w:r>
      <w:r>
        <w:rPr>
          <w:lang w:val="en_US" w:bidi="en_US"/>
        </w:rPr>
        <w:t>11:47–51</w:t>
      </w:r>
      <w:r>
        <w:rPr>
          <w:lang w:val="en_US" w:bidi="en_US"/>
        </w:rPr>
        <w:t>). As he traveled to Jerusalem, he said, “</w:t>
      </w:r>
      <w:r>
        <w:rPr>
          <w:lang w:val="en_US" w:bidi="en_US"/>
        </w:rPr>
        <w:t>it is not admissible for a prophet to perish outside of Jerusalem</w:t>
      </w:r>
      <w:r>
        <w:rPr>
          <w:lang w:val="en_US" w:bidi="en_US"/>
        </w:rPr>
        <w:t>” (</w:t>
      </w:r>
      <w:r>
        <w:rPr>
          <w:lang w:val="en_US" w:bidi="en_US"/>
        </w:rPr>
        <w:t>13:33</w:t>
      </w:r>
      <w:r>
        <w:rPr>
          <w:lang w:val="en_US" w:bidi="en_US"/>
        </w:rPr>
        <w:t>).</w:t>
      </w:r>
    </w:p>
    <w:p>
      <w:pPr/>
      <w:r>
        <w:rPr>
          <w:lang w:val="en_US" w:bidi="en_US"/>
        </w:rPr>
      </w:r>
      <w:r>
        <w:rPr>
          <w:lang w:val="en_US" w:bidi="en_US"/>
        </w:rPr>
        <w:t xml:space="preserve">In the Old Testament, when Israel ignored God's prophets, divine judgment came. Similarly, God's people would encounter judgment if they did not listen to Jesus (see </w:t>
      </w:r>
      <w:r>
        <w:rPr>
          <w:lang w:val="en_US" w:bidi="en_US"/>
        </w:rPr>
        <w:t>Acts 3:22–23</w:t>
      </w:r>
      <w:r>
        <w:rPr>
          <w:lang w:val="en_US" w:bidi="en_US"/>
        </w:rPr>
        <w:t>).</w:t>
      </w:r>
    </w:p>
    <w:p>
      <w:pPr/>
      <w:r>
        <w:rPr>
          <w:lang w:val="en_US" w:bidi="en_US"/>
        </w:rPr>
      </w:r>
      <w:r>
        <w:rPr>
          <w:lang w:val="en_US" w:bidi="en_US"/>
        </w:rPr>
        <w:t>The revelation that Jesus is the Messiah (God's chosen one) shows he is the savior for all people. His role as a prophet shows his message is from God. His words are truly God's words, which people must hear and follow.</w:t>
      </w:r>
    </w:p>
    <w:p>
      <w:pPr/>
      <w:r>
        <w:rPr>
          <w:lang w:val="en_US" w:bidi="en_US"/>
        </w:rPr>
      </w:r>
      <w:r>
        <w:rPr>
          <w:u w:val="single"/>
          <w:lang w:val="en_US" w:bidi="en_US"/>
        </w:rPr>
        <w:t>Passages for Further Study</w:t>
      </w:r>
    </w:p>
    <w:p>
      <w:pPr/>
      <w:r>
        <w:rPr>
          <w:lang w:val="en_US" w:bidi="en_US"/>
        </w:rPr>
      </w:r>
      <w:r>
        <w:rPr>
          <w:lang w:val="en_US" w:bidi="en_US"/>
        </w:rPr>
        <w:t>Deuteronomy 18:15</w:t>
      </w:r>
      <w:r>
        <w:rPr>
          <w:lang w:val="en_US" w:bidi="en_US"/>
        </w:rPr>
        <w:t xml:space="preserve">; </w:t>
      </w:r>
      <w:r>
        <w:rPr>
          <w:lang w:val="en_US" w:bidi="en_US"/>
        </w:rPr>
        <w:t>Matthew 5:12</w:t>
      </w:r>
      <w:r>
        <w:rPr>
          <w:lang w:val="en_US" w:bidi="en_US"/>
        </w:rPr>
        <w:t xml:space="preserve">; </w:t>
      </w:r>
      <w:r>
        <w:rPr>
          <w:lang w:val="en_US" w:bidi="en_US"/>
        </w:rPr>
        <w:t>23:34–37</w:t>
      </w:r>
      <w:r>
        <w:rPr>
          <w:lang w:val="en_US" w:bidi="en_US"/>
        </w:rPr>
        <w:t xml:space="preserve">; </w:t>
      </w:r>
      <w:r>
        <w:rPr>
          <w:lang w:val="en_US" w:bidi="en_US"/>
        </w:rPr>
        <w:t>Luke 4:22–24</w:t>
      </w:r>
      <w:r>
        <w:rPr>
          <w:lang w:val="en_US" w:bidi="en_US"/>
        </w:rPr>
        <w:t xml:space="preserve">; </w:t>
      </w:r>
      <w:r>
        <w:rPr>
          <w:lang w:val="en_US" w:bidi="en_US"/>
        </w:rPr>
        <w:t>6:23</w:t>
      </w:r>
      <w:r>
        <w:rPr>
          <w:lang w:val="en_US" w:bidi="en_US"/>
        </w:rPr>
        <w:t xml:space="preserve">, </w:t>
      </w:r>
      <w:r>
        <w:rPr>
          <w:lang w:val="en_US" w:bidi="en_US"/>
        </w:rPr>
        <w:t>26</w:t>
      </w:r>
      <w:r>
        <w:rPr>
          <w:lang w:val="en_US" w:bidi="en_US"/>
        </w:rPr>
        <w:t xml:space="preserve">; </w:t>
      </w:r>
      <w:r>
        <w:rPr>
          <w:lang w:val="en_US" w:bidi="en_US"/>
        </w:rPr>
        <w:t>7:16</w:t>
      </w:r>
      <w:r>
        <w:rPr>
          <w:lang w:val="en_US" w:bidi="en_US"/>
        </w:rPr>
        <w:t xml:space="preserve">; </w:t>
      </w:r>
      <w:r>
        <w:rPr>
          <w:lang w:val="en_US" w:bidi="en_US"/>
        </w:rPr>
        <w:t>11:47–52</w:t>
      </w:r>
      <w:r>
        <w:rPr>
          <w:lang w:val="en_US" w:bidi="en_US"/>
        </w:rPr>
        <w:t xml:space="preserve">; </w:t>
      </w:r>
      <w:r>
        <w:rPr>
          <w:lang w:val="en_US" w:bidi="en_US"/>
        </w:rPr>
        <w:t>13:33–34</w:t>
      </w:r>
      <w:r>
        <w:rPr>
          <w:lang w:val="en_US" w:bidi="en_US"/>
        </w:rPr>
        <w:t xml:space="preserve">; </w:t>
      </w:r>
      <w:r>
        <w:rPr>
          <w:lang w:val="en_US" w:bidi="en_US"/>
        </w:rPr>
        <w:t>24:17–21</w:t>
      </w:r>
      <w:r>
        <w:rPr>
          <w:lang w:val="en_US" w:bidi="en_US"/>
        </w:rPr>
        <w:t xml:space="preserve">; </w:t>
      </w:r>
      <w:r>
        <w:rPr>
          <w:lang w:val="en_US" w:bidi="en_US"/>
        </w:rPr>
        <w:t>Acts 3:22–23</w:t>
      </w:r>
      <w:r>
        <w:rPr>
          <w:lang w:val="en_US" w:bidi="en_US"/>
        </w:rPr>
        <w:t xml:space="preserve">; </w:t>
      </w:r>
      <w:r>
        <w:rPr>
          <w:lang w:val="en_US" w:bidi="en_US"/>
        </w:rPr>
        <w:t>7:37</w:t>
      </w:r>
      <w:r>
        <w:rPr>
          <w:lang w:val="en_US" w:bidi="en_US"/>
        </w:rPr>
        <w:t xml:space="preserve">, </w:t>
      </w:r>
      <w:r>
        <w:rPr>
          <w:lang w:val="en_US" w:bidi="en_US"/>
        </w:rPr>
        <w:t>52</w:t>
      </w:r>
      <w:r>
        <w:rPr>
          <w:lang w:val="en_US" w:bidi="en_US"/>
        </w:rPr>
      </w:r>
      <w:r>
        <w:rPr>
          <w:lang w:val="en_US" w:bidi="en_US"/>
        </w:rPr>
      </w:r>
    </w:p>
    <w:p>
      <w:pPr/>
      <w:r>
        <w:rPr>
          <w:lang w:val="en_US" w:bidi="en_US"/>
        </w:rPr>
      </w:r>
    </w:p>
    <w:p>
      <w:pPr>
        <w:pStyle w:val="Heading2"/>
      </w:pPr>
      <w:r>
        <w:rPr>
          <w:lang w:val="en_US" w:bidi="en_US"/>
        </w:rPr>
        <w:t>The Superiority of the Son</w:t>
      </w:r>
      <w:r>
        <w:rPr>
          <w:lang w:val="en_US" w:bidi="en_US"/>
        </w:rPr>
      </w:r>
    </w:p>
    <w:p>
      <w:pPr/>
      <w:r>
        <w:rPr>
          <w:lang w:val="en_US" w:bidi="en_US"/>
        </w:rPr>
      </w:r>
      <w:r>
        <w:rPr>
          <w:lang w:val="en_US" w:bidi="en_US"/>
        </w:rPr>
        <w:t>The book of Hebrews shows why Jesus, the Son of God, is greater than all others in who he is (his nature) and what he does (his ministry).</w:t>
      </w:r>
    </w:p>
    <w:p>
      <w:pPr>
        <w:pStyle w:val="Heading3"/>
      </w:pPr>
      <w:r>
        <w:rPr>
          <w:lang w:val="en_US" w:bidi="en_US"/>
        </w:rPr>
        <w:t>Superior in Nature</w:t>
      </w:r>
    </w:p>
    <w:p>
      <w:pPr/>
      <w:r>
        <w:rPr>
          <w:lang w:val="en_US" w:bidi="en_US"/>
        </w:rPr>
      </w:r>
      <w:r>
        <w:rPr>
          <w:lang w:val="en_US" w:bidi="en_US"/>
        </w:rPr>
        <w:t xml:space="preserve">The Son's superior </w:t>
      </w:r>
      <w:r>
        <w:rPr>
          <w:i/>
          <w:lang w:val="en_US" w:bidi="en_US"/>
        </w:rPr>
        <w:t>nature</w:t>
      </w:r>
      <w:r>
        <w:rPr>
          <w:lang w:val="en_US" w:bidi="en_US"/>
        </w:rPr>
        <w:t xml:space="preserve"> is mainly discussed in </w:t>
      </w:r>
      <w:r>
        <w:rPr>
          <w:lang w:val="en_US" w:bidi="en_US"/>
        </w:rPr>
        <w:t>Hebrews 1:1–3:6</w:t>
      </w:r>
      <w:r>
        <w:rPr>
          <w:lang w:val="en_US" w:bidi="en_US"/>
        </w:rPr>
        <w:t>. In the book's introduction (</w:t>
      </w:r>
      <w:r>
        <w:rPr>
          <w:lang w:val="en_US" w:bidi="en_US"/>
        </w:rPr>
        <w:t>1:1–4</w:t>
      </w:r>
      <w:r>
        <w:rPr>
          <w:lang w:val="en_US" w:bidi="en_US"/>
        </w:rPr>
        <w:t>), the Son is shown as the creator, supporter, and heir of the universe (</w:t>
      </w:r>
      <w:r>
        <w:rPr>
          <w:lang w:val="en_US" w:bidi="en_US"/>
        </w:rPr>
        <w:t>1:2–3</w:t>
      </w:r>
      <w:r>
        <w:rPr>
          <w:lang w:val="en_US" w:bidi="en_US"/>
        </w:rPr>
        <w:t>). He is "</w:t>
      </w:r>
      <w:r>
        <w:rPr>
          <w:lang w:val="en_US" w:bidi="en_US"/>
        </w:rPr>
        <w:t>the radiance of God’s glory and the exact representation of His nature</w:t>
      </w:r>
      <w:r>
        <w:rPr>
          <w:lang w:val="en_US" w:bidi="en_US"/>
        </w:rPr>
        <w:t>" (</w:t>
      </w:r>
      <w:r>
        <w:rPr>
          <w:lang w:val="en_US" w:bidi="en_US"/>
        </w:rPr>
        <w:t>1:3</w:t>
      </w:r>
      <w:r>
        <w:rPr>
          <w:lang w:val="en_US" w:bidi="en_US"/>
        </w:rPr>
        <w:t>). He is honored, having cleansed sins and has a status "</w:t>
      </w:r>
      <w:r>
        <w:rPr>
          <w:lang w:val="en_US" w:bidi="en_US"/>
        </w:rPr>
        <w:t>far superior to the angels</w:t>
      </w:r>
      <w:r>
        <w:rPr>
          <w:lang w:val="en_US" w:bidi="en_US"/>
        </w:rPr>
        <w:t>" (</w:t>
      </w:r>
      <w:r>
        <w:rPr>
          <w:lang w:val="en_US" w:bidi="en_US"/>
        </w:rPr>
        <w:t>1:3–4</w:t>
      </w:r>
      <w:r>
        <w:rPr>
          <w:lang w:val="en_US" w:bidi="en_US"/>
        </w:rPr>
        <w:t>).</w:t>
      </w:r>
    </w:p>
    <w:p>
      <w:pPr>
        <w:pStyle w:val="Heading3"/>
      </w:pPr>
      <w:r>
        <w:rPr>
          <w:lang w:val="en_US" w:bidi="en_US"/>
        </w:rPr>
        <w:t xml:space="preserve">Superior to Angels </w:t>
      </w:r>
    </w:p>
    <w:p>
      <w:pPr/>
      <w:r>
        <w:rPr>
          <w:lang w:val="en_US" w:bidi="en_US"/>
        </w:rPr>
      </w:r>
      <w:r>
        <w:rPr>
          <w:lang w:val="en_US" w:bidi="en_US"/>
        </w:rPr>
        <w:t xml:space="preserve">In </w:t>
      </w:r>
      <w:r>
        <w:rPr>
          <w:lang w:val="en_US" w:bidi="en_US"/>
        </w:rPr>
        <w:t>Hebrews 1:5–14</w:t>
      </w:r>
      <w:r>
        <w:rPr>
          <w:lang w:val="en_US" w:bidi="en_US"/>
        </w:rPr>
        <w:t xml:space="preserve"> and </w:t>
      </w:r>
      <w:r>
        <w:rPr>
          <w:lang w:val="en_US" w:bidi="en_US"/>
        </w:rPr>
        <w:t>2:5–18</w:t>
      </w:r>
      <w:r>
        <w:rPr>
          <w:lang w:val="en_US" w:bidi="en_US"/>
        </w:rPr>
        <w:t>, the Son is shown to be greater than the angels. He has a special relationship with the Father (</w:t>
      </w:r>
      <w:r>
        <w:rPr>
          <w:lang w:val="en_US" w:bidi="en_US"/>
        </w:rPr>
        <w:t>1:5</w:t>
      </w:r>
      <w:r>
        <w:rPr>
          <w:lang w:val="en_US" w:bidi="en_US"/>
        </w:rPr>
        <w:t>). He is the ruler, creator, and he who changer of the created world (</w:t>
      </w:r>
      <w:r>
        <w:rPr>
          <w:lang w:val="en_US" w:bidi="en_US"/>
        </w:rPr>
        <w:t>1:8–12</w:t>
      </w:r>
      <w:r>
        <w:rPr>
          <w:lang w:val="en_US" w:bidi="en_US"/>
        </w:rPr>
        <w:t>). The angels have a lower status than him, and they worship him (</w:t>
      </w:r>
      <w:r>
        <w:rPr>
          <w:lang w:val="en_US" w:bidi="en_US"/>
        </w:rPr>
        <w:t>1:6–7</w:t>
      </w:r>
      <w:r>
        <w:rPr>
          <w:lang w:val="en_US" w:bidi="en_US"/>
        </w:rPr>
        <w:t>). God the Father raises him to the highest position of honor at his right hand (</w:t>
      </w:r>
      <w:r>
        <w:rPr>
          <w:lang w:val="en_US" w:bidi="en_US"/>
        </w:rPr>
        <w:t>1:13</w:t>
      </w:r>
      <w:r>
        <w:rPr>
          <w:lang w:val="en_US" w:bidi="en_US"/>
        </w:rPr>
        <w:t xml:space="preserve">; </w:t>
      </w:r>
      <w:r>
        <w:rPr>
          <w:lang w:val="en_US" w:bidi="en_US"/>
        </w:rPr>
        <w:t>Psalm 110:1</w:t>
      </w:r>
      <w:r>
        <w:rPr>
          <w:lang w:val="en_US" w:bidi="en_US"/>
        </w:rPr>
        <w:t>). He has authority over everything (</w:t>
      </w:r>
      <w:r>
        <w:rPr>
          <w:lang w:val="en_US" w:bidi="en_US"/>
        </w:rPr>
        <w:t>Hebrews 2:5–8</w:t>
      </w:r>
      <w:r>
        <w:rPr>
          <w:lang w:val="en_US" w:bidi="en_US"/>
        </w:rPr>
        <w:t>).</w:t>
      </w:r>
    </w:p>
    <w:p>
      <w:pPr>
        <w:pStyle w:val="Heading3"/>
      </w:pPr>
      <w:r>
        <w:rPr>
          <w:lang w:val="en_US" w:bidi="en_US"/>
        </w:rPr>
        <w:t>Superior to Moses</w:t>
      </w:r>
    </w:p>
    <w:p>
      <w:pPr/>
      <w:r>
        <w:rPr>
          <w:lang w:val="en_US" w:bidi="en_US"/>
        </w:rPr>
      </w:r>
      <w:r>
        <w:rPr>
          <w:lang w:val="en_US" w:bidi="en_US"/>
        </w:rPr>
        <w:t xml:space="preserve">In </w:t>
      </w:r>
      <w:r>
        <w:rPr>
          <w:lang w:val="en_US" w:bidi="en_US"/>
        </w:rPr>
        <w:t>Hebrews 3:1–6</w:t>
      </w:r>
      <w:r>
        <w:rPr>
          <w:lang w:val="en_US" w:bidi="en_US"/>
        </w:rPr>
        <w:t>, the author uses the respect his audience has for Moses to argue for even greater respect for the Son. Like Moses, the Son was faithful in serving God's people. Yet, the Son deserves more glory and praise than Moses because he has the same nature as God the Father. The Son is the ultimate builder of God's house (</w:t>
      </w:r>
      <w:r>
        <w:rPr>
          <w:lang w:val="en_US" w:bidi="en_US"/>
        </w:rPr>
        <w:t>3:3–4</w:t>
      </w:r>
      <w:r>
        <w:rPr>
          <w:lang w:val="en_US" w:bidi="en_US"/>
        </w:rPr>
        <w:t>). The Son is ultimately in charge of God's people (</w:t>
      </w:r>
      <w:r>
        <w:rPr>
          <w:lang w:val="en_US" w:bidi="en_US"/>
        </w:rPr>
        <w:t>3:5–6</w:t>
      </w:r>
      <w:r>
        <w:rPr>
          <w:lang w:val="en_US" w:bidi="en_US"/>
        </w:rPr>
        <w:t>).</w:t>
      </w:r>
    </w:p>
    <w:p>
      <w:pPr>
        <w:pStyle w:val="Heading3"/>
      </w:pPr>
      <w:r>
        <w:rPr>
          <w:lang w:val="en_US" w:bidi="en_US"/>
        </w:rPr>
        <w:t>Superior Ministry</w:t>
      </w:r>
    </w:p>
    <w:p>
      <w:pPr>
        <w:pStyle w:val="Heading4"/>
      </w:pPr>
      <w:r>
        <w:rPr>
          <w:lang w:val="en_US" w:bidi="en_US"/>
        </w:rPr>
        <w:t>Superior Priest</w:t>
      </w:r>
    </w:p>
    <w:p>
      <w:pPr/>
      <w:r>
        <w:rPr>
          <w:lang w:val="en_US" w:bidi="en_US"/>
        </w:rPr>
      </w:r>
      <w:r>
        <w:rPr>
          <w:lang w:val="en_US" w:bidi="en_US"/>
        </w:rPr>
        <w:t xml:space="preserve">The sections highlighting the Son's superior </w:t>
      </w:r>
      <w:r>
        <w:rPr>
          <w:i/>
          <w:lang w:val="en_US" w:bidi="en_US"/>
        </w:rPr>
        <w:t>ministry</w:t>
      </w:r>
      <w:r>
        <w:rPr>
          <w:lang w:val="en_US" w:bidi="en_US"/>
        </w:rPr>
        <w:t xml:space="preserve"> are mainly in </w:t>
      </w:r>
      <w:r>
        <w:rPr>
          <w:lang w:val="en_US" w:bidi="en_US"/>
        </w:rPr>
        <w:t>Hebrews 7:1–10:18</w:t>
      </w:r>
      <w:r>
        <w:rPr>
          <w:lang w:val="en_US" w:bidi="en_US"/>
        </w:rPr>
        <w:t>. Through his superior role as high priest, Jesus has introduced a "better hope" (</w:t>
      </w:r>
      <w:r>
        <w:rPr>
          <w:lang w:val="en_US" w:bidi="en_US"/>
        </w:rPr>
        <w:t>7:19</w:t>
      </w:r>
      <w:r>
        <w:rPr>
          <w:lang w:val="en_US" w:bidi="en_US"/>
        </w:rPr>
        <w:t>). "A better covenant" guarantees this hope (</w:t>
      </w:r>
      <w:r>
        <w:rPr>
          <w:lang w:val="en_US" w:bidi="en_US"/>
        </w:rPr>
        <w:t>7:22</w:t>
      </w:r>
      <w:r>
        <w:rPr>
          <w:lang w:val="en_US" w:bidi="en_US"/>
        </w:rPr>
        <w:t>). "Better promises" ground this hope (</w:t>
      </w:r>
      <w:r>
        <w:rPr>
          <w:lang w:val="en_US" w:bidi="en_US"/>
        </w:rPr>
        <w:t>8:6</w:t>
      </w:r>
      <w:r>
        <w:rPr>
          <w:lang w:val="en_US" w:bidi="en_US"/>
        </w:rPr>
        <w:t>). This allows him to perform a ministry "more excellent" than that of the old covenant priests (</w:t>
      </w:r>
      <w:r>
        <w:rPr>
          <w:lang w:val="en_US" w:bidi="en_US"/>
        </w:rPr>
        <w:t>8:6</w:t>
      </w:r>
      <w:r>
        <w:rPr>
          <w:lang w:val="en_US" w:bidi="en_US"/>
        </w:rPr>
        <w:t>). The old covenant was the agreement God made with the Israelites through Moses.</w:t>
      </w:r>
    </w:p>
    <w:p>
      <w:pPr>
        <w:pStyle w:val="Heading4"/>
      </w:pPr>
      <w:r>
        <w:rPr>
          <w:lang w:val="en_US" w:bidi="en_US"/>
        </w:rPr>
        <w:t>Superior Sacrifice</w:t>
      </w:r>
    </w:p>
    <w:p>
      <w:pPr/>
      <w:r>
        <w:rPr>
          <w:lang w:val="en_US" w:bidi="en_US"/>
        </w:rPr>
      </w:r>
      <w:r>
        <w:rPr>
          <w:lang w:val="en_US" w:bidi="en_US"/>
        </w:rPr>
        <w:t>Jesus' ministry under the new covenant is a better system because of his "better sacrifices" (</w:t>
      </w:r>
      <w:r>
        <w:rPr>
          <w:lang w:val="en_US" w:bidi="en_US"/>
        </w:rPr>
        <w:t>9:10</w:t>
      </w:r>
      <w:r>
        <w:rPr>
          <w:lang w:val="en_US" w:bidi="en_US"/>
        </w:rPr>
        <w:t xml:space="preserve">, </w:t>
      </w:r>
      <w:r>
        <w:rPr>
          <w:lang w:val="en_US" w:bidi="en_US"/>
        </w:rPr>
        <w:t>23</w:t>
      </w:r>
      <w:r>
        <w:rPr>
          <w:lang w:val="en_US" w:bidi="en_US"/>
        </w:rPr>
        <w:t xml:space="preserve">; see also </w:t>
      </w:r>
      <w:r>
        <w:rPr>
          <w:lang w:val="en_US" w:bidi="en_US"/>
        </w:rPr>
        <w:t>12:24</w:t>
      </w:r>
      <w:r>
        <w:rPr>
          <w:lang w:val="en_US" w:bidi="en_US"/>
        </w:rPr>
        <w:t>). The new covenant is the new agreement God made through Jesus. Jesus' ministry leads new-covenant believers in God to expect "</w:t>
      </w:r>
      <w:r>
        <w:rPr>
          <w:lang w:val="en_US" w:bidi="en_US"/>
        </w:rPr>
        <w:t>a better and permanent possession</w:t>
      </w:r>
      <w:r>
        <w:rPr>
          <w:lang w:val="en_US" w:bidi="en_US"/>
        </w:rPr>
        <w:t>" (</w:t>
      </w:r>
      <w:r>
        <w:rPr>
          <w:lang w:val="en_US" w:bidi="en_US"/>
        </w:rPr>
        <w:t>10:34</w:t>
      </w:r>
      <w:r>
        <w:rPr>
          <w:lang w:val="en_US" w:bidi="en_US"/>
        </w:rPr>
        <w:t>). It is a "</w:t>
      </w:r>
      <w:r>
        <w:rPr>
          <w:lang w:val="en_US" w:bidi="en_US"/>
        </w:rPr>
        <w:t>better country, a heavenly one</w:t>
      </w:r>
      <w:r>
        <w:rPr>
          <w:lang w:val="en_US" w:bidi="en_US"/>
        </w:rPr>
        <w:t>" (</w:t>
      </w:r>
      <w:r>
        <w:rPr>
          <w:lang w:val="en_US" w:bidi="en_US"/>
        </w:rPr>
        <w:t>11:16</w:t>
      </w:r>
      <w:r>
        <w:rPr>
          <w:lang w:val="en_US" w:bidi="en_US"/>
        </w:rPr>
        <w:t>). They will "</w:t>
      </w:r>
      <w:r>
        <w:rPr>
          <w:lang w:val="en_US" w:bidi="en_US"/>
        </w:rPr>
        <w:t>gain a better resurrection</w:t>
      </w:r>
      <w:r>
        <w:rPr>
          <w:lang w:val="en_US" w:bidi="en_US"/>
        </w:rPr>
        <w:t>" (</w:t>
      </w:r>
      <w:r>
        <w:rPr>
          <w:lang w:val="en_US" w:bidi="en_US"/>
        </w:rPr>
        <w:t>11:35</w:t>
      </w:r>
      <w:r>
        <w:rPr>
          <w:lang w:val="en_US" w:bidi="en_US"/>
        </w:rPr>
        <w:t>). For believers in Jesus under the new covenant, God has "planned something better" that old-covenant believers could only anticipate (</w:t>
      </w:r>
      <w:r>
        <w:rPr>
          <w:lang w:val="en_US" w:bidi="en_US"/>
        </w:rPr>
        <w:t>11:40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 110:1</w:t>
      </w:r>
      <w:r>
        <w:rPr>
          <w:lang w:val="en_US" w:bidi="en_US"/>
        </w:rPr>
        <w:t xml:space="preserve">; </w:t>
      </w:r>
      <w:r>
        <w:rPr>
          <w:lang w:val="en_US" w:bidi="en_US"/>
        </w:rPr>
        <w:t>Hebrews 1:1–14</w:t>
      </w:r>
      <w:r>
        <w:rPr>
          <w:lang w:val="en_US" w:bidi="en_US"/>
        </w:rPr>
        <w:t xml:space="preserve">; </w:t>
      </w:r>
      <w:r>
        <w:rPr>
          <w:lang w:val="en_US" w:bidi="en_US"/>
        </w:rPr>
        <w:t>3:1–6</w:t>
      </w:r>
      <w:r>
        <w:rPr>
          <w:lang w:val="en_US" w:bidi="en_US"/>
        </w:rPr>
        <w:t xml:space="preserve">; </w:t>
      </w:r>
      <w:r>
        <w:rPr>
          <w:lang w:val="en_US" w:bidi="en_US"/>
        </w:rPr>
        <w:t>7:1–10:18</w:t>
      </w:r>
      <w:r>
        <w:rPr>
          <w:lang w:val="en_US" w:bidi="en_US"/>
        </w:rPr>
        <w:t xml:space="preserve">; </w:t>
      </w:r>
      <w:r>
        <w:rPr>
          <w:lang w:val="en_US" w:bidi="en_US"/>
        </w:rPr>
        <w:t>10:34</w:t>
      </w:r>
      <w:r>
        <w:rPr>
          <w:lang w:val="en_US" w:bidi="en_US"/>
        </w:rPr>
        <w:t xml:space="preserve">; </w:t>
      </w:r>
      <w:r>
        <w:rPr>
          <w:lang w:val="en_US" w:bidi="en_US"/>
        </w:rPr>
        <w:t>11:16</w:t>
      </w:r>
      <w:r>
        <w:rPr>
          <w:lang w:val="en_US" w:bidi="en_US"/>
        </w:rPr>
        <w:t xml:space="preserve">, </w:t>
      </w:r>
      <w:r>
        <w:rPr>
          <w:lang w:val="en_US" w:bidi="en_US"/>
        </w:rPr>
        <w:t>35</w:t>
      </w:r>
      <w:r>
        <w:rPr>
          <w:lang w:val="en_US" w:bidi="en_US"/>
        </w:rPr>
        <w:t xml:space="preserve">, </w:t>
      </w:r>
      <w:r>
        <w:rPr>
          <w:lang w:val="en_US" w:bidi="en_US"/>
        </w:rPr>
        <w:t>40</w:t>
      </w:r>
      <w:r>
        <w:rPr>
          <w:lang w:val="en_US" w:bidi="en_US"/>
        </w:rPr>
      </w:r>
      <w:r>
        <w:rPr>
          <w:lang w:val="en_US" w:bidi="en_US"/>
        </w:rPr>
      </w:r>
    </w:p>
    <w:p>
      <w:pPr/>
      <w:r>
        <w:rPr>
          <w:lang w:val="en_US" w:bidi="en_US"/>
        </w:rPr>
      </w:r>
    </w:p>
    <w:p>
      <w:pPr>
        <w:pStyle w:val="Heading2"/>
      </w:pPr>
      <w:r>
        <w:rPr>
          <w:lang w:val="en_US" w:bidi="en_US"/>
        </w:rPr>
        <w:t>Symbolic Numbers</w:t>
      </w:r>
      <w:r>
        <w:rPr>
          <w:lang w:val="en_US" w:bidi="en_US"/>
        </w:rPr>
      </w:r>
    </w:p>
    <w:p>
      <w:pPr/>
      <w:r>
        <w:rPr>
          <w:lang w:val="en_US" w:bidi="en_US"/>
        </w:rPr>
      </w:r>
      <w:r>
        <w:rPr>
          <w:lang w:val="en_US" w:bidi="en_US"/>
        </w:rPr>
        <w:t>Numbers in Scripture have often led people to strange conclusions. Understanding ancient number symbolism can help us interpret the Scriptures better. Yet, this symbolism is not precise. We must be careful when using numbers in interpretation to avoid making unrealistic predictions about the future.</w:t>
      </w:r>
    </w:p>
    <w:p>
      <w:pPr/>
      <w:r>
        <w:rPr>
          <w:lang w:val="en_US" w:bidi="en_US"/>
        </w:rPr>
      </w:r>
      <w:r>
        <w:rPr>
          <w:lang w:val="en_US" w:bidi="en_US"/>
        </w:rPr>
        <w:t>In the Bible, numbers often have special meanings:</w:t>
      </w:r>
    </w:p>
    <w:p>
      <w:pPr>
        <w:pStyle w:val="ListBullet"/>
        <w:spacing w:line="240" w:lineRule="auto"/>
        <w:ind w:left="720"/>
      </w:pPr>
      <w:r>
        <w:rPr>
          <w:lang w:val="en_US" w:bidi="en_US"/>
        </w:rPr>
      </w:r>
      <w:r>
        <w:rPr>
          <w:lang w:val="en_US" w:bidi="en_US"/>
        </w:rPr>
        <w:t xml:space="preserve">The number </w:t>
      </w:r>
      <w:r>
        <w:rPr>
          <w:i/>
          <w:lang w:val="en_US" w:bidi="en_US"/>
        </w:rPr>
        <w:t>one</w:t>
      </w:r>
      <w:r>
        <w:rPr>
          <w:lang w:val="en_US" w:bidi="en_US"/>
        </w:rPr>
        <w:t xml:space="preserve"> can refer to God's unity (</w:t>
      </w:r>
      <w:r>
        <w:rPr>
          <w:lang w:val="en_US" w:bidi="en_US"/>
        </w:rPr>
        <w:t>Deuteronomy 6:4</w:t>
      </w:r>
      <w:r>
        <w:rPr>
          <w:lang w:val="en_US" w:bidi="en_US"/>
        </w:rPr>
        <w:t xml:space="preserve">; </w:t>
      </w:r>
      <w:r>
        <w:rPr>
          <w:lang w:val="en_US" w:bidi="en_US"/>
        </w:rPr>
        <w:t>Galatians 3:20</w:t>
      </w:r>
      <w:r>
        <w:rPr>
          <w:lang w:val="en_US" w:bidi="en_US"/>
        </w:rPr>
        <w:t xml:space="preserve">; </w:t>
      </w:r>
      <w:r>
        <w:rPr>
          <w:lang w:val="en_US" w:bidi="en_US"/>
        </w:rPr>
        <w:t>James 2:19</w:t>
      </w:r>
      <w:r>
        <w:rPr>
          <w:lang w:val="en_US" w:bidi="en_US"/>
        </w:rPr>
        <w:t xml:space="preserve">). </w:t>
      </w:r>
    </w:p>
    <w:p>
      <w:pPr>
        <w:pStyle w:val="ListBullet"/>
        <w:spacing w:line="240" w:lineRule="auto"/>
        <w:ind w:left="720"/>
      </w:pPr>
      <w:r>
        <w:rPr>
          <w:lang w:val="en_US" w:bidi="en_US"/>
        </w:rPr>
      </w:r>
      <w:r>
        <w:rPr>
          <w:i/>
          <w:lang w:val="en_US" w:bidi="en_US"/>
        </w:rPr>
        <w:t>Two</w:t>
      </w:r>
      <w:r>
        <w:rPr>
          <w:lang w:val="en_US" w:bidi="en_US"/>
        </w:rPr>
        <w:t xml:space="preserve"> is the minimum number of people needed to provide a valid witness in court (</w:t>
      </w:r>
      <w:r>
        <w:rPr>
          <w:lang w:val="en_US" w:bidi="en_US"/>
        </w:rPr>
        <w:t>Deuteronomy 17:6</w:t>
      </w:r>
      <w:r>
        <w:rPr>
          <w:lang w:val="en_US" w:bidi="en_US"/>
        </w:rPr>
        <w:t xml:space="preserve">; </w:t>
      </w:r>
      <w:r>
        <w:rPr>
          <w:lang w:val="en_US" w:bidi="en_US"/>
        </w:rPr>
        <w:t>Revelation 11:3</w:t>
      </w:r>
      <w:r>
        <w:rPr>
          <w:lang w:val="en_US" w:bidi="en_US"/>
        </w:rPr>
        <w:t xml:space="preserve">). </w:t>
      </w:r>
    </w:p>
    <w:p>
      <w:pPr>
        <w:pStyle w:val="ListBullet"/>
        <w:spacing w:line="240" w:lineRule="auto"/>
        <w:ind w:left="720"/>
      </w:pPr>
      <w:r>
        <w:rPr>
          <w:lang w:val="en_US" w:bidi="en_US"/>
        </w:rPr>
      </w:r>
      <w:r>
        <w:rPr>
          <w:i/>
          <w:lang w:val="en_US" w:bidi="en_US"/>
        </w:rPr>
        <w:t>Three</w:t>
      </w:r>
      <w:r>
        <w:rPr>
          <w:lang w:val="en_US" w:bidi="en_US"/>
        </w:rPr>
        <w:t xml:space="preserve"> can imply divine presence (</w:t>
      </w:r>
      <w:r>
        <w:rPr>
          <w:lang w:val="en_US" w:bidi="en_US"/>
        </w:rPr>
        <w:t>Genesis 18:1–2</w:t>
      </w:r>
      <w:r>
        <w:rPr>
          <w:lang w:val="en_US" w:bidi="en_US"/>
        </w:rPr>
        <w:t xml:space="preserve">; </w:t>
      </w:r>
      <w:r>
        <w:rPr>
          <w:lang w:val="en_US" w:bidi="en_US"/>
        </w:rPr>
        <w:t>2 Corinthians 13:14</w:t>
      </w:r>
      <w:r>
        <w:rPr>
          <w:lang w:val="en_US" w:bidi="en_US"/>
        </w:rPr>
        <w:t xml:space="preserve">; </w:t>
      </w:r>
      <w:r>
        <w:rPr>
          <w:lang w:val="en_US" w:bidi="en_US"/>
        </w:rPr>
        <w:t>Revelation 1:4–5</w:t>
      </w:r>
      <w:r>
        <w:rPr>
          <w:lang w:val="en_US" w:bidi="en_US"/>
        </w:rPr>
        <w:t xml:space="preserve">). </w:t>
      </w:r>
    </w:p>
    <w:p>
      <w:pPr>
        <w:pStyle w:val="ListBullet"/>
        <w:spacing w:line="240" w:lineRule="auto"/>
        <w:ind w:left="720"/>
      </w:pPr>
      <w:r>
        <w:rPr>
          <w:lang w:val="en_US" w:bidi="en_US"/>
        </w:rPr>
      </w:r>
      <w:r>
        <w:rPr>
          <w:i/>
          <w:lang w:val="en_US" w:bidi="en_US"/>
        </w:rPr>
        <w:t>Four</w:t>
      </w:r>
      <w:r>
        <w:rPr>
          <w:lang w:val="en_US" w:bidi="en_US"/>
        </w:rPr>
        <w:t xml:space="preserve"> can represent the known world. The book of Revelation indicates this with living creatures, horsemen, winds, and angels (</w:t>
      </w:r>
      <w:r>
        <w:rPr>
          <w:lang w:val="en_US" w:bidi="en_US"/>
        </w:rPr>
        <w:t>Revelation 4:6–8</w:t>
      </w:r>
      <w:r>
        <w:rPr>
          <w:lang w:val="en_US" w:bidi="en_US"/>
        </w:rPr>
        <w:t xml:space="preserve">; </w:t>
      </w:r>
      <w:r>
        <w:rPr>
          <w:lang w:val="en_US" w:bidi="en_US"/>
        </w:rPr>
        <w:t>6:1–8</w:t>
      </w:r>
      <w:r>
        <w:rPr>
          <w:lang w:val="en_US" w:bidi="en_US"/>
        </w:rPr>
        <w:t xml:space="preserve">; </w:t>
      </w:r>
      <w:r>
        <w:rPr>
          <w:lang w:val="en_US" w:bidi="en_US"/>
        </w:rPr>
        <w:t>7:1</w:t>
      </w:r>
      <w:r>
        <w:rPr>
          <w:lang w:val="en_US" w:bidi="en_US"/>
        </w:rPr>
        <w:t xml:space="preserve">). </w:t>
      </w:r>
      <w:r>
        <w:rPr>
          <w:lang w:val="en_US" w:bidi="en_US"/>
        </w:rPr>
        <w:t xml:space="preserve">Genesis 2:10–14 </w:t>
      </w:r>
      <w:r>
        <w:rPr>
          <w:lang w:val="en_US" w:bidi="en_US"/>
        </w:rPr>
        <w:t xml:space="preserve">indicates this with </w:t>
      </w:r>
      <w:r>
        <w:rPr>
          <w:i/>
          <w:lang w:val="en_US" w:bidi="en_US"/>
        </w:rPr>
        <w:t xml:space="preserve">four </w:t>
      </w:r>
      <w:r>
        <w:rPr>
          <w:lang w:val="en_US" w:bidi="en_US"/>
        </w:rPr>
        <w:t xml:space="preserve">rivers. </w:t>
      </w:r>
    </w:p>
    <w:p>
      <w:pPr>
        <w:pStyle w:val="ListBullet"/>
        <w:spacing w:line="240" w:lineRule="auto"/>
        <w:ind w:left="720"/>
      </w:pPr>
      <w:r>
        <w:rPr>
          <w:lang w:val="en_US" w:bidi="en_US"/>
        </w:rPr>
      </w:r>
      <w:r>
        <w:rPr>
          <w:lang w:val="en_US" w:bidi="en_US"/>
        </w:rPr>
        <w:t xml:space="preserve">Adding </w:t>
      </w:r>
      <w:r>
        <w:rPr>
          <w:i/>
          <w:lang w:val="en_US" w:bidi="en_US"/>
        </w:rPr>
        <w:t>three</w:t>
      </w:r>
      <w:r>
        <w:rPr>
          <w:lang w:val="en_US" w:bidi="en_US"/>
        </w:rPr>
        <w:t xml:space="preserve"> and </w:t>
      </w:r>
      <w:r>
        <w:rPr>
          <w:i/>
          <w:lang w:val="en_US" w:bidi="en_US"/>
        </w:rPr>
        <w:t>four</w:t>
      </w:r>
      <w:r>
        <w:rPr>
          <w:lang w:val="en_US" w:bidi="en_US"/>
        </w:rPr>
        <w:t xml:space="preserve"> to make </w:t>
      </w:r>
      <w:r>
        <w:rPr>
          <w:i/>
          <w:lang w:val="en_US" w:bidi="en_US"/>
        </w:rPr>
        <w:t>seven</w:t>
      </w:r>
      <w:r>
        <w:rPr>
          <w:lang w:val="en_US" w:bidi="en_US"/>
        </w:rPr>
        <w:t xml:space="preserve"> represents perfection or divine fulfillment. This shows harmony between God and the world. </w:t>
      </w:r>
    </w:p>
    <w:p>
      <w:pPr>
        <w:pStyle w:val="ListBullet"/>
        <w:spacing w:line="240" w:lineRule="auto"/>
        <w:ind w:left="720"/>
      </w:pPr>
      <w:r>
        <w:rPr>
          <w:lang w:val="en_US" w:bidi="en_US"/>
        </w:rPr>
      </w:r>
      <w:r>
        <w:rPr>
          <w:lang w:val="en_US" w:bidi="en_US"/>
        </w:rPr>
        <w:t xml:space="preserve">Multiplying </w:t>
      </w:r>
      <w:r>
        <w:rPr>
          <w:i/>
          <w:lang w:val="en_US" w:bidi="en_US"/>
        </w:rPr>
        <w:t>three</w:t>
      </w:r>
      <w:r>
        <w:rPr>
          <w:lang w:val="en_US" w:bidi="en_US"/>
        </w:rPr>
        <w:t xml:space="preserve"> by </w:t>
      </w:r>
      <w:r>
        <w:rPr>
          <w:i/>
          <w:lang w:val="en_US" w:bidi="en_US"/>
        </w:rPr>
        <w:t>four</w:t>
      </w:r>
      <w:r>
        <w:rPr>
          <w:lang w:val="en_US" w:bidi="en_US"/>
        </w:rPr>
        <w:t xml:space="preserve"> gives </w:t>
      </w:r>
      <w:r>
        <w:rPr>
          <w:i/>
          <w:lang w:val="en_US" w:bidi="en_US"/>
        </w:rPr>
        <w:t>twelve</w:t>
      </w:r>
      <w:r>
        <w:rPr>
          <w:lang w:val="en_US" w:bidi="en_US"/>
        </w:rPr>
        <w:t>, the number linked to God's people (</w:t>
      </w:r>
      <w:r>
        <w:rPr>
          <w:lang w:val="en_US" w:bidi="en_US"/>
        </w:rPr>
        <w:t>Genesis 35:22–26</w:t>
      </w:r>
      <w:r>
        <w:rPr>
          <w:lang w:val="en_US" w:bidi="en_US"/>
        </w:rPr>
        <w:t xml:space="preserve">; </w:t>
      </w:r>
      <w:r>
        <w:rPr>
          <w:lang w:val="en_US" w:bidi="en_US"/>
        </w:rPr>
        <w:t>Exodus 24:4</w:t>
      </w:r>
      <w:r>
        <w:rPr>
          <w:lang w:val="en_US" w:bidi="en_US"/>
        </w:rPr>
        <w:t xml:space="preserve">; </w:t>
      </w:r>
      <w:r>
        <w:rPr>
          <w:lang w:val="en_US" w:bidi="en_US"/>
        </w:rPr>
        <w:t>28:21</w:t>
      </w:r>
      <w:r>
        <w:rPr>
          <w:lang w:val="en_US" w:bidi="en_US"/>
        </w:rPr>
        <w:t xml:space="preserve">; </w:t>
      </w:r>
      <w:r>
        <w:rPr>
          <w:lang w:val="en_US" w:bidi="en_US"/>
        </w:rPr>
        <w:t>Numbers 17:2</w:t>
      </w:r>
      <w:r>
        <w:rPr>
          <w:lang w:val="en_US" w:bidi="en_US"/>
        </w:rPr>
        <w:t xml:space="preserve">; </w:t>
      </w:r>
      <w:r>
        <w:rPr>
          <w:lang w:val="en_US" w:bidi="en_US"/>
        </w:rPr>
        <w:t>Joshua 4:3–8</w:t>
      </w:r>
      <w:r>
        <w:rPr>
          <w:lang w:val="en_US" w:bidi="en_US"/>
        </w:rPr>
        <w:t xml:space="preserve">; </w:t>
      </w:r>
      <w:r>
        <w:rPr>
          <w:lang w:val="en_US" w:bidi="en_US"/>
        </w:rPr>
        <w:t>1 Kings 18:31</w:t>
      </w:r>
      <w:r>
        <w:rPr>
          <w:lang w:val="en_US" w:bidi="en_US"/>
        </w:rPr>
        <w:t xml:space="preserve">; </w:t>
      </w:r>
      <w:r>
        <w:rPr>
          <w:lang w:val="en_US" w:bidi="en_US"/>
        </w:rPr>
        <w:t>Matthew 10:1–4</w:t>
      </w:r>
      <w:r>
        <w:rPr>
          <w:lang w:val="en_US" w:bidi="en_US"/>
        </w:rPr>
        <w:t xml:space="preserve">; </w:t>
      </w:r>
      <w:r>
        <w:rPr>
          <w:lang w:val="en_US" w:bidi="en_US"/>
        </w:rPr>
        <w:t>19:28</w:t>
      </w:r>
      <w:r>
        <w:rPr>
          <w:lang w:val="en_US" w:bidi="en_US"/>
        </w:rPr>
        <w:t xml:space="preserve">; </w:t>
      </w:r>
      <w:r>
        <w:rPr>
          <w:lang w:val="en_US" w:bidi="en_US"/>
        </w:rPr>
        <w:t>James 1:1</w:t>
      </w:r>
      <w:r>
        <w:rPr>
          <w:lang w:val="en_US" w:bidi="en_US"/>
        </w:rPr>
        <w:t xml:space="preserve">; </w:t>
      </w:r>
      <w:r>
        <w:rPr>
          <w:lang w:val="en_US" w:bidi="en_US"/>
        </w:rPr>
        <w:t>Revelation 12:1</w:t>
      </w:r>
      <w:r>
        <w:rPr>
          <w:lang w:val="en_US" w:bidi="en_US"/>
        </w:rPr>
        <w:t xml:space="preserve">; </w:t>
      </w:r>
      <w:r>
        <w:rPr>
          <w:lang w:val="en_US" w:bidi="en_US"/>
        </w:rPr>
        <w:t>21:12–22:2</w:t>
      </w:r>
      <w:r>
        <w:rPr>
          <w:lang w:val="en_US" w:bidi="en_US"/>
        </w:rPr>
        <w:t xml:space="preserve">). </w:t>
      </w:r>
    </w:p>
    <w:p>
      <w:pPr>
        <w:pStyle w:val="ListBullet"/>
        <w:spacing w:line="240" w:lineRule="auto"/>
        <w:ind w:left="720"/>
      </w:pPr>
      <w:r>
        <w:rPr>
          <w:lang w:val="en_US" w:bidi="en_US"/>
        </w:rPr>
      </w:r>
      <w:r>
        <w:rPr>
          <w:lang w:val="en_US" w:bidi="en_US"/>
        </w:rPr>
        <w:t xml:space="preserve">The number </w:t>
      </w:r>
      <w:r>
        <w:rPr>
          <w:i/>
          <w:lang w:val="en_US" w:bidi="en_US"/>
        </w:rPr>
        <w:t>five</w:t>
      </w:r>
      <w:r>
        <w:rPr>
          <w:lang w:val="en_US" w:bidi="en_US"/>
        </w:rPr>
        <w:t xml:space="preserve"> and its multiples, like </w:t>
      </w:r>
      <w:r>
        <w:rPr>
          <w:i/>
          <w:lang w:val="en_US" w:bidi="en_US"/>
        </w:rPr>
        <w:t>ten</w:t>
      </w:r>
      <w:r>
        <w:rPr>
          <w:lang w:val="en_US" w:bidi="en_US"/>
        </w:rPr>
        <w:t xml:space="preserve">, represent human completeness. For example, there are </w:t>
      </w:r>
      <w:r>
        <w:rPr>
          <w:i/>
          <w:lang w:val="en_US" w:bidi="en_US"/>
        </w:rPr>
        <w:t>five</w:t>
      </w:r>
      <w:r>
        <w:rPr>
          <w:lang w:val="en_US" w:bidi="en_US"/>
        </w:rPr>
        <w:t xml:space="preserve"> fingers per hand. </w:t>
      </w:r>
    </w:p>
    <w:p>
      <w:pPr>
        <w:pStyle w:val="ListBullet"/>
        <w:spacing w:line="240" w:lineRule="auto"/>
        <w:ind w:left="720"/>
      </w:pPr>
      <w:r>
        <w:rPr>
          <w:lang w:val="en_US" w:bidi="en_US"/>
        </w:rPr>
      </w:r>
      <w:r>
        <w:rPr>
          <w:i/>
          <w:lang w:val="en_US" w:bidi="en_US"/>
        </w:rPr>
        <w:t>Six</w:t>
      </w:r>
      <w:r>
        <w:rPr>
          <w:lang w:val="en_US" w:bidi="en_US"/>
        </w:rPr>
        <w:t xml:space="preserve"> has a negative meaning, suggesting imperfection. It is neither humanly complete (</w:t>
      </w:r>
      <w:r>
        <w:rPr>
          <w:i/>
          <w:lang w:val="en_US" w:bidi="en_US"/>
        </w:rPr>
        <w:t>five</w:t>
      </w:r>
      <w:r>
        <w:rPr>
          <w:lang w:val="en_US" w:bidi="en_US"/>
        </w:rPr>
        <w:t>) nor divinely complete (</w:t>
      </w:r>
      <w:r>
        <w:rPr>
          <w:i/>
          <w:lang w:val="en_US" w:bidi="en_US"/>
        </w:rPr>
        <w:t>seven</w:t>
      </w:r>
      <w:r>
        <w:rPr>
          <w:lang w:val="en_US" w:bidi="en_US"/>
        </w:rPr>
        <w:t>).</w:t>
      </w:r>
    </w:p>
    <w:p>
      <w:pPr>
        <w:pStyle w:val="ListBullet"/>
        <w:spacing w:line="240" w:lineRule="auto"/>
        <w:ind w:left="720"/>
      </w:pPr>
      <w:r>
        <w:rPr>
          <w:lang w:val="en_US" w:bidi="en_US"/>
        </w:rPr>
      </w:r>
      <w:r>
        <w:rPr>
          <w:lang w:val="en_US" w:bidi="en_US"/>
        </w:rPr>
        <w:t xml:space="preserve">Multiples of </w:t>
      </w:r>
      <w:r>
        <w:rPr>
          <w:i/>
          <w:lang w:val="en_US" w:bidi="en_US"/>
        </w:rPr>
        <w:t>ten</w:t>
      </w:r>
      <w:r>
        <w:rPr>
          <w:lang w:val="en_US" w:bidi="en_US"/>
        </w:rPr>
        <w:t xml:space="preserve"> represent </w:t>
      </w:r>
      <w:r>
        <w:rPr>
          <w:i/>
          <w:lang w:val="en_US" w:bidi="en_US"/>
        </w:rPr>
        <w:t>many</w:t>
      </w:r>
      <w:r>
        <w:rPr>
          <w:lang w:val="en_US" w:bidi="en_US"/>
        </w:rPr>
        <w:t xml:space="preserve"> (for example, </w:t>
      </w:r>
      <w:r>
        <w:rPr>
          <w:i/>
          <w:lang w:val="en_US" w:bidi="en_US"/>
        </w:rPr>
        <w:t>forty</w:t>
      </w:r>
      <w:r>
        <w:rPr>
          <w:lang w:val="en_US" w:bidi="en_US"/>
        </w:rPr>
        <w:t xml:space="preserve">). In contrast, </w:t>
      </w:r>
      <w:r>
        <w:rPr>
          <w:i/>
          <w:lang w:val="en_US" w:bidi="en_US"/>
        </w:rPr>
        <w:t>three sixes</w:t>
      </w:r>
      <w:r>
        <w:rPr>
          <w:lang w:val="en_US" w:bidi="en_US"/>
        </w:rPr>
        <w:t xml:space="preserve"> or "666" suggest extreme evil (</w:t>
      </w:r>
      <w:r>
        <w:rPr>
          <w:lang w:val="en_US" w:bidi="en_US"/>
        </w:rPr>
        <w:t>Revelation 13:18</w:t>
      </w:r>
      <w:r>
        <w:rPr>
          <w:lang w:val="en_US" w:bidi="en_US"/>
        </w:rPr>
        <w:t xml:space="preserve">). </w:t>
      </w:r>
    </w:p>
    <w:p>
      <w:pPr>
        <w:pStyle w:val="ListBullet"/>
        <w:spacing w:line="240" w:lineRule="auto"/>
        <w:ind w:left="720"/>
      </w:pPr>
      <w:r>
        <w:rPr>
          <w:lang w:val="en_US" w:bidi="en_US"/>
        </w:rPr>
      </w:r>
      <w:r>
        <w:rPr>
          <w:i/>
          <w:lang w:val="en_US" w:bidi="en_US"/>
        </w:rPr>
        <w:t>One thousand</w:t>
      </w:r>
      <w:r>
        <w:rPr>
          <w:lang w:val="en_US" w:bidi="en_US"/>
        </w:rPr>
        <w:t xml:space="preserve"> is the basic large number. The number 12,000 represents a large group of God’s people (</w:t>
      </w:r>
      <w:r>
        <w:rPr>
          <w:lang w:val="en_US" w:bidi="en_US"/>
        </w:rPr>
        <w:t>Revelation 7:5–8</w:t>
      </w:r>
      <w:r>
        <w:rPr>
          <w:lang w:val="en_US" w:bidi="en_US"/>
        </w:rPr>
        <w:t>). One hundred and forty-four thousand represents all of God's people (</w:t>
      </w:r>
      <w:r>
        <w:rPr>
          <w:lang w:val="en_US" w:bidi="en_US"/>
        </w:rPr>
        <w:t>Revelation 7:4</w:t>
      </w:r>
      <w:r>
        <w:rPr>
          <w:lang w:val="en_US" w:bidi="en_US"/>
        </w:rPr>
        <w:t xml:space="preserve">; </w:t>
      </w:r>
      <w:r>
        <w:rPr>
          <w:lang w:val="en_US" w:bidi="en_US"/>
        </w:rPr>
        <w:t>14:1</w:t>
      </w:r>
      <w:r>
        <w:rPr>
          <w:lang w:val="en_US" w:bidi="en_US"/>
        </w:rPr>
        <w:t xml:space="preserve">). The Greek transliteration </w:t>
      </w:r>
      <w:r>
        <w:rPr>
          <w:i/>
          <w:lang w:val="en_US" w:bidi="en_US"/>
        </w:rPr>
        <w:t xml:space="preserve">myriads </w:t>
      </w:r>
      <w:r>
        <w:rPr>
          <w:lang w:val="en_US" w:bidi="en_US"/>
        </w:rPr>
        <w:t>best represents what some translations call "10,000." This is because it is really a huge number, rather than an exact count.</w:t>
      </w:r>
    </w:p>
    <w:p>
      <w:pPr/>
      <w:r>
        <w:rPr>
          <w:lang w:val="en_US" w:bidi="en_US"/>
        </w:rPr>
      </w:r>
      <w:r>
        <w:rPr>
          <w:lang w:val="en_US" w:bidi="en_US"/>
        </w:rPr>
        <w:t>Some numbers in the Bible have symbolic meanings. Yet, it is extremely doubtful to use them to guess when Christ will return or when the world will end. Only God knows these things (</w:t>
      </w:r>
      <w:r>
        <w:rPr>
          <w:lang w:val="en_US" w:bidi="en_US"/>
        </w:rPr>
        <w:t>Mark 13:32</w:t>
      </w:r>
      <w:r>
        <w:rPr>
          <w:lang w:val="en_US" w:bidi="en_US"/>
        </w:rPr>
        <w:t xml:space="preserve">). God did not intend for the symbolic numbers in Revelation to predict the future. Instead, they explain the importance of the visions. </w:t>
      </w:r>
    </w:p>
    <w:p>
      <w:pPr/>
      <w:r>
        <w:rPr>
          <w:lang w:val="en_US" w:bidi="en_US"/>
        </w:rPr>
      </w:r>
      <w:r>
        <w:rPr>
          <w:lang w:val="en_US" w:bidi="en_US"/>
        </w:rPr>
        <w:t>Translating these numbers into modern sizes, distances, or quantities can sometimes lose their theological meaning. These symbolic numbers can show how a vision relates to the world or to God's people.</w:t>
      </w:r>
    </w:p>
    <w:p>
      <w:pPr/>
      <w:r>
        <w:rPr>
          <w:lang w:val="en_US" w:bidi="en_US"/>
        </w:rPr>
      </w:r>
      <w:r>
        <w:rPr>
          <w:u w:val="single"/>
          <w:lang w:val="en_US" w:bidi="en_US"/>
        </w:rPr>
        <w:t>Passages for Further Study</w:t>
      </w:r>
    </w:p>
    <w:p>
      <w:pPr/>
      <w:r>
        <w:rPr>
          <w:lang w:val="en_US" w:bidi="en_US"/>
        </w:rPr>
      </w:r>
      <w:r>
        <w:rPr>
          <w:lang w:val="en_US" w:bidi="en_US"/>
        </w:rPr>
        <w:t>Genesis 2:2–3</w:t>
      </w:r>
      <w:r>
        <w:rPr>
          <w:lang w:val="en_US" w:bidi="en_US"/>
        </w:rPr>
        <w:t xml:space="preserve">; </w:t>
      </w:r>
      <w:r>
        <w:rPr>
          <w:lang w:val="en_US" w:bidi="en_US"/>
        </w:rPr>
        <w:t>4:15</w:t>
      </w:r>
      <w:r>
        <w:rPr>
          <w:lang w:val="en_US" w:bidi="en_US"/>
        </w:rPr>
        <w:t xml:space="preserve">; </w:t>
      </w:r>
      <w:r>
        <w:rPr>
          <w:lang w:val="en_US" w:bidi="en_US"/>
        </w:rPr>
        <w:t>15:13</w:t>
      </w:r>
      <w:r>
        <w:rPr>
          <w:lang w:val="en_US" w:bidi="en_US"/>
        </w:rPr>
        <w:t xml:space="preserve">; </w:t>
      </w:r>
      <w:r>
        <w:rPr>
          <w:lang w:val="en_US" w:bidi="en_US"/>
        </w:rPr>
        <w:t>41:53–54</w:t>
      </w:r>
      <w:r>
        <w:rPr>
          <w:lang w:val="en_US" w:bidi="en_US"/>
        </w:rPr>
        <w:t xml:space="preserve">; </w:t>
      </w:r>
      <w:r>
        <w:rPr>
          <w:lang w:val="en_US" w:bidi="en_US"/>
        </w:rPr>
        <w:t>Exodus 20:6</w:t>
      </w:r>
      <w:r>
        <w:rPr>
          <w:lang w:val="en_US" w:bidi="en_US"/>
        </w:rPr>
        <w:t xml:space="preserve">; </w:t>
      </w:r>
      <w:r>
        <w:rPr>
          <w:lang w:val="en_US" w:bidi="en_US"/>
        </w:rPr>
        <w:t>25:31–37</w:t>
      </w:r>
      <w:r>
        <w:rPr>
          <w:lang w:val="en_US" w:bidi="en_US"/>
        </w:rPr>
        <w:t xml:space="preserve">; </w:t>
      </w:r>
      <w:r>
        <w:rPr>
          <w:lang w:val="en_US" w:bidi="en_US"/>
        </w:rPr>
        <w:t>32:15</w:t>
      </w:r>
      <w:r>
        <w:rPr>
          <w:lang w:val="en_US" w:bidi="en_US"/>
        </w:rPr>
        <w:t xml:space="preserve">; </w:t>
      </w:r>
      <w:r>
        <w:rPr>
          <w:lang w:val="en_US" w:bidi="en_US"/>
        </w:rPr>
        <w:t>Leviticus 16:14</w:t>
      </w:r>
      <w:r>
        <w:rPr>
          <w:lang w:val="en_US" w:bidi="en_US"/>
        </w:rPr>
        <w:t xml:space="preserve">; </w:t>
      </w:r>
      <w:r>
        <w:rPr>
          <w:lang w:val="en_US" w:bidi="en_US"/>
        </w:rPr>
        <w:t>23:16</w:t>
      </w:r>
      <w:r>
        <w:rPr>
          <w:lang w:val="en_US" w:bidi="en_US"/>
        </w:rPr>
        <w:t xml:space="preserve">; </w:t>
      </w:r>
      <w:r>
        <w:rPr>
          <w:lang w:val="en_US" w:bidi="en_US"/>
        </w:rPr>
        <w:t>2 Samuel 24:13</w:t>
      </w:r>
      <w:r>
        <w:rPr>
          <w:lang w:val="en_US" w:bidi="en_US"/>
        </w:rPr>
        <w:t xml:space="preserve">; </w:t>
      </w:r>
      <w:r>
        <w:rPr>
          <w:lang w:val="en_US" w:bidi="en_US"/>
        </w:rPr>
        <w:t>1 Kings 4:26</w:t>
      </w:r>
      <w:r>
        <w:rPr>
          <w:lang w:val="en_US" w:bidi="en_US"/>
        </w:rPr>
        <w:t xml:space="preserve">; </w:t>
      </w:r>
      <w:r>
        <w:rPr>
          <w:lang w:val="en_US" w:bidi="en_US"/>
        </w:rPr>
        <w:t>17:21</w:t>
      </w:r>
      <w:r>
        <w:rPr>
          <w:lang w:val="en_US" w:bidi="en_US"/>
        </w:rPr>
        <w:t xml:space="preserve">; </w:t>
      </w:r>
      <w:r>
        <w:rPr>
          <w:lang w:val="en_US" w:bidi="en_US"/>
        </w:rPr>
        <w:t>18:31</w:t>
      </w:r>
      <w:r>
        <w:rPr>
          <w:lang w:val="en_US" w:bidi="en_US"/>
        </w:rPr>
        <w:t xml:space="preserve">, </w:t>
      </w:r>
      <w:r>
        <w:rPr>
          <w:lang w:val="en_US" w:bidi="en_US"/>
        </w:rPr>
        <w:t>43–44</w:t>
      </w:r>
      <w:r>
        <w:rPr>
          <w:lang w:val="en_US" w:bidi="en_US"/>
        </w:rPr>
        <w:t xml:space="preserve">; </w:t>
      </w:r>
      <w:r>
        <w:rPr>
          <w:lang w:val="en_US" w:bidi="en_US"/>
        </w:rPr>
        <w:t>Job 1:2</w:t>
      </w:r>
      <w:r>
        <w:rPr>
          <w:lang w:val="en_US" w:bidi="en_US"/>
        </w:rPr>
        <w:t xml:space="preserve">; </w:t>
      </w:r>
      <w:r>
        <w:rPr>
          <w:lang w:val="en_US" w:bidi="en_US"/>
        </w:rPr>
        <w:t>Psalm 90:4</w:t>
      </w:r>
      <w:r>
        <w:rPr>
          <w:lang w:val="en_US" w:bidi="en_US"/>
        </w:rPr>
        <w:t xml:space="preserve">; </w:t>
      </w:r>
      <w:r>
        <w:rPr>
          <w:lang w:val="en_US" w:bidi="en_US"/>
        </w:rPr>
        <w:t>Jeremiah 15:3</w:t>
      </w:r>
      <w:r>
        <w:rPr>
          <w:lang w:val="en_US" w:bidi="en_US"/>
        </w:rPr>
        <w:t xml:space="preserve">; </w:t>
      </w:r>
      <w:r>
        <w:rPr>
          <w:lang w:val="en_US" w:bidi="en_US"/>
        </w:rPr>
        <w:t>49:36</w:t>
      </w:r>
      <w:r>
        <w:rPr>
          <w:lang w:val="en_US" w:bidi="en_US"/>
        </w:rPr>
        <w:t xml:space="preserve">; </w:t>
      </w:r>
      <w:r>
        <w:rPr>
          <w:lang w:val="en_US" w:bidi="en_US"/>
        </w:rPr>
        <w:t>Ezekiel 14:21</w:t>
      </w:r>
      <w:r>
        <w:rPr>
          <w:lang w:val="en_US" w:bidi="en_US"/>
        </w:rPr>
        <w:t xml:space="preserve">; </w:t>
      </w:r>
      <w:r>
        <w:rPr>
          <w:lang w:val="en_US" w:bidi="en_US"/>
        </w:rPr>
        <w:t>Daniel 4:16</w:t>
      </w:r>
      <w:r>
        <w:rPr>
          <w:lang w:val="en_US" w:bidi="en_US"/>
        </w:rPr>
        <w:t xml:space="preserve">, </w:t>
      </w:r>
      <w:r>
        <w:rPr>
          <w:lang w:val="en_US" w:bidi="en_US"/>
        </w:rPr>
        <w:t>23–25</w:t>
      </w:r>
      <w:r>
        <w:rPr>
          <w:lang w:val="en_US" w:bidi="en_US"/>
        </w:rPr>
        <w:t xml:space="preserve">; </w:t>
      </w:r>
      <w:r>
        <w:rPr>
          <w:lang w:val="en_US" w:bidi="en_US"/>
        </w:rPr>
        <w:t>7:3</w:t>
      </w:r>
      <w:r>
        <w:rPr>
          <w:lang w:val="en_US" w:bidi="en_US"/>
        </w:rPr>
        <w:t xml:space="preserve">, </w:t>
      </w:r>
      <w:r>
        <w:rPr>
          <w:lang w:val="en_US" w:bidi="en_US"/>
        </w:rPr>
        <w:t>17</w:t>
      </w:r>
      <w:r>
        <w:rPr>
          <w:lang w:val="en_US" w:bidi="en_US"/>
        </w:rPr>
        <w:t xml:space="preserve">, </w:t>
      </w:r>
      <w:r>
        <w:rPr>
          <w:lang w:val="en_US" w:bidi="en_US"/>
        </w:rPr>
        <w:t>24</w:t>
      </w:r>
      <w:r>
        <w:rPr>
          <w:lang w:val="en_US" w:bidi="en_US"/>
        </w:rPr>
        <w:t xml:space="preserve">; </w:t>
      </w:r>
      <w:r>
        <w:rPr>
          <w:lang w:val="en_US" w:bidi="en_US"/>
        </w:rPr>
        <w:t>Zechariah 4:2</w:t>
      </w:r>
      <w:r>
        <w:rPr>
          <w:lang w:val="en_US" w:bidi="en_US"/>
        </w:rPr>
        <w:t xml:space="preserve">; </w:t>
      </w:r>
      <w:r>
        <w:rPr>
          <w:lang w:val="en_US" w:bidi="en_US"/>
        </w:rPr>
        <w:t>6:1</w:t>
      </w:r>
      <w:r>
        <w:rPr>
          <w:lang w:val="en_US" w:bidi="en_US"/>
        </w:rPr>
        <w:t xml:space="preserve">; </w:t>
      </w:r>
      <w:r>
        <w:rPr>
          <w:lang w:val="en_US" w:bidi="en_US"/>
        </w:rPr>
        <w:t>Matthew 10:1–5</w:t>
      </w:r>
      <w:r>
        <w:rPr>
          <w:lang w:val="en_US" w:bidi="en_US"/>
        </w:rPr>
        <w:t xml:space="preserve">; </w:t>
      </w:r>
      <w:r>
        <w:rPr>
          <w:lang w:val="en_US" w:bidi="en_US"/>
        </w:rPr>
        <w:t>12:40</w:t>
      </w:r>
      <w:r>
        <w:rPr>
          <w:lang w:val="en_US" w:bidi="en_US"/>
        </w:rPr>
        <w:t xml:space="preserve">; </w:t>
      </w:r>
      <w:r>
        <w:rPr>
          <w:lang w:val="en_US" w:bidi="en_US"/>
        </w:rPr>
        <w:t>18:21–22</w:t>
      </w:r>
      <w:r>
        <w:rPr>
          <w:lang w:val="en_US" w:bidi="en_US"/>
        </w:rPr>
        <w:t xml:space="preserve">; </w:t>
      </w:r>
      <w:r>
        <w:rPr>
          <w:lang w:val="en_US" w:bidi="en_US"/>
        </w:rPr>
        <w:t>Mark 6:7</w:t>
      </w:r>
      <w:r>
        <w:rPr>
          <w:lang w:val="en_US" w:bidi="en_US"/>
        </w:rPr>
        <w:t xml:space="preserve">; </w:t>
      </w:r>
      <w:r>
        <w:rPr>
          <w:lang w:val="en_US" w:bidi="en_US"/>
        </w:rPr>
        <w:t>Luke 15:8</w:t>
      </w:r>
      <w:r>
        <w:rPr>
          <w:lang w:val="en_US" w:bidi="en_US"/>
        </w:rPr>
        <w:t xml:space="preserve">; </w:t>
      </w:r>
      <w:r>
        <w:rPr>
          <w:lang w:val="en_US" w:bidi="en_US"/>
        </w:rPr>
        <w:t>Acts 6:3</w:t>
      </w:r>
      <w:r>
        <w:rPr>
          <w:lang w:val="en_US" w:bidi="en_US"/>
        </w:rPr>
        <w:t xml:space="preserve">; </w:t>
      </w:r>
      <w:r>
        <w:rPr>
          <w:lang w:val="en_US" w:bidi="en_US"/>
        </w:rPr>
        <w:t>10:16</w:t>
      </w:r>
      <w:r>
        <w:rPr>
          <w:lang w:val="en_US" w:bidi="en_US"/>
        </w:rPr>
        <w:t xml:space="preserve">; </w:t>
      </w:r>
      <w:r>
        <w:rPr>
          <w:lang w:val="en_US" w:bidi="en_US"/>
        </w:rPr>
        <w:t>1 Corinthians 8:6</w:t>
      </w:r>
      <w:r>
        <w:rPr>
          <w:lang w:val="en_US" w:bidi="en_US"/>
        </w:rPr>
        <w:t xml:space="preserve">; </w:t>
      </w:r>
      <w:r>
        <w:rPr>
          <w:lang w:val="en_US" w:bidi="en_US"/>
        </w:rPr>
        <w:t>Ephesians 4:4–6</w:t>
      </w:r>
      <w:r>
        <w:rPr>
          <w:lang w:val="en_US" w:bidi="en_US"/>
        </w:rPr>
        <w:t xml:space="preserve">; </w:t>
      </w:r>
      <w:r>
        <w:rPr>
          <w:lang w:val="en_US" w:bidi="en_US"/>
        </w:rPr>
        <w:t>2 Peter 3:8</w:t>
      </w:r>
      <w:r>
        <w:rPr>
          <w:lang w:val="en_US" w:bidi="en_US"/>
        </w:rPr>
        <w:t xml:space="preserve">; </w:t>
      </w:r>
      <w:r>
        <w:rPr>
          <w:lang w:val="en_US" w:bidi="en_US"/>
        </w:rPr>
        <w:t>Revelation 1:16</w:t>
      </w:r>
      <w:r>
        <w:rPr>
          <w:lang w:val="en_US" w:bidi="en_US"/>
        </w:rPr>
        <w:t xml:space="preserve">; </w:t>
      </w:r>
      <w:r>
        <w:rPr>
          <w:lang w:val="en_US" w:bidi="en_US"/>
        </w:rPr>
        <w:t>2:10</w:t>
      </w:r>
      <w:r>
        <w:rPr>
          <w:lang w:val="en_US" w:bidi="en_US"/>
        </w:rPr>
        <w:t xml:space="preserve">; </w:t>
      </w:r>
      <w:r>
        <w:rPr>
          <w:lang w:val="en_US" w:bidi="en_US"/>
        </w:rPr>
        <w:t>4:4</w:t>
      </w:r>
      <w:r>
        <w:rPr>
          <w:lang w:val="en_US" w:bidi="en_US"/>
        </w:rPr>
        <w:t xml:space="preserve">; </w:t>
      </w:r>
      <w:r>
        <w:rPr>
          <w:lang w:val="en_US" w:bidi="en_US"/>
        </w:rPr>
        <w:t>6:1</w:t>
      </w:r>
      <w:r>
        <w:rPr>
          <w:lang w:val="en_US" w:bidi="en_US"/>
        </w:rPr>
        <w:t xml:space="preserve">; </w:t>
      </w:r>
      <w:r>
        <w:rPr>
          <w:lang w:val="en_US" w:bidi="en_US"/>
        </w:rPr>
        <w:t>7:1</w:t>
      </w:r>
      <w:r>
        <w:rPr>
          <w:lang w:val="en_US" w:bidi="en_US"/>
        </w:rPr>
        <w:t xml:space="preserve">, </w:t>
      </w:r>
      <w:r>
        <w:rPr>
          <w:lang w:val="en_US" w:bidi="en_US"/>
        </w:rPr>
        <w:t>4–8</w:t>
      </w:r>
      <w:r>
        <w:rPr>
          <w:lang w:val="en_US" w:bidi="en_US"/>
        </w:rPr>
        <w:t xml:space="preserve">; </w:t>
      </w:r>
      <w:r>
        <w:rPr>
          <w:lang w:val="en_US" w:bidi="en_US"/>
        </w:rPr>
        <w:t>12:1</w:t>
      </w:r>
      <w:r>
        <w:rPr>
          <w:lang w:val="en_US" w:bidi="en_US"/>
        </w:rPr>
        <w:t xml:space="preserve">, </w:t>
      </w:r>
      <w:r>
        <w:rPr>
          <w:lang w:val="en_US" w:bidi="en_US"/>
        </w:rPr>
        <w:t>3</w:t>
      </w:r>
      <w:r>
        <w:rPr>
          <w:lang w:val="en_US" w:bidi="en_US"/>
        </w:rPr>
        <w:t xml:space="preserve">; </w:t>
      </w:r>
      <w:r>
        <w:rPr>
          <w:lang w:val="en_US" w:bidi="en_US"/>
        </w:rPr>
        <w:t>13:1</w:t>
      </w:r>
      <w:r>
        <w:rPr>
          <w:lang w:val="en_US" w:bidi="en_US"/>
        </w:rPr>
        <w:t xml:space="preserve">; </w:t>
      </w:r>
      <w:r>
        <w:rPr>
          <w:lang w:val="en_US" w:bidi="en_US"/>
        </w:rPr>
        <w:t>17:3–14</w:t>
      </w:r>
      <w:r>
        <w:rPr>
          <w:lang w:val="en_US" w:bidi="en_US"/>
        </w:rPr>
        <w:t xml:space="preserve">; </w:t>
      </w:r>
      <w:r>
        <w:rPr>
          <w:lang w:val="en_US" w:bidi="en_US"/>
        </w:rPr>
        <w:t>20:2–7</w:t>
      </w:r>
      <w:r>
        <w:rPr>
          <w:lang w:val="en_US" w:bidi="en_US"/>
        </w:rPr>
        <w:t xml:space="preserve">; </w:t>
      </w:r>
      <w:r>
        <w:rPr>
          <w:lang w:val="en_US" w:bidi="en_US"/>
        </w:rPr>
        <w:t>21:12–21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