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कठिन भीड़ को प्रचार करना</w:t>
      </w:r>
      <w:r>
        <w:rPr>
          <w:lang w:val="hi_IN" w:bidi="hi_IN"/>
        </w:rPr>
      </w:r>
    </w:p>
    <w:p>
      <w:pPr/>
      <w:r>
        <w:rPr>
          <w:lang w:val="hi_IN" w:bidi="hi_IN"/>
        </w:rPr>
      </w:r>
      <w:r>
        <w:rPr>
          <w:lang w:val="hi_IN" w:bidi="hi_IN"/>
        </w:rPr>
        <w:t xml:space="preserve">कभी-कभी परमेश्वर लोगों से यीशु के बारे में सुसमाचार को कठिन श्रोताओं के साथ साझा करने के लिए कहते हैं। श्रोता परमेश्वर के सत्य का विरोध कर सकते हैं और सन्देश और दूत दोनों को अस्वीकार कर सकते हैं। यह विशेष रूप से पुराने नियम के </w:t>
      </w:r>
      <w:r>
        <w:rPr>
          <w:lang w:val="hi_IN" w:bidi="hi_IN"/>
        </w:rPr>
        <w:t>भविष्यद्वक्ता</w:t>
      </w:r>
      <w:r>
        <w:rPr>
          <w:lang w:val="hi_IN" w:bidi="hi_IN"/>
        </w:rPr>
        <w:t xml:space="preserve">ओं के लिए सत्य था, जिन्होंने अक्सर ऐसे सन्देश साझा किए जो लोग सुनना नहीं चाहते थे (देखें </w:t>
      </w:r>
      <w:r>
        <w:rPr>
          <w:lang w:val="hi_IN" w:bidi="hi_IN"/>
        </w:rPr>
        <w:t>यिर्म 26:7–9</w:t>
      </w:r>
      <w:r>
        <w:rPr>
          <w:lang w:val="hi_IN" w:bidi="hi_IN"/>
        </w:rPr>
        <w:t xml:space="preserve">; </w:t>
      </w:r>
      <w:r>
        <w:rPr>
          <w:lang w:val="hi_IN" w:bidi="hi_IN"/>
        </w:rPr>
        <w:t>38:1–6</w:t>
      </w:r>
      <w:r>
        <w:rPr>
          <w:lang w:val="hi_IN" w:bidi="hi_IN"/>
        </w:rPr>
        <w:t xml:space="preserve">; </w:t>
      </w:r>
      <w:r>
        <w:rPr>
          <w:lang w:val="hi_IN" w:bidi="hi_IN"/>
        </w:rPr>
        <w:t>आमो 7:10–13</w:t>
      </w:r>
      <w:r>
        <w:rPr>
          <w:lang w:val="hi_IN" w:bidi="hi_IN"/>
        </w:rPr>
        <w:t>)।</w:t>
      </w:r>
    </w:p>
    <w:p>
      <w:pPr/>
      <w:r>
        <w:rPr>
          <w:lang w:val="hi_IN" w:bidi="hi_IN"/>
        </w:rPr>
      </w:r>
      <w:r>
        <w:rPr>
          <w:lang w:val="hi_IN" w:bidi="hi_IN"/>
        </w:rPr>
        <w:t>भविष्यद्वक्ता मलाकी ने कठिन श्रोताओं को उपदेश दिया। उनकी मण्डली में वे लोग शामिल थे जो:</w:t>
      </w:r>
    </w:p>
    <w:p>
      <w:pPr>
        <w:pStyle w:val="ListBullet"/>
        <w:spacing w:line="240" w:lineRule="auto"/>
        <w:ind w:left="720"/>
      </w:pPr>
      <w:r>
        <w:rPr>
          <w:lang w:val="hi_IN" w:bidi="hi_IN"/>
        </w:rPr>
      </w:r>
      <w:r>
        <w:rPr>
          <w:lang w:val="hi_IN" w:bidi="hi_IN"/>
        </w:rPr>
        <w:t>निराश (</w:t>
      </w:r>
      <w:r>
        <w:rPr>
          <w:lang w:val="hi_IN" w:bidi="hi_IN"/>
        </w:rPr>
        <w:t>मला 1:2</w:t>
      </w:r>
      <w:r>
        <w:rPr>
          <w:lang w:val="hi_IN" w:bidi="hi_IN"/>
        </w:rPr>
        <w:t>)</w:t>
      </w:r>
    </w:p>
    <w:p>
      <w:pPr>
        <w:pStyle w:val="ListBullet"/>
        <w:spacing w:line="240" w:lineRule="auto"/>
        <w:ind w:left="720"/>
      </w:pPr>
      <w:r>
        <w:rPr>
          <w:lang w:val="hi_IN" w:bidi="hi_IN"/>
        </w:rPr>
      </w:r>
      <w:r>
        <w:rPr>
          <w:lang w:val="hi_IN" w:bidi="hi_IN"/>
        </w:rPr>
        <w:t>अविश्वासी (</w:t>
      </w:r>
      <w:r>
        <w:rPr>
          <w:lang w:val="hi_IN" w:bidi="hi_IN"/>
        </w:rPr>
        <w:t>1:7</w:t>
      </w:r>
      <w:r>
        <w:rPr>
          <w:lang w:val="hi_IN" w:bidi="hi_IN"/>
        </w:rPr>
        <w:t xml:space="preserve">; </w:t>
      </w:r>
      <w:r>
        <w:rPr>
          <w:lang w:val="hi_IN" w:bidi="hi_IN"/>
        </w:rPr>
        <w:t>2:2</w:t>
      </w:r>
      <w:r>
        <w:rPr>
          <w:lang w:val="hi_IN" w:bidi="hi_IN"/>
        </w:rPr>
        <w:t>)</w:t>
      </w:r>
    </w:p>
    <w:p>
      <w:pPr>
        <w:pStyle w:val="ListBullet"/>
        <w:spacing w:line="240" w:lineRule="auto"/>
        <w:ind w:left="720"/>
      </w:pPr>
      <w:r>
        <w:rPr>
          <w:lang w:val="hi_IN" w:bidi="hi_IN"/>
        </w:rPr>
      </w:r>
      <w:r>
        <w:rPr>
          <w:lang w:val="hi_IN" w:bidi="hi_IN"/>
        </w:rPr>
        <w:t>लापरवाह (</w:t>
      </w:r>
      <w:r>
        <w:rPr>
          <w:lang w:val="hi_IN" w:bidi="hi_IN"/>
        </w:rPr>
        <w:t>2:13–16</w:t>
      </w:r>
      <w:r>
        <w:rPr>
          <w:lang w:val="hi_IN" w:bidi="hi_IN"/>
        </w:rPr>
        <w:t>)</w:t>
      </w:r>
    </w:p>
    <w:p>
      <w:pPr>
        <w:pStyle w:val="ListBullet"/>
        <w:spacing w:line="240" w:lineRule="auto"/>
        <w:ind w:left="720"/>
      </w:pPr>
      <w:r>
        <w:rPr>
          <w:lang w:val="hi_IN" w:bidi="hi_IN"/>
        </w:rPr>
      </w:r>
      <w:r>
        <w:rPr>
          <w:lang w:val="hi_IN" w:bidi="hi_IN"/>
        </w:rPr>
        <w:t>धोखेबाज़ (</w:t>
      </w:r>
      <w:r>
        <w:rPr>
          <w:lang w:val="hi_IN" w:bidi="hi_IN"/>
        </w:rPr>
        <w:t>3:5</w:t>
      </w:r>
      <w:r>
        <w:rPr>
          <w:lang w:val="hi_IN" w:bidi="hi_IN"/>
        </w:rPr>
        <w:t>)</w:t>
      </w:r>
    </w:p>
    <w:p>
      <w:pPr>
        <w:pStyle w:val="ListBullet"/>
        <w:spacing w:line="240" w:lineRule="auto"/>
        <w:ind w:left="720"/>
      </w:pPr>
      <w:r>
        <w:rPr>
          <w:lang w:val="hi_IN" w:bidi="hi_IN"/>
        </w:rPr>
      </w:r>
      <w:r>
        <w:rPr>
          <w:lang w:val="hi_IN" w:bidi="hi_IN"/>
        </w:rPr>
        <w:t>उदासीन (</w:t>
      </w:r>
      <w:r>
        <w:rPr>
          <w:lang w:val="hi_IN" w:bidi="hi_IN"/>
        </w:rPr>
        <w:t>3:14–15</w:t>
      </w:r>
      <w:r>
        <w:rPr>
          <w:lang w:val="hi_IN" w:bidi="hi_IN"/>
        </w:rPr>
        <w:t>)</w:t>
      </w:r>
    </w:p>
    <w:p>
      <w:pPr>
        <w:pStyle w:val="ListBullet"/>
        <w:spacing w:line="240" w:lineRule="auto"/>
        <w:ind w:left="720"/>
      </w:pPr>
      <w:r>
        <w:rPr>
          <w:lang w:val="hi_IN" w:bidi="hi_IN"/>
        </w:rPr>
      </w:r>
      <w:r>
        <w:rPr>
          <w:lang w:val="hi_IN" w:bidi="hi_IN"/>
        </w:rPr>
        <w:t xml:space="preserve">संदेह करने वाले, नास्तिक, और वास्तव में दुष्ट (देखें </w:t>
      </w:r>
      <w:r>
        <w:rPr>
          <w:lang w:val="hi_IN" w:bidi="hi_IN"/>
        </w:rPr>
        <w:t>4:1</w:t>
      </w:r>
      <w:r>
        <w:rPr>
          <w:lang w:val="hi_IN" w:bidi="hi_IN"/>
        </w:rPr>
        <w:t>)</w:t>
      </w:r>
    </w:p>
    <w:p>
      <w:pPr/>
      <w:r>
        <w:rPr>
          <w:lang w:val="hi_IN" w:bidi="hi_IN"/>
        </w:rPr>
      </w:r>
      <w:r>
        <w:rPr>
          <w:lang w:val="hi_IN" w:bidi="hi_IN"/>
        </w:rPr>
        <w:t>ऐसे समूह से एक प्रचारक को क्या कहना चाहिए?</w:t>
      </w:r>
    </w:p>
    <w:p>
      <w:pPr/>
      <w:r>
        <w:rPr>
          <w:lang w:val="hi_IN" w:bidi="hi_IN"/>
        </w:rPr>
      </w:r>
      <w:r>
        <w:rPr>
          <w:lang w:val="hi_IN" w:bidi="hi_IN"/>
        </w:rPr>
        <w:t>मलाकी ने अपने श्रोताओं को वाद-विवाद की एक श्रृंखला में शामिल करने के लिए संवाद का उपयोग किया। भविष्यद्वक्ता ने एक कठोर सुधार दिया, जिसमें लोगों द्वारा बोलने से पहले उठाई जाने वाली आपत्तियों का चतुराई से उत्तर दिया गया।उनका सन्देश शक्तिशाली था और लोगों को ध्यान देने पर मजबूर कर दिया: "</w:t>
      </w:r>
      <w:r>
        <w:rPr>
          <w:lang w:val="hi_IN" w:bidi="hi_IN"/>
        </w:rPr>
        <w:t>यहोवा का भय माननेवालों ने आपस में बातें की, और यहोवा ध्यान धरकर उनकी सुनता था</w:t>
      </w:r>
      <w:r>
        <w:rPr>
          <w:lang w:val="hi_IN" w:bidi="hi_IN"/>
        </w:rPr>
        <w:t>" (</w:t>
      </w:r>
      <w:r>
        <w:rPr>
          <w:lang w:val="hi_IN" w:bidi="hi_IN"/>
        </w:rPr>
        <w:t>मला 3:16</w:t>
      </w:r>
      <w:r>
        <w:rPr>
          <w:lang w:val="hi_IN" w:bidi="hi_IN"/>
        </w:rPr>
        <w:t>)।</w:t>
      </w:r>
    </w:p>
    <w:p>
      <w:pPr/>
      <w:r>
        <w:rPr>
          <w:lang w:val="hi_IN" w:bidi="hi_IN"/>
        </w:rPr>
      </w:r>
      <w:r>
        <w:rPr>
          <w:lang w:val="hi_IN" w:bidi="hi_IN"/>
        </w:rPr>
        <w:t>भविष्यद्वक्ता</w:t>
      </w:r>
      <w:r>
        <w:rPr>
          <w:lang w:val="hi_IN" w:bidi="hi_IN"/>
        </w:rPr>
        <w:t xml:space="preserve">ओं की तरह, यीशु और उनके अनुयायियों ने भी उन दर्शकों के साथ सन्देश साझा किए जिन्होंने उनका विरोध किया (उदाहरण के लिए देखें, </w:t>
      </w:r>
      <w:r>
        <w:rPr>
          <w:lang w:val="hi_IN" w:bidi="hi_IN"/>
        </w:rPr>
        <w:t>लूका 4:16–30</w:t>
      </w:r>
      <w:r>
        <w:rPr>
          <w:lang w:val="hi_IN" w:bidi="hi_IN"/>
        </w:rPr>
        <w:t xml:space="preserve">; </w:t>
      </w:r>
      <w:r>
        <w:rPr>
          <w:lang w:val="hi_IN" w:bidi="hi_IN"/>
        </w:rPr>
        <w:t>यूह 10:22–40</w:t>
      </w:r>
      <w:r>
        <w:rPr>
          <w:lang w:val="hi_IN" w:bidi="hi_IN"/>
        </w:rPr>
        <w:t xml:space="preserve">; </w:t>
      </w:r>
      <w:r>
        <w:rPr>
          <w:lang w:val="hi_IN" w:bidi="hi_IN"/>
        </w:rPr>
        <w:t>प्रेरि 5:26–40</w:t>
      </w:r>
      <w:r>
        <w:rPr>
          <w:lang w:val="hi_IN" w:bidi="hi_IN"/>
        </w:rPr>
        <w:t xml:space="preserve">; </w:t>
      </w:r>
      <w:r>
        <w:rPr>
          <w:lang w:val="hi_IN" w:bidi="hi_IN"/>
        </w:rPr>
        <w:t>22:30–23:10</w:t>
      </w:r>
      <w:r>
        <w:rPr>
          <w:lang w:val="hi_IN" w:bidi="hi_IN"/>
        </w:rPr>
        <w:t xml:space="preserve">)। फिर भी, यह विरोध उन्हें यीशु के बारे में शुभ समाचार साझा करने के अपने परमेश्वर-प्रदत्त कर्तव्य को पूरा करने से नहीं रोक सका (देखें </w:t>
      </w:r>
      <w:r>
        <w:rPr>
          <w:lang w:val="hi_IN" w:bidi="hi_IN"/>
        </w:rPr>
        <w:t>प्रेरि 5:41–42</w:t>
      </w:r>
      <w:r>
        <w:rPr>
          <w:lang w:val="hi_IN" w:bidi="hi_IN"/>
        </w:rPr>
        <w:t>)। जो प्रभु का सन्देश प्रचार करते हैं, वे मलाकी की तरह सकारात्मक प्रतिक्रिया की आशा कर सकते हैं। हालांकि, यह हमेशा सुनिश्चित नहीं होता।</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19:6–11</w:t>
      </w:r>
      <w:r>
        <w:rPr>
          <w:lang w:val="hi_IN" w:bidi="hi_IN"/>
        </w:rPr>
        <w:t xml:space="preserve">; </w:t>
      </w:r>
      <w:r>
        <w:rPr>
          <w:lang w:val="hi_IN" w:bidi="hi_IN"/>
        </w:rPr>
        <w:t>निर्गमन 17:1–13</w:t>
      </w:r>
      <w:r>
        <w:rPr>
          <w:lang w:val="hi_IN" w:bidi="hi_IN"/>
        </w:rPr>
        <w:t xml:space="preserve">; </w:t>
      </w:r>
      <w:r>
        <w:rPr>
          <w:lang w:val="hi_IN" w:bidi="hi_IN"/>
        </w:rPr>
        <w:t>न्यायियों 9:1–21</w:t>
      </w:r>
      <w:r>
        <w:rPr>
          <w:lang w:val="hi_IN" w:bidi="hi_IN"/>
        </w:rPr>
        <w:t xml:space="preserve">; </w:t>
      </w:r>
      <w:r>
        <w:rPr>
          <w:lang w:val="hi_IN" w:bidi="hi_IN"/>
        </w:rPr>
        <w:t>1 राजाओं 22:8–28</w:t>
      </w:r>
      <w:r>
        <w:rPr>
          <w:lang w:val="hi_IN" w:bidi="hi_IN"/>
        </w:rPr>
        <w:t xml:space="preserve">; </w:t>
      </w:r>
      <w:r>
        <w:rPr>
          <w:lang w:val="hi_IN" w:bidi="hi_IN"/>
        </w:rPr>
        <w:t>यिर्मयाह 28:1–17</w:t>
      </w:r>
      <w:r>
        <w:rPr>
          <w:lang w:val="hi_IN" w:bidi="hi_IN"/>
        </w:rPr>
        <w:t xml:space="preserve">; </w:t>
      </w:r>
      <w:r>
        <w:rPr>
          <w:lang w:val="hi_IN" w:bidi="hi_IN"/>
        </w:rPr>
        <w:t>मलाकी 3:14–18</w:t>
      </w:r>
      <w:r>
        <w:rPr>
          <w:lang w:val="hi_IN" w:bidi="hi_IN"/>
        </w:rPr>
        <w:t xml:space="preserve">; </w:t>
      </w:r>
      <w:r>
        <w:rPr>
          <w:lang w:val="hi_IN" w:bidi="hi_IN"/>
        </w:rPr>
        <w:t>यूहन्ना 10:24–39</w:t>
      </w:r>
      <w:r>
        <w:rPr>
          <w:lang w:val="hi_IN" w:bidi="hi_IN"/>
        </w:rPr>
        <w:t xml:space="preserve">; </w:t>
      </w:r>
      <w:r>
        <w:rPr>
          <w:lang w:val="hi_IN" w:bidi="hi_IN"/>
        </w:rPr>
        <w:t>प्रेरितों के काम 22:30–23:10</w:t>
      </w:r>
      <w:r>
        <w:rPr>
          <w:lang w:val="hi_IN" w:bidi="hi_IN"/>
        </w:rPr>
      </w:r>
      <w:r>
        <w:rPr>
          <w:lang w:val="hi_IN" w:bidi="hi_IN"/>
        </w:rPr>
      </w:r>
    </w:p>
    <w:p>
      <w:pPr/>
      <w:r>
        <w:rPr>
          <w:lang w:val="hi_IN" w:bidi="hi_IN"/>
        </w:rPr>
      </w:r>
    </w:p>
    <w:p>
      <w:pPr>
        <w:pStyle w:val="Heading2"/>
      </w:pPr>
      <w:r>
        <w:rPr>
          <w:lang w:val="hi_IN" w:bidi="hi_IN"/>
        </w:rPr>
        <w:t>कनानी धर्म</w:t>
      </w:r>
      <w:r>
        <w:rPr>
          <w:lang w:val="hi_IN" w:bidi="hi_IN"/>
        </w:rPr>
      </w:r>
    </w:p>
    <w:p>
      <w:pPr/>
      <w:r>
        <w:rPr>
          <w:lang w:val="hi_IN" w:bidi="hi_IN"/>
        </w:rPr>
      </w:r>
      <w:r>
        <w:rPr>
          <w:lang w:val="hi_IN" w:bidi="hi_IN"/>
        </w:rPr>
        <w:t>कनानी लोग सृष्टि या प्रकृति को अपने देवताओं के सम्बंध में समझाते थे। प्रत्येक देवता किसी न किसी प्राकृतिक शक्ति का प्रतिनिधित्व करता था। वे चन्द्रमा, सूर्य, महत्वपूर्ण तारों और दिखने वाले ग्रहों को देवता या देवियाँ मानते थे।</w:t>
      </w:r>
    </w:p>
    <w:p>
      <w:pPr/>
      <w:r>
        <w:rPr>
          <w:lang w:val="hi_IN" w:bidi="hi_IN"/>
        </w:rPr>
      </w:r>
      <w:r>
        <w:rPr>
          <w:lang w:val="hi_IN" w:bidi="hi_IN"/>
        </w:rPr>
        <w:t>कनानी देवताओं के दो उल्लेखनीय पहलू थे:</w:t>
      </w:r>
    </w:p>
    <w:p>
      <w:pPr>
        <w:pStyle w:val="ListNumber"/>
        <w:numPr>
          <w:ilvl w:val="0"/>
          <w:numId w:val="14"/>
        </w:numPr>
        <w:spacing w:line="240" w:lineRule="auto"/>
        <w:ind w:left="720"/>
      </w:pPr>
      <w:r>
        <w:rPr>
          <w:lang w:val="hi_IN" w:bidi="hi_IN"/>
        </w:rPr>
      </w:r>
      <w:r>
        <w:rPr>
          <w:lang w:val="hi_IN" w:bidi="hi_IN"/>
        </w:rPr>
        <w:t>उनका व्यक्तित्व बदल सकता है।</w:t>
      </w:r>
    </w:p>
    <w:p>
      <w:pPr>
        <w:pStyle w:val="ListNumber"/>
        <w:spacing w:line="240" w:lineRule="auto"/>
        <w:ind w:left="720"/>
      </w:pPr>
      <w:r>
        <w:rPr>
          <w:lang w:val="hi_IN" w:bidi="hi_IN"/>
        </w:rPr>
      </w:r>
      <w:r>
        <w:rPr>
          <w:lang w:val="hi_IN" w:bidi="hi_IN"/>
        </w:rPr>
        <w:t>उनके नाम उनकी भूमिकाओं से जुड़े हुए थे।</w:t>
      </w:r>
    </w:p>
    <w:p>
      <w:pPr/>
      <w:r>
        <w:rPr>
          <w:lang w:val="hi_IN" w:bidi="hi_IN"/>
        </w:rPr>
      </w:r>
      <w:r>
        <w:rPr>
          <w:lang w:val="hi_IN" w:bidi="hi_IN"/>
        </w:rPr>
        <w:t>इनमें से कुछ देवताओं का इस्राएलियों के कनानी लोगों के साथ सम्बन्धों पर बड़ा प्रभाव पड़ा:</w:t>
      </w:r>
    </w:p>
    <w:p>
      <w:pPr>
        <w:pStyle w:val="ListNumber"/>
        <w:numPr>
          <w:ilvl w:val="0"/>
          <w:numId w:val="15"/>
        </w:numPr>
        <w:spacing w:line="240" w:lineRule="auto"/>
        <w:ind w:left="720"/>
      </w:pPr>
      <w:r>
        <w:rPr>
          <w:lang w:val="hi_IN" w:bidi="hi_IN"/>
        </w:rPr>
      </w:r>
      <w:r>
        <w:rPr>
          <w:i/>
          <w:lang w:val="hi_IN" w:bidi="hi_IN"/>
        </w:rPr>
        <w:t>एल</w:t>
      </w:r>
      <w:r>
        <w:rPr>
          <w:lang w:val="hi_IN" w:bidi="hi_IN"/>
        </w:rPr>
        <w:t xml:space="preserve"> का अर्थ "सर्वशक्तिमान</w:t>
      </w:r>
      <w:r>
        <w:rPr>
          <w:lang w:val="hi_IN" w:bidi="hi_IN"/>
        </w:rPr>
        <w:t xml:space="preserve">" है। वह कनानी देवताओं का प्रधान था। एल कनान से बहुत दूर रहता था, "दो नदियों के स्रोत पर" (यह सम्भवतः अदन की वाटिका को दर्शाता है)। वह देवताओं की एक सभा का नेतृत्व करता था, जो उसकी सन्तान माने जाते थे। पुराने नियम में, </w:t>
      </w:r>
      <w:r>
        <w:rPr>
          <w:i/>
          <w:lang w:val="hi_IN" w:bidi="hi_IN"/>
        </w:rPr>
        <w:t>एल</w:t>
      </w:r>
      <w:r>
        <w:rPr>
          <w:lang w:val="hi_IN" w:bidi="hi_IN"/>
        </w:rPr>
        <w:t xml:space="preserve"> (बहुवचन </w:t>
      </w:r>
      <w:r>
        <w:rPr>
          <w:i/>
          <w:lang w:val="hi_IN" w:bidi="hi_IN"/>
        </w:rPr>
        <w:t>एलोहिम</w:t>
      </w:r>
      <w:r>
        <w:rPr>
          <w:lang w:val="hi_IN" w:bidi="hi_IN"/>
        </w:rPr>
        <w:t>) परमेश्वर को सन्दर्भित करता है, लेकिन इस्राएलियों का परमेश्वर कनानी देवता से भिन्न हैं।</w:t>
      </w:r>
    </w:p>
    <w:p>
      <w:pPr>
        <w:pStyle w:val="ListNumber"/>
        <w:spacing w:line="240" w:lineRule="auto"/>
        <w:ind w:left="720"/>
      </w:pPr>
      <w:r>
        <w:rPr>
          <w:lang w:val="hi_IN" w:bidi="hi_IN"/>
        </w:rPr>
      </w:r>
      <w:r>
        <w:rPr>
          <w:i/>
          <w:lang w:val="hi_IN" w:bidi="hi_IN"/>
        </w:rPr>
        <w:t>बाल</w:t>
      </w:r>
      <w:r>
        <w:rPr>
          <w:lang w:val="hi_IN" w:bidi="hi_IN"/>
        </w:rPr>
        <w:t xml:space="preserve"> का अर्थ "प्रभु" है। वह बड़े तूफान देवता और देवताओं का राजा था। यद्यपि एल प्रधान था, लेकिन बाल को अधिक सक्रिय शक्ति प्राप्त थी और वह एल का दूसरा प्रमुख था। वह समस्त उर्वरता प्रदान करता था। जब बाल मर जाता, तो पौधे उगना बन्द कर देते और पशु प्रजनन नहीं करते। वह न्याय का देवता था और गलत कार्य करने वालों के लिए भय उत्पन्न करता था।</w:t>
      </w:r>
    </w:p>
    <w:p>
      <w:pPr>
        <w:pStyle w:val="ListNumber"/>
        <w:spacing w:line="240" w:lineRule="auto"/>
        <w:ind w:left="720"/>
      </w:pPr>
      <w:r>
        <w:rPr>
          <w:lang w:val="hi_IN" w:bidi="hi_IN"/>
        </w:rPr>
      </w:r>
      <w:r>
        <w:rPr>
          <w:i/>
          <w:lang w:val="hi_IN" w:bidi="hi_IN"/>
        </w:rPr>
        <w:t>दागोन</w:t>
      </w:r>
      <w:r>
        <w:rPr>
          <w:lang w:val="hi_IN" w:bidi="hi_IN"/>
        </w:rPr>
        <w:t xml:space="preserve"> का अर्थ "मछली" या "अनाज" होता है। इसे कभी-कभी </w:t>
      </w:r>
      <w:r>
        <w:rPr>
          <w:i/>
          <w:lang w:val="hi_IN" w:bidi="hi_IN"/>
        </w:rPr>
        <w:t>बाल</w:t>
      </w:r>
      <w:r>
        <w:rPr>
          <w:lang w:val="hi_IN" w:bidi="hi_IN"/>
        </w:rPr>
        <w:t xml:space="preserve"> का पिता कहा जाता है। </w:t>
      </w:r>
      <w:r>
        <w:rPr>
          <w:i/>
          <w:lang w:val="hi_IN" w:bidi="hi_IN"/>
        </w:rPr>
        <w:t>दागोन</w:t>
      </w:r>
      <w:r>
        <w:rPr>
          <w:lang w:val="hi_IN" w:bidi="hi_IN"/>
        </w:rPr>
        <w:t xml:space="preserve"> अश्दोद के पलिश्ती नगर का मुख्य देवता था (</w:t>
      </w:r>
      <w:r>
        <w:rPr>
          <w:lang w:val="hi_IN" w:bidi="hi_IN"/>
        </w:rPr>
        <w:t>1 शमू 5:1–7</w:t>
      </w:r>
      <w:r>
        <w:rPr>
          <w:lang w:val="hi_IN" w:bidi="hi_IN"/>
        </w:rPr>
        <w:t>)।</w:t>
      </w:r>
    </w:p>
    <w:p>
      <w:pPr>
        <w:pStyle w:val="ListNumber"/>
        <w:spacing w:line="240" w:lineRule="auto"/>
        <w:ind w:left="720"/>
      </w:pPr>
      <w:r>
        <w:rPr>
          <w:lang w:val="hi_IN" w:bidi="hi_IN"/>
        </w:rPr>
      </w:r>
      <w:r>
        <w:rPr>
          <w:i/>
          <w:lang w:val="hi_IN" w:bidi="hi_IN"/>
        </w:rPr>
        <w:t>अश्तोरेत</w:t>
      </w:r>
      <w:r>
        <w:rPr>
          <w:lang w:val="hi_IN" w:bidi="hi_IN"/>
        </w:rPr>
        <w:t xml:space="preserve">, </w:t>
      </w:r>
      <w:r>
        <w:rPr>
          <w:i/>
          <w:lang w:val="hi_IN" w:bidi="hi_IN"/>
        </w:rPr>
        <w:t>अनात</w:t>
      </w:r>
      <w:r>
        <w:rPr>
          <w:lang w:val="hi_IN" w:bidi="hi_IN"/>
        </w:rPr>
        <w:t xml:space="preserve"> और </w:t>
      </w:r>
      <w:r>
        <w:rPr>
          <w:i/>
          <w:lang w:val="hi_IN" w:bidi="hi_IN"/>
        </w:rPr>
        <w:t>अशेरा</w:t>
      </w:r>
      <w:r>
        <w:rPr>
          <w:lang w:val="hi_IN" w:bidi="hi_IN"/>
        </w:rPr>
        <w:t xml:space="preserve"> कनानी देवताओं के समूह की तीन मुख्य देवियाँ थीं। इनका मुख्य सम्बंध यौन-क्रिया और युद्ध से था। इनका प्रमुख कार्य बाल के साथ प्रतिवर्ष शारीरिक सम्बंध स्थापित करना था। इससे बाल की शक्ति बनी रहती थी और पृथ्वी की उर्वरता सुनिश्चित होती थी।</w:t>
      </w:r>
    </w:p>
    <w:p>
      <w:pPr/>
      <w:r>
        <w:rPr>
          <w:lang w:val="hi_IN" w:bidi="hi_IN"/>
        </w:rPr>
      </w:r>
      <w:r>
        <w:rPr>
          <w:lang w:val="hi_IN" w:bidi="hi_IN"/>
        </w:rPr>
        <w:t>कनानी लोग मानते थे कि प्राकृतिक शक्तियाँ ऋतुओं के परिवर्तन को समझाती हैं। अप्रैल से अक्टूबर तक के शुष्क काल को वे बाल की मृत्यु मानते थे, जो हर वसन्त एक युद्ध हारने के बाद होता था। पतझड़ ऋतु की वर्षा को वे बाल के पुनर्जीवित होने का चिन्ह समझते थे, जिससे वह वर्षा और पौधों का देवता बनकर अगले अप्रैल तक प्रभावी रहता था। उनका विश्वास था कि भूमि की उर्वरता बाल और उसकी स्त्री साथी के वार्षिक मिलन के कारण पुनः लौट आती थी। उनकी धार्मिक क्रियाएँ उनके देवताओं के कार्यों की नकल पर आधारित थीं।</w:t>
      </w:r>
    </w:p>
    <w:p>
      <w:pPr/>
      <w:r>
        <w:rPr>
          <w:lang w:val="hi_IN" w:bidi="hi_IN"/>
        </w:rPr>
      </w:r>
      <w:r>
        <w:rPr>
          <w:lang w:val="hi_IN" w:bidi="hi_IN"/>
        </w:rPr>
        <w:t xml:space="preserve">कनानी उन वस्तुओं की उपासना करते थे जिनके विषय में उनका विश्वास था कि वे उन्हें भौतिक लाभ देंगी। यदि इससे देवता और देवियाँ प्रसन्न होते, तो वे उत्तम फसल प्रदान करते। यदि कोई देवता क्रोधित हो जाता, तो लोग उसे शान्त करने के लिए पशु या मानव बलि चढ़ा सकते थे (देखें </w:t>
      </w:r>
      <w:r>
        <w:rPr>
          <w:lang w:val="hi_IN" w:bidi="hi_IN"/>
        </w:rPr>
        <w:t>2 रा 3:26–27</w:t>
      </w:r>
      <w:r>
        <w:rPr>
          <w:lang w:val="hi_IN" w:bidi="hi_IN"/>
        </w:rPr>
        <w:t>)। कनानी उपासना भय पर आधारित थी और उनका उद्देश्य देवताओं को प्रभावित करना या उन्हें शान्त करना था।</w:t>
      </w:r>
    </w:p>
    <w:p>
      <w:pPr/>
      <w:r>
        <w:rPr>
          <w:lang w:val="hi_IN" w:bidi="hi_IN"/>
        </w:rPr>
      </w:r>
      <w:r>
        <w:rPr>
          <w:lang w:val="hi_IN" w:bidi="hi_IN"/>
        </w:rPr>
        <w:t>प्राचीन पश्चिमी एशिया के विभिन्न धार्मिक परम्पराओं के आपसी सम्पर्क के कारण सामाजिक समस्याएँ उत्पन्न हुईं और धार्मिक प्रथाओं का आदान-प्रदान हुआ। अरामियों और पलिश्तियों, जो कनान में आकर बसे, उन्होंने कनानी प्रथाओं को अपना लिया। इसी प्रकार, जब एमोरी लोग मेसोपोटामिया में बसे, तो उन्होंने सुमेरी धार्मिक परम्पराओं को भी अपना लिया।</w:t>
      </w:r>
    </w:p>
    <w:p>
      <w:pPr/>
      <w:r>
        <w:rPr>
          <w:lang w:val="hi_IN" w:bidi="hi_IN"/>
        </w:rPr>
      </w:r>
      <w:r>
        <w:rPr>
          <w:lang w:val="hi_IN" w:bidi="hi_IN"/>
        </w:rPr>
        <w:t xml:space="preserve">इसके विपरीत, इस्राएल के परमेश्वर, यहोवा, ने पूर्ण विश्वासयोग्यता की माँग की। उनकी उपासना भय पर नहीं, बल्कि विश्वास पर आधारित थी। दुर्भाग्यवश, इस्राएलियों ने एक परमेश्वर में अपने विश्वास (एकेश्वरवाद) को बनाए नहीं रखा। उन्होंने मूर्तिपूजक विचारों और प्रथाओं को अपनाया और कनानी देवताओं की उपासना करने लगे। इसके कारण उनकी संस्कृति भ्रष्ट हो गई और उन्होंने परमेश्वर को क्रोधित कर दिया। परिणामस्वरूप, परमेश्वर ने उन्हें न्याय के अधीन किया और उन्हें बँधुआई में भेज दिया (देखें </w:t>
      </w:r>
      <w:r>
        <w:rPr>
          <w:lang w:val="hi_IN" w:bidi="hi_IN"/>
        </w:rPr>
        <w:t>2 रा 17:5–23</w:t>
      </w:r>
      <w:r>
        <w:rPr>
          <w:lang w:val="hi_IN" w:bidi="hi_IN"/>
        </w:rPr>
        <w:t xml:space="preserve">; </w:t>
      </w:r>
      <w:r>
        <w:rPr>
          <w:lang w:val="hi_IN" w:bidi="hi_IN"/>
        </w:rPr>
        <w:t>24:18–25:21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शमूएल 5:1–12</w:t>
      </w:r>
      <w:r>
        <w:rPr>
          <w:lang w:val="hi_IN" w:bidi="hi_IN"/>
        </w:rPr>
      </w:r>
      <w:r>
        <w:rPr>
          <w:lang w:val="hi_IN" w:bidi="hi_IN"/>
        </w:rPr>
      </w:r>
    </w:p>
    <w:p>
      <w:pPr/>
      <w:r>
        <w:rPr>
          <w:lang w:val="hi_IN" w:bidi="hi_IN"/>
        </w:rPr>
      </w:r>
    </w:p>
    <w:p>
      <w:pPr>
        <w:pStyle w:val="Heading2"/>
      </w:pPr>
      <w:r>
        <w:rPr>
          <w:lang w:val="hi_IN" w:bidi="hi_IN"/>
        </w:rPr>
        <w:t>करिश्माई नेतृत्व</w:t>
      </w:r>
      <w:r>
        <w:rPr>
          <w:lang w:val="hi_IN" w:bidi="hi_IN"/>
        </w:rPr>
      </w:r>
    </w:p>
    <w:p>
      <w:pPr/>
      <w:r>
        <w:rPr>
          <w:lang w:val="hi_IN" w:bidi="hi_IN"/>
        </w:rPr>
      </w:r>
      <w:r>
        <w:rPr>
          <w:lang w:val="hi_IN" w:bidi="hi_IN"/>
        </w:rPr>
        <w:t xml:space="preserve">पवित्रशास्त्र कुछ अगुवों को </w:t>
      </w:r>
      <w:r>
        <w:rPr>
          <w:i/>
          <w:lang w:val="hi_IN" w:bidi="hi_IN"/>
        </w:rPr>
        <w:t>करिश्माई</w:t>
      </w:r>
      <w:r>
        <w:rPr>
          <w:lang w:val="hi_IN" w:bidi="hi_IN"/>
        </w:rPr>
        <w:t xml:space="preserve"> (वरदान प्राप्त) अगुवों के रूप में वर्णित करता है क्योंकि उनका अधिकार परमेश्वर के आत्मा से आया था। परमेश्वर के आत्मा ने उन्हें विशेष गुण प्रदान किए।</w:t>
      </w:r>
    </w:p>
    <w:p>
      <w:pPr/>
      <w:r>
        <w:rPr>
          <w:lang w:val="hi_IN" w:bidi="hi_IN"/>
        </w:rPr>
      </w:r>
      <w:r>
        <w:rPr>
          <w:lang w:val="hi_IN" w:bidi="hi_IN"/>
        </w:rPr>
        <w:t>पुराने नियम के न्यायी कई बार इस समूह का हिस्सा होते हैं। ये करिश्माई अगुवें संकट के समय समस्याओं के समाधान के रूप में प्रगट हुए। न्यायियों की पुस्तक में, ये समस्याएँ कई बार इस कारण उत्पन्न हुईं क्योंकि इस्राएलियों ने "यहोवा की दृष्टि में बुरा किया।" इसके परिणामस्वरूप शत्रुओं द्वारा इस्राएल को दुःख दिया (</w:t>
      </w:r>
      <w:r>
        <w:rPr>
          <w:lang w:val="hi_IN" w:bidi="hi_IN"/>
        </w:rPr>
        <w:t>न्या 3:12</w:t>
      </w:r>
      <w:r>
        <w:rPr>
          <w:lang w:val="hi_IN" w:bidi="hi_IN"/>
        </w:rPr>
        <w:t xml:space="preserve">; </w:t>
      </w:r>
      <w:r>
        <w:rPr>
          <w:lang w:val="hi_IN" w:bidi="hi_IN"/>
        </w:rPr>
        <w:t>4:1</w:t>
      </w:r>
      <w:r>
        <w:rPr>
          <w:lang w:val="hi_IN" w:bidi="hi_IN"/>
        </w:rPr>
        <w:t xml:space="preserve">; </w:t>
      </w:r>
      <w:r>
        <w:rPr>
          <w:lang w:val="hi_IN" w:bidi="hi_IN"/>
        </w:rPr>
        <w:t>6:1</w:t>
      </w:r>
      <w:r>
        <w:rPr>
          <w:lang w:val="hi_IN" w:bidi="hi_IN"/>
        </w:rPr>
        <w:t xml:space="preserve">; </w:t>
      </w:r>
      <w:r>
        <w:rPr>
          <w:lang w:val="hi_IN" w:bidi="hi_IN"/>
        </w:rPr>
        <w:t>न्या 10:6</w:t>
      </w:r>
      <w:r>
        <w:rPr>
          <w:lang w:val="hi_IN" w:bidi="hi_IN"/>
        </w:rPr>
        <w:t xml:space="preserve">; </w:t>
      </w:r>
      <w:r>
        <w:rPr>
          <w:lang w:val="hi_IN" w:bidi="hi_IN"/>
        </w:rPr>
        <w:t>13:1</w:t>
      </w:r>
      <w:r>
        <w:rPr>
          <w:lang w:val="hi_IN" w:bidi="hi_IN"/>
        </w:rPr>
        <w:t>)।</w:t>
      </w:r>
    </w:p>
    <w:p>
      <w:pPr/>
      <w:r>
        <w:rPr>
          <w:lang w:val="hi_IN" w:bidi="hi_IN"/>
        </w:rPr>
      </w:r>
      <w:r>
        <w:rPr>
          <w:lang w:val="hi_IN" w:bidi="hi_IN"/>
        </w:rPr>
        <w:t xml:space="preserve">न्यायियों की अगुवाई एक प्रतिरूप का अनुसरण करती थी। परमेश्वर का आत्मा किसी न्यायी पर "आता था" और नबूवतीय का समर्थन उन्हें बनाए रखता था। इस्राएल के इतिहास में अन्य समयों में, परमेश्वर ने नबूवतीय सन्देश दिए (उदाहरण के लिए, </w:t>
      </w:r>
      <w:r>
        <w:rPr>
          <w:lang w:val="hi_IN" w:bidi="hi_IN"/>
        </w:rPr>
        <w:t>1 शमू 10:6</w:t>
      </w:r>
      <w:r>
        <w:rPr>
          <w:lang w:val="hi_IN" w:bidi="hi_IN"/>
        </w:rPr>
        <w:t xml:space="preserve">; </w:t>
      </w:r>
      <w:r>
        <w:rPr>
          <w:lang w:val="hi_IN" w:bidi="hi_IN"/>
        </w:rPr>
        <w:t>2 शमू 23:2</w:t>
      </w:r>
      <w:r>
        <w:rPr>
          <w:lang w:val="hi_IN" w:bidi="hi_IN"/>
        </w:rPr>
        <w:t xml:space="preserve">; </w:t>
      </w:r>
      <w:r>
        <w:rPr>
          <w:lang w:val="hi_IN" w:bidi="hi_IN"/>
        </w:rPr>
        <w:t>यशा 61:1</w:t>
      </w:r>
      <w:r>
        <w:rPr>
          <w:lang w:val="hi_IN" w:bidi="hi_IN"/>
        </w:rPr>
        <w:t xml:space="preserve">; </w:t>
      </w:r>
      <w:r>
        <w:rPr>
          <w:lang w:val="hi_IN" w:bidi="hi_IN"/>
        </w:rPr>
        <w:t>यहेज 11:5</w:t>
      </w:r>
      <w:r>
        <w:rPr>
          <w:lang w:val="hi_IN" w:bidi="hi_IN"/>
        </w:rPr>
        <w:t xml:space="preserve">; </w:t>
      </w:r>
      <w:r>
        <w:rPr>
          <w:lang w:val="hi_IN" w:bidi="hi_IN"/>
        </w:rPr>
        <w:t>मीक 3:8</w:t>
      </w:r>
      <w:r>
        <w:rPr>
          <w:lang w:val="hi_IN" w:bidi="hi_IN"/>
        </w:rPr>
        <w:t xml:space="preserve">)। न्यायियों के समय में, आत्मा ने कभी-कभी शारीरिक शक्ति प्रदान की (उदाहरण के लिए, शिमशोन को </w:t>
      </w:r>
      <w:r>
        <w:rPr>
          <w:lang w:val="hi_IN" w:bidi="hi_IN"/>
        </w:rPr>
        <w:t>न्या 14:6</w:t>
      </w:r>
      <w:r>
        <w:rPr>
          <w:lang w:val="hi_IN" w:bidi="hi_IN"/>
        </w:rPr>
        <w:t xml:space="preserve">, </w:t>
      </w:r>
      <w:r>
        <w:rPr>
          <w:lang w:val="hi_IN" w:bidi="hi_IN"/>
        </w:rPr>
        <w:t>19</w:t>
      </w:r>
      <w:r>
        <w:rPr>
          <w:lang w:val="hi_IN" w:bidi="hi_IN"/>
        </w:rPr>
        <w:t xml:space="preserve">; </w:t>
      </w:r>
      <w:r>
        <w:rPr>
          <w:lang w:val="hi_IN" w:bidi="hi_IN"/>
        </w:rPr>
        <w:t>15:14</w:t>
      </w:r>
      <w:r>
        <w:rPr>
          <w:lang w:val="hi_IN" w:bidi="hi_IN"/>
        </w:rPr>
        <w:t>)। आत्मा ने कभी-कभी न्यायियों को बुद्धि या अगुवाई की शक्ति भी प्रदान की (</w:t>
      </w:r>
      <w:r>
        <w:rPr>
          <w:lang w:val="hi_IN" w:bidi="hi_IN"/>
        </w:rPr>
        <w:t>न्या 3:10</w:t>
      </w:r>
      <w:r>
        <w:rPr>
          <w:lang w:val="hi_IN" w:bidi="hi_IN"/>
        </w:rPr>
        <w:t xml:space="preserve">; </w:t>
      </w:r>
      <w:r>
        <w:rPr>
          <w:lang w:val="hi_IN" w:bidi="hi_IN"/>
        </w:rPr>
        <w:t>6:34</w:t>
      </w:r>
      <w:r>
        <w:rPr>
          <w:lang w:val="hi_IN" w:bidi="hi_IN"/>
        </w:rPr>
        <w:t xml:space="preserve">; </w:t>
      </w:r>
      <w:r>
        <w:rPr>
          <w:lang w:val="hi_IN" w:bidi="hi_IN"/>
        </w:rPr>
        <w:t>11:29</w:t>
      </w:r>
      <w:r>
        <w:rPr>
          <w:lang w:val="hi_IN" w:bidi="hi_IN"/>
        </w:rPr>
        <w:t>)।</w:t>
      </w:r>
    </w:p>
    <w:p>
      <w:pPr/>
      <w:r>
        <w:rPr>
          <w:lang w:val="hi_IN" w:bidi="hi_IN"/>
        </w:rPr>
      </w:r>
      <w:r>
        <w:rPr>
          <w:lang w:val="hi_IN" w:bidi="hi_IN"/>
        </w:rPr>
        <w:t>यीशु और प्रेरितों ने लोगों का मार्गदर्शन आत्मिक सामर्थ्य के द्वारा किया। यहूदी अगुवें कई बार इस बात को दर्शाते थे कि यीशु के पास कोई "औपचारिक" पद या अधिकार नहीं था, फिर भी उन्होंने बड़े-बड़े सामर्थ के काम प्रगट किए और बहुत से लोगों को अपना अनुयायी बना लिया। प्रेरितों को ऐसे पदों पर नियुक्त किया गया था जिन्हें हम "सेवकाई" कह सकते हैं। आरम्भिक कलीसिया में कुछ बुनियादी संगठन था, परन्तु वह उतना संरचित नहीं था जितना बाद में हो गया। प्रेरितों का अधिकार पवित्र आत्मा का वरदान था। पतरस द्वारा भिखारी को चंगा करना इस बात को दर्शाता है कि सांसारिक धन-सम्पत्ति, जैसे "चाँदी या सोना," और सच्ची आत्मिक सामर्थ्य में क्या अन्तर है (</w:t>
      </w:r>
      <w:r>
        <w:rPr>
          <w:lang w:val="hi_IN" w:bidi="hi_IN"/>
        </w:rPr>
        <w:t>प्रेरि 3:1–8</w:t>
      </w:r>
      <w:r>
        <w:rPr>
          <w:lang w:val="hi_IN" w:bidi="hi_IN"/>
        </w:rPr>
        <w:t>)।</w:t>
      </w:r>
    </w:p>
    <w:p>
      <w:pPr/>
      <w:r>
        <w:rPr>
          <w:lang w:val="hi_IN" w:bidi="hi_IN"/>
        </w:rPr>
      </w:r>
      <w:r>
        <w:rPr>
          <w:lang w:val="hi_IN" w:bidi="hi_IN"/>
        </w:rPr>
        <w:t xml:space="preserve">प्राचीन इस्राएल से लेकर आज तक, इतिहास में कई अगुवें रहे हैं, जिन्होंने परमेश्वर की सामर्थ्य को अपने द्वारा कार्य करते हुए दिखाया है। इस प्रकार की अगुवाई परमेश्वर के आत्मा पर निर्भर करती है, जो उन्हें विशेष गुण प्रदान करता है। परन्तु यदि अगुएँ परमेश्वर के आत्मा का अनुसरण करना छोड़ दें, तो वे इन विशेष गुणों को खो सकते हैं (देखें </w:t>
      </w:r>
      <w:r>
        <w:rPr>
          <w:lang w:val="hi_IN" w:bidi="hi_IN"/>
        </w:rPr>
        <w:t>न्या 16:20–21</w:t>
      </w:r>
      <w:r>
        <w:rPr>
          <w:lang w:val="hi_IN" w:bidi="hi_IN"/>
        </w:rPr>
        <w:t xml:space="preserve">; </w:t>
      </w:r>
      <w:r>
        <w:rPr>
          <w:lang w:val="hi_IN" w:bidi="hi_IN"/>
        </w:rPr>
        <w:t>1 शमू 16:14</w:t>
      </w:r>
      <w:r>
        <w:rPr>
          <w:lang w:val="hi_IN" w:bidi="hi_IN"/>
        </w:rPr>
        <w:t xml:space="preserve">; </w:t>
      </w:r>
      <w:r>
        <w:rPr>
          <w:lang w:val="hi_IN" w:bidi="hi_IN"/>
        </w:rPr>
        <w:t>यशा 63:10</w:t>
      </w:r>
      <w:r>
        <w:rPr>
          <w:lang w:val="hi_IN" w:bidi="hi_IN"/>
        </w:rPr>
        <w:t>)। आत्मा द्वारा दिए गए वरदानों से युक्त अगुवें सदा जागरूक रहें और उसी आत्मा पर निर्भर रहें।</w:t>
      </w:r>
    </w:p>
    <w:p>
      <w:pPr/>
      <w:r>
        <w:rPr>
          <w:lang w:val="hi_IN" w:bidi="hi_IN"/>
        </w:rPr>
      </w:r>
      <w:r>
        <w:rPr>
          <w:u w:val="single"/>
          <w:lang w:val="hi_IN" w:bidi="hi_IN"/>
        </w:rPr>
        <w:t>अधिक अध्ययन के लिए अंश</w:t>
      </w:r>
    </w:p>
    <w:p>
      <w:pPr/>
      <w:r>
        <w:rPr>
          <w:lang w:val="hi_IN" w:bidi="hi_IN"/>
        </w:rPr>
      </w:r>
      <w:r>
        <w:rPr>
          <w:lang w:val="hi_IN" w:bidi="hi_IN"/>
        </w:rPr>
        <w:t>निर्गमन 31:2–5</w:t>
      </w:r>
      <w:r>
        <w:rPr>
          <w:lang w:val="hi_IN" w:bidi="hi_IN"/>
        </w:rPr>
        <w:t xml:space="preserve">; </w:t>
      </w:r>
      <w:r>
        <w:rPr>
          <w:lang w:val="hi_IN" w:bidi="hi_IN"/>
        </w:rPr>
        <w:t>न्यायियों 2:16–19</w:t>
      </w:r>
      <w:r>
        <w:rPr>
          <w:lang w:val="hi_IN" w:bidi="hi_IN"/>
        </w:rPr>
        <w:t xml:space="preserve">; </w:t>
      </w:r>
      <w:r>
        <w:rPr>
          <w:lang w:val="hi_IN" w:bidi="hi_IN"/>
        </w:rPr>
        <w:t>3:10</w:t>
      </w:r>
      <w:r>
        <w:rPr>
          <w:lang w:val="hi_IN" w:bidi="hi_IN"/>
        </w:rPr>
        <w:t xml:space="preserve">, </w:t>
      </w:r>
      <w:r>
        <w:rPr>
          <w:lang w:val="hi_IN" w:bidi="hi_IN"/>
        </w:rPr>
        <w:t>27–28</w:t>
      </w:r>
      <w:r>
        <w:rPr>
          <w:lang w:val="hi_IN" w:bidi="hi_IN"/>
        </w:rPr>
        <w:t xml:space="preserve">; </w:t>
      </w:r>
      <w:r>
        <w:rPr>
          <w:lang w:val="hi_IN" w:bidi="hi_IN"/>
        </w:rPr>
        <w:t>6:34–35</w:t>
      </w:r>
      <w:r>
        <w:rPr>
          <w:lang w:val="hi_IN" w:bidi="hi_IN"/>
        </w:rPr>
        <w:t xml:space="preserve">; </w:t>
      </w:r>
      <w:r>
        <w:rPr>
          <w:lang w:val="hi_IN" w:bidi="hi_IN"/>
        </w:rPr>
        <w:t>11:29</w:t>
      </w:r>
      <w:r>
        <w:rPr>
          <w:lang w:val="hi_IN" w:bidi="hi_IN"/>
        </w:rPr>
        <w:t xml:space="preserve">; </w:t>
      </w:r>
      <w:r>
        <w:rPr>
          <w:lang w:val="hi_IN" w:bidi="hi_IN"/>
        </w:rPr>
        <w:t>14:6</w:t>
      </w:r>
      <w:r>
        <w:rPr>
          <w:lang w:val="hi_IN" w:bidi="hi_IN"/>
        </w:rPr>
        <w:t xml:space="preserve">, </w:t>
      </w:r>
      <w:r>
        <w:rPr>
          <w:lang w:val="hi_IN" w:bidi="hi_IN"/>
        </w:rPr>
        <w:t>19</w:t>
      </w:r>
      <w:r>
        <w:rPr>
          <w:lang w:val="hi_IN" w:bidi="hi_IN"/>
        </w:rPr>
        <w:t xml:space="preserve">; </w:t>
      </w:r>
      <w:r>
        <w:rPr>
          <w:lang w:val="hi_IN" w:bidi="hi_IN"/>
        </w:rPr>
        <w:t>15:14</w:t>
      </w:r>
      <w:r>
        <w:rPr>
          <w:lang w:val="hi_IN" w:bidi="hi_IN"/>
        </w:rPr>
        <w:t xml:space="preserve">; </w:t>
      </w:r>
      <w:r>
        <w:rPr>
          <w:lang w:val="hi_IN" w:bidi="hi_IN"/>
        </w:rPr>
        <w:t>1 शमूएल 10:6</w:t>
      </w:r>
      <w:r>
        <w:rPr>
          <w:lang w:val="hi_IN" w:bidi="hi_IN"/>
        </w:rPr>
        <w:t xml:space="preserve">; </w:t>
      </w:r>
      <w:r>
        <w:rPr>
          <w:lang w:val="hi_IN" w:bidi="hi_IN"/>
        </w:rPr>
        <w:t>16:13–18</w:t>
      </w:r>
      <w:r>
        <w:rPr>
          <w:lang w:val="hi_IN" w:bidi="hi_IN"/>
        </w:rPr>
        <w:t xml:space="preserve">; </w:t>
      </w:r>
      <w:r>
        <w:rPr>
          <w:lang w:val="hi_IN" w:bidi="hi_IN"/>
        </w:rPr>
        <w:t>2 शमूएल 23:2</w:t>
      </w:r>
      <w:r>
        <w:rPr>
          <w:lang w:val="hi_IN" w:bidi="hi_IN"/>
        </w:rPr>
        <w:t xml:space="preserve">; </w:t>
      </w:r>
      <w:r>
        <w:rPr>
          <w:lang w:val="hi_IN" w:bidi="hi_IN"/>
        </w:rPr>
        <w:t>यशायाह 61:1</w:t>
      </w:r>
      <w:r>
        <w:rPr>
          <w:lang w:val="hi_IN" w:bidi="hi_IN"/>
        </w:rPr>
        <w:t xml:space="preserve">; </w:t>
      </w:r>
      <w:r>
        <w:rPr>
          <w:lang w:val="hi_IN" w:bidi="hi_IN"/>
        </w:rPr>
        <w:t>यहेजकेल 11:5</w:t>
      </w:r>
      <w:r>
        <w:rPr>
          <w:lang w:val="hi_IN" w:bidi="hi_IN"/>
        </w:rPr>
        <w:t xml:space="preserve">; </w:t>
      </w:r>
      <w:r>
        <w:rPr>
          <w:lang w:val="hi_IN" w:bidi="hi_IN"/>
        </w:rPr>
        <w:t>मीका 3:8</w:t>
      </w:r>
      <w:r>
        <w:rPr>
          <w:lang w:val="hi_IN" w:bidi="hi_IN"/>
        </w:rPr>
        <w:t xml:space="preserve">; </w:t>
      </w:r>
      <w:r>
        <w:rPr>
          <w:lang w:val="hi_IN" w:bidi="hi_IN"/>
        </w:rPr>
        <w:t>मत्ती 3:16–4:2</w:t>
      </w:r>
      <w:r>
        <w:rPr>
          <w:lang w:val="hi_IN" w:bidi="hi_IN"/>
        </w:rPr>
        <w:t xml:space="preserve">; </w:t>
      </w:r>
      <w:r>
        <w:rPr>
          <w:lang w:val="hi_IN" w:bidi="hi_IN"/>
        </w:rPr>
        <w:t>प्रेरितों के काम 6:8</w:t>
      </w:r>
      <w:r>
        <w:rPr>
          <w:lang w:val="hi_IN" w:bidi="hi_IN"/>
        </w:rPr>
        <w:t xml:space="preserve">; </w:t>
      </w:r>
      <w:r>
        <w:rPr>
          <w:lang w:val="hi_IN" w:bidi="hi_IN"/>
        </w:rPr>
        <w:t>8:4–40</w:t>
      </w:r>
      <w:r>
        <w:rPr>
          <w:lang w:val="hi_IN" w:bidi="hi_IN"/>
        </w:rPr>
        <w:t xml:space="preserve">; </w:t>
      </w:r>
      <w:r>
        <w:rPr>
          <w:lang w:val="hi_IN" w:bidi="hi_IN"/>
        </w:rPr>
        <w:t>रोमियों 1:11</w:t>
      </w:r>
      <w:r>
        <w:rPr>
          <w:lang w:val="hi_IN" w:bidi="hi_IN"/>
        </w:rPr>
        <w:t xml:space="preserve">; </w:t>
      </w:r>
      <w:r>
        <w:rPr>
          <w:lang w:val="hi_IN" w:bidi="hi_IN"/>
        </w:rPr>
        <w:t>12:6–8</w:t>
      </w:r>
      <w:r>
        <w:rPr>
          <w:lang w:val="hi_IN" w:bidi="hi_IN"/>
        </w:rPr>
        <w:t xml:space="preserve">; </w:t>
      </w:r>
      <w:r>
        <w:rPr>
          <w:lang w:val="hi_IN" w:bidi="hi_IN"/>
        </w:rPr>
        <w:t>1 कुरिन्थियों 12:4–11</w:t>
      </w:r>
      <w:r>
        <w:rPr>
          <w:lang w:val="hi_IN" w:bidi="hi_IN"/>
        </w:rPr>
        <w:t xml:space="preserve">; </w:t>
      </w:r>
      <w:r>
        <w:rPr>
          <w:lang w:val="hi_IN" w:bidi="hi_IN"/>
        </w:rPr>
        <w:t>इफिसियों 4:11–12</w:t>
      </w:r>
      <w:r>
        <w:rPr>
          <w:lang w:val="hi_IN" w:bidi="hi_IN"/>
        </w:rPr>
      </w:r>
      <w:r>
        <w:rPr>
          <w:lang w:val="hi_IN" w:bidi="hi_IN"/>
        </w:rPr>
      </w:r>
    </w:p>
    <w:p>
      <w:pPr/>
      <w:r>
        <w:rPr>
          <w:lang w:val="hi_IN" w:bidi="hi_IN"/>
        </w:rPr>
      </w:r>
    </w:p>
    <w:p>
      <w:pPr>
        <w:pStyle w:val="Heading2"/>
      </w:pPr>
      <w:r>
        <w:rPr>
          <w:lang w:val="hi_IN" w:bidi="hi_IN"/>
        </w:rPr>
        <w:t>करुणामय चंगा करनेवाला</w:t>
      </w:r>
      <w:r>
        <w:rPr>
          <w:lang w:val="hi_IN" w:bidi="hi_IN"/>
        </w:rPr>
      </w:r>
    </w:p>
    <w:p>
      <w:pPr/>
      <w:r>
        <w:rPr>
          <w:lang w:val="hi_IN" w:bidi="hi_IN"/>
        </w:rPr>
      </w:r>
      <w:r>
        <w:rPr>
          <w:lang w:val="hi_IN" w:bidi="hi_IN"/>
        </w:rPr>
        <w:t>नये नियम में अक्सर यीशु को ऐसे व्यक्ति के रूप में वर्णित किया गया है जो “करुणामय” हैं। इस वाक्यांश का कभी-कभी "दु:खी हुए" या "दया की" के रूप में अनुवाद किया गया है।</w:t>
      </w:r>
    </w:p>
    <w:p>
      <w:pPr/>
      <w:r>
        <w:rPr>
          <w:lang w:val="hi_IN" w:bidi="hi_IN"/>
        </w:rPr>
      </w:r>
      <w:r>
        <w:rPr>
          <w:lang w:val="hi_IN" w:bidi="hi_IN"/>
        </w:rPr>
        <w:t>यह जटिल स्थितियों में प्रगट होता है जहाँ:</w:t>
      </w:r>
    </w:p>
    <w:p>
      <w:pPr>
        <w:pStyle w:val="ListNumber"/>
        <w:numPr>
          <w:ilvl w:val="0"/>
          <w:numId w:val="16"/>
        </w:numPr>
        <w:spacing w:line="240" w:lineRule="auto"/>
        <w:ind w:left="720"/>
      </w:pPr>
      <w:r>
        <w:rPr>
          <w:lang w:val="hi_IN" w:bidi="hi_IN"/>
        </w:rPr>
      </w:r>
      <w:r>
        <w:rPr>
          <w:lang w:val="hi_IN" w:bidi="hi_IN"/>
        </w:rPr>
        <w:t>कोई व्यक्ति संकट में होता है और यीशु उस संकट का समाधान करते हैं (</w:t>
      </w:r>
      <w:r>
        <w:rPr>
          <w:lang w:val="hi_IN" w:bidi="hi_IN"/>
        </w:rPr>
        <w:t>मत्ती 18:23–26</w:t>
      </w:r>
      <w:r>
        <w:rPr>
          <w:lang w:val="hi_IN" w:bidi="hi_IN"/>
        </w:rPr>
        <w:t xml:space="preserve">; </w:t>
      </w:r>
      <w:r>
        <w:rPr>
          <w:lang w:val="hi_IN" w:bidi="hi_IN"/>
        </w:rPr>
        <w:t>20:29–33</w:t>
      </w:r>
      <w:r>
        <w:rPr>
          <w:lang w:val="hi_IN" w:bidi="hi_IN"/>
        </w:rPr>
        <w:t xml:space="preserve">; </w:t>
      </w:r>
      <w:r>
        <w:rPr>
          <w:lang w:val="hi_IN" w:bidi="hi_IN"/>
        </w:rPr>
        <w:t>मत्ती 18:27</w:t>
      </w:r>
      <w:r>
        <w:rPr>
          <w:lang w:val="hi_IN" w:bidi="hi_IN"/>
        </w:rPr>
        <w:t xml:space="preserve">; </w:t>
      </w:r>
      <w:r>
        <w:rPr>
          <w:lang w:val="hi_IN" w:bidi="hi_IN"/>
        </w:rPr>
        <w:t>20:34</w:t>
      </w:r>
      <w:r>
        <w:rPr>
          <w:lang w:val="hi_IN" w:bidi="hi_IN"/>
        </w:rPr>
        <w:t>)।</w:t>
      </w:r>
    </w:p>
    <w:p>
      <w:pPr>
        <w:pStyle w:val="ListNumber"/>
        <w:spacing w:line="240" w:lineRule="auto"/>
        <w:ind w:left="720"/>
      </w:pPr>
      <w:r>
        <w:rPr>
          <w:lang w:val="hi_IN" w:bidi="hi_IN"/>
        </w:rPr>
      </w:r>
      <w:r>
        <w:rPr>
          <w:lang w:val="hi_IN" w:bidi="hi_IN"/>
        </w:rPr>
        <w:t>यीशु गहरी भावनाएँ प्रदर्शित करते हैं (</w:t>
      </w:r>
      <w:r>
        <w:rPr>
          <w:lang w:val="hi_IN" w:bidi="hi_IN"/>
        </w:rPr>
        <w:t>मत्ती 14:14</w:t>
      </w:r>
      <w:r>
        <w:rPr>
          <w:lang w:val="hi_IN" w:bidi="hi_IN"/>
        </w:rPr>
        <w:t xml:space="preserve">; </w:t>
      </w:r>
      <w:r>
        <w:rPr>
          <w:lang w:val="hi_IN" w:bidi="hi_IN"/>
        </w:rPr>
        <w:t>15:32</w:t>
      </w:r>
      <w:r>
        <w:rPr>
          <w:lang w:val="hi_IN" w:bidi="hi_IN"/>
        </w:rPr>
        <w:t xml:space="preserve">; </w:t>
      </w:r>
      <w:r>
        <w:rPr>
          <w:lang w:val="hi_IN" w:bidi="hi_IN"/>
        </w:rPr>
        <w:t>18:27</w:t>
      </w:r>
      <w:r>
        <w:rPr>
          <w:lang w:val="hi_IN" w:bidi="hi_IN"/>
        </w:rPr>
        <w:t xml:space="preserve">; </w:t>
      </w:r>
      <w:r>
        <w:rPr>
          <w:lang w:val="hi_IN" w:bidi="hi_IN"/>
        </w:rPr>
        <w:t>20:34</w:t>
      </w:r>
      <w:r>
        <w:rPr>
          <w:lang w:val="hi_IN" w:bidi="hi_IN"/>
        </w:rPr>
        <w:t>)।</w:t>
      </w:r>
    </w:p>
    <w:p>
      <w:pPr>
        <w:pStyle w:val="ListNumber"/>
        <w:spacing w:line="240" w:lineRule="auto"/>
        <w:ind w:left="720"/>
      </w:pPr>
      <w:r>
        <w:rPr>
          <w:lang w:val="hi_IN" w:bidi="hi_IN"/>
        </w:rPr>
      </w:r>
      <w:r>
        <w:rPr>
          <w:lang w:val="hi_IN" w:bidi="hi_IN"/>
        </w:rPr>
        <w:t>उन लोगों के साथ एक विरोधाभास है जिनमें करुणा की कमी होती है (</w:t>
      </w:r>
      <w:r>
        <w:rPr>
          <w:lang w:val="hi_IN" w:bidi="hi_IN"/>
        </w:rPr>
        <w:t>मत्ती 9:32–36</w:t>
      </w:r>
      <w:r>
        <w:rPr>
          <w:lang w:val="hi_IN" w:bidi="hi_IN"/>
        </w:rPr>
        <w:t xml:space="preserve">; </w:t>
      </w:r>
      <w:r>
        <w:rPr>
          <w:lang w:val="hi_IN" w:bidi="hi_IN"/>
        </w:rPr>
        <w:t>18:27–30</w:t>
      </w:r>
      <w:r>
        <w:rPr>
          <w:lang w:val="hi_IN" w:bidi="hi_IN"/>
        </w:rPr>
        <w:t xml:space="preserve">; </w:t>
      </w:r>
      <w:r>
        <w:rPr>
          <w:lang w:val="hi_IN" w:bidi="hi_IN"/>
        </w:rPr>
        <w:t>20:29–34</w:t>
      </w:r>
      <w:r>
        <w:rPr>
          <w:lang w:val="hi_IN" w:bidi="hi_IN"/>
        </w:rPr>
        <w:t>)।</w:t>
      </w:r>
    </w:p>
    <w:p>
      <w:pPr/>
      <w:r>
        <w:rPr>
          <w:lang w:val="hi_IN" w:bidi="hi_IN"/>
        </w:rPr>
      </w:r>
      <w:r>
        <w:rPr>
          <w:lang w:val="hi_IN" w:bidi="hi_IN"/>
        </w:rPr>
        <w:t>सुसमाचारों में, "करुणा की" सीधे यीशु को सन्दर्भित करता है, लेकिन यह दृष्टान्तों में भी प्रगट होता है जहाँ यह परमेश्वर पिता या यीशु को सन्दर्भित कर सकता है (</w:t>
      </w:r>
      <w:r>
        <w:rPr>
          <w:lang w:val="hi_IN" w:bidi="hi_IN"/>
        </w:rPr>
        <w:t>मत्ती 18:27</w:t>
      </w:r>
      <w:r>
        <w:rPr>
          <w:lang w:val="hi_IN" w:bidi="hi_IN"/>
        </w:rPr>
        <w:t xml:space="preserve">; </w:t>
      </w:r>
      <w:r>
        <w:rPr>
          <w:lang w:val="hi_IN" w:bidi="hi_IN"/>
        </w:rPr>
        <w:t>लूका 10:33</w:t>
      </w:r>
      <w:r>
        <w:rPr>
          <w:lang w:val="hi_IN" w:bidi="hi_IN"/>
        </w:rPr>
        <w:t xml:space="preserve">; </w:t>
      </w:r>
      <w:r>
        <w:rPr>
          <w:lang w:val="hi_IN" w:bidi="hi_IN"/>
        </w:rPr>
        <w:t>15:20</w:t>
      </w:r>
      <w:r>
        <w:rPr>
          <w:lang w:val="hi_IN" w:bidi="hi_IN"/>
        </w:rPr>
        <w:t>)।</w:t>
      </w:r>
    </w:p>
    <w:p>
      <w:pPr/>
      <w:r>
        <w:rPr>
          <w:lang w:val="hi_IN" w:bidi="hi_IN"/>
        </w:rPr>
      </w:r>
      <w:r>
        <w:rPr>
          <w:lang w:val="hi_IN" w:bidi="hi_IN"/>
        </w:rPr>
        <w:t>पुराने नियम में, परमेश्वर की करुणा उनकी दया को संदर्भित करती है, जो अक्सर उनके वाचा के लोगों के प्रति होती है। इस्राएल की हठी अविश्वासयोग्यता का न्याय करने के लिए परमेश्वर ने अपनी करुणा को वापस ले लिया (</w:t>
      </w:r>
      <w:r>
        <w:rPr>
          <w:lang w:val="hi_IN" w:bidi="hi_IN"/>
        </w:rPr>
        <w:t>यशा 27:11</w:t>
      </w:r>
      <w:r>
        <w:rPr>
          <w:lang w:val="hi_IN" w:bidi="hi_IN"/>
        </w:rPr>
        <w:t xml:space="preserve">; </w:t>
      </w:r>
      <w:r>
        <w:rPr>
          <w:lang w:val="hi_IN" w:bidi="hi_IN"/>
        </w:rPr>
        <w:t>63:15</w:t>
      </w:r>
      <w:r>
        <w:rPr>
          <w:lang w:val="hi_IN" w:bidi="hi_IN"/>
        </w:rPr>
        <w:t xml:space="preserve">; </w:t>
      </w:r>
      <w:r>
        <w:rPr>
          <w:lang w:val="hi_IN" w:bidi="hi_IN"/>
        </w:rPr>
        <w:t>यिर्म 13:14</w:t>
      </w:r>
      <w:r>
        <w:rPr>
          <w:lang w:val="hi_IN" w:bidi="hi_IN"/>
        </w:rPr>
        <w:t>)। जब इस्राएल ने मन फिराया, तब परमेश्वर ने अपनी करुणा पुनः स्थापित की (</w:t>
      </w:r>
      <w:r>
        <w:rPr>
          <w:lang w:val="hi_IN" w:bidi="hi_IN"/>
        </w:rPr>
        <w:t>व्य.वि. 13:18</w:t>
      </w:r>
      <w:r>
        <w:rPr>
          <w:lang w:val="hi_IN" w:bidi="hi_IN"/>
        </w:rPr>
        <w:t xml:space="preserve">; </w:t>
      </w:r>
      <w:r>
        <w:rPr>
          <w:lang w:val="hi_IN" w:bidi="hi_IN"/>
        </w:rPr>
        <w:t>30:2–3</w:t>
      </w:r>
      <w:r>
        <w:rPr>
          <w:lang w:val="hi_IN" w:bidi="hi_IN"/>
        </w:rPr>
        <w:t xml:space="preserve">; </w:t>
      </w:r>
      <w:r>
        <w:rPr>
          <w:lang w:val="hi_IN" w:bidi="hi_IN"/>
        </w:rPr>
        <w:t>नीति 28:13</w:t>
      </w:r>
      <w:r>
        <w:rPr>
          <w:lang w:val="hi_IN" w:bidi="hi_IN"/>
        </w:rPr>
        <w:t xml:space="preserve">; </w:t>
      </w:r>
      <w:r>
        <w:rPr>
          <w:lang w:val="hi_IN" w:bidi="hi_IN"/>
        </w:rPr>
        <w:t>यशा 55:7</w:t>
      </w:r>
      <w:r>
        <w:rPr>
          <w:lang w:val="hi_IN" w:bidi="hi_IN"/>
        </w:rPr>
        <w:t>)।</w:t>
      </w:r>
    </w:p>
    <w:p>
      <w:pPr/>
      <w:r>
        <w:rPr>
          <w:lang w:val="hi_IN" w:bidi="hi_IN"/>
        </w:rPr>
      </w:r>
      <w:r>
        <w:rPr>
          <w:lang w:val="hi_IN" w:bidi="hi_IN"/>
        </w:rPr>
        <w:t>पुराना नियम मसीहाई युग (वह समय जब परमेश्वर का चुना हुआ अगुवा आएगा) को प्रायः परमेश्वर की करुणा के समय के रूप में वर्णित करता है (</w:t>
      </w:r>
      <w:r>
        <w:rPr>
          <w:lang w:val="hi_IN" w:bidi="hi_IN"/>
        </w:rPr>
        <w:t>यशा 14:1</w:t>
      </w:r>
      <w:r>
        <w:rPr>
          <w:lang w:val="hi_IN" w:bidi="hi_IN"/>
        </w:rPr>
        <w:t xml:space="preserve">; </w:t>
      </w:r>
      <w:r>
        <w:rPr>
          <w:lang w:val="hi_IN" w:bidi="hi_IN"/>
        </w:rPr>
        <w:t>49:10</w:t>
      </w:r>
      <w:r>
        <w:rPr>
          <w:lang w:val="hi_IN" w:bidi="hi_IN"/>
        </w:rPr>
        <w:t xml:space="preserve">, </w:t>
      </w:r>
      <w:r>
        <w:rPr>
          <w:lang w:val="hi_IN" w:bidi="hi_IN"/>
        </w:rPr>
        <w:t>13</w:t>
      </w:r>
      <w:r>
        <w:rPr>
          <w:lang w:val="hi_IN" w:bidi="hi_IN"/>
        </w:rPr>
        <w:t xml:space="preserve">; </w:t>
      </w:r>
      <w:r>
        <w:rPr>
          <w:lang w:val="hi_IN" w:bidi="hi_IN"/>
        </w:rPr>
        <w:t>54:8</w:t>
      </w:r>
      <w:r>
        <w:rPr>
          <w:lang w:val="hi_IN" w:bidi="hi_IN"/>
        </w:rPr>
        <w:t xml:space="preserve">, </w:t>
      </w:r>
      <w:r>
        <w:rPr>
          <w:lang w:val="hi_IN" w:bidi="hi_IN"/>
        </w:rPr>
        <w:t>10</w:t>
      </w:r>
      <w:r>
        <w:rPr>
          <w:lang w:val="hi_IN" w:bidi="hi_IN"/>
        </w:rPr>
        <w:t xml:space="preserve">; </w:t>
      </w:r>
      <w:r>
        <w:rPr>
          <w:lang w:val="hi_IN" w:bidi="hi_IN"/>
        </w:rPr>
        <w:t>60:10</w:t>
      </w:r>
      <w:r>
        <w:rPr>
          <w:lang w:val="hi_IN" w:bidi="hi_IN"/>
        </w:rPr>
        <w:t xml:space="preserve">; </w:t>
      </w:r>
      <w:r>
        <w:rPr>
          <w:lang w:val="hi_IN" w:bidi="hi_IN"/>
        </w:rPr>
        <w:t>यिर्म 12:15</w:t>
      </w:r>
      <w:r>
        <w:rPr>
          <w:lang w:val="hi_IN" w:bidi="hi_IN"/>
        </w:rPr>
        <w:t xml:space="preserve">; </w:t>
      </w:r>
      <w:r>
        <w:rPr>
          <w:lang w:val="hi_IN" w:bidi="hi_IN"/>
        </w:rPr>
        <w:t>33:26</w:t>
      </w:r>
      <w:r>
        <w:rPr>
          <w:lang w:val="hi_IN" w:bidi="hi_IN"/>
        </w:rPr>
        <w:t xml:space="preserve">; </w:t>
      </w:r>
      <w:r>
        <w:rPr>
          <w:lang w:val="hi_IN" w:bidi="hi_IN"/>
        </w:rPr>
        <w:t>यहेज 39:25</w:t>
      </w:r>
      <w:r>
        <w:rPr>
          <w:lang w:val="hi_IN" w:bidi="hi_IN"/>
        </w:rPr>
        <w:t xml:space="preserve">; </w:t>
      </w:r>
      <w:r>
        <w:rPr>
          <w:lang w:val="hi_IN" w:bidi="hi_IN"/>
        </w:rPr>
        <w:t>मीक 7:19</w:t>
      </w:r>
      <w:r>
        <w:rPr>
          <w:lang w:val="hi_IN" w:bidi="hi_IN"/>
        </w:rPr>
        <w:t xml:space="preserve">; </w:t>
      </w:r>
      <w:r>
        <w:rPr>
          <w:lang w:val="hi_IN" w:bidi="hi_IN"/>
        </w:rPr>
        <w:t>हब 3:2</w:t>
      </w:r>
      <w:r>
        <w:rPr>
          <w:lang w:val="hi_IN" w:bidi="hi_IN"/>
        </w:rPr>
        <w:t xml:space="preserve">; </w:t>
      </w:r>
      <w:r>
        <w:rPr>
          <w:lang w:val="hi_IN" w:bidi="hi_IN"/>
        </w:rPr>
        <w:t>जक 10:6</w:t>
      </w:r>
      <w:r>
        <w:rPr>
          <w:lang w:val="hi_IN" w:bidi="hi_IN"/>
        </w:rPr>
        <w:t>)। सुसमाचार इस विचार को फिर से दर्शाते हैं, क्योंकि मसीहाई युग आरम्भ हो चुका है और परमेश्वर की वाचा की प्रेमभावना पुनः इस्राएल में सक्रिय है।</w:t>
      </w:r>
    </w:p>
    <w:p>
      <w:pPr/>
      <w:r>
        <w:rPr>
          <w:lang w:val="hi_IN" w:bidi="hi_IN"/>
        </w:rPr>
      </w:r>
      <w:r>
        <w:rPr>
          <w:u w:val="single"/>
          <w:lang w:val="hi_IN" w:bidi="hi_IN"/>
        </w:rPr>
        <w:t>अधिक अध्ययन के लिए अंश</w:t>
      </w:r>
    </w:p>
    <w:p>
      <w:pPr/>
      <w:r>
        <w:rPr>
          <w:lang w:val="hi_IN" w:bidi="hi_IN"/>
        </w:rPr>
      </w:r>
      <w:r>
        <w:rPr>
          <w:lang w:val="hi_IN" w:bidi="hi_IN"/>
        </w:rPr>
        <w:t>व्यवस्थाविवरण 13:18</w:t>
      </w:r>
      <w:r>
        <w:rPr>
          <w:lang w:val="hi_IN" w:bidi="hi_IN"/>
        </w:rPr>
        <w:t xml:space="preserve">; </w:t>
      </w:r>
      <w:r>
        <w:rPr>
          <w:lang w:val="hi_IN" w:bidi="hi_IN"/>
        </w:rPr>
        <w:t>30:3</w:t>
      </w:r>
      <w:r>
        <w:rPr>
          <w:lang w:val="hi_IN" w:bidi="hi_IN"/>
        </w:rPr>
        <w:t xml:space="preserve">; </w:t>
      </w:r>
      <w:r>
        <w:rPr>
          <w:lang w:val="hi_IN" w:bidi="hi_IN"/>
        </w:rPr>
        <w:t>1 राजाओं 8:50–51</w:t>
      </w:r>
      <w:r>
        <w:rPr>
          <w:lang w:val="hi_IN" w:bidi="hi_IN"/>
        </w:rPr>
        <w:t xml:space="preserve">; </w:t>
      </w:r>
      <w:r>
        <w:rPr>
          <w:lang w:val="hi_IN" w:bidi="hi_IN"/>
        </w:rPr>
        <w:t>नीतिवचन 28:13</w:t>
      </w:r>
      <w:r>
        <w:rPr>
          <w:lang w:val="hi_IN" w:bidi="hi_IN"/>
        </w:rPr>
        <w:t xml:space="preserve">; </w:t>
      </w:r>
      <w:r>
        <w:rPr>
          <w:lang w:val="hi_IN" w:bidi="hi_IN"/>
        </w:rPr>
        <w:t>यशायाह 14:1</w:t>
      </w:r>
      <w:r>
        <w:rPr>
          <w:lang w:val="hi_IN" w:bidi="hi_IN"/>
        </w:rPr>
        <w:t xml:space="preserve">; </w:t>
      </w:r>
      <w:r>
        <w:rPr>
          <w:lang w:val="hi_IN" w:bidi="hi_IN"/>
        </w:rPr>
        <w:t>49:10</w:t>
      </w:r>
      <w:r>
        <w:rPr>
          <w:lang w:val="hi_IN" w:bidi="hi_IN"/>
        </w:rPr>
        <w:t xml:space="preserve">, </w:t>
      </w:r>
      <w:r>
        <w:rPr>
          <w:lang w:val="hi_IN" w:bidi="hi_IN"/>
        </w:rPr>
        <w:t>13</w:t>
      </w:r>
      <w:r>
        <w:rPr>
          <w:lang w:val="hi_IN" w:bidi="hi_IN"/>
        </w:rPr>
        <w:t xml:space="preserve">; </w:t>
      </w:r>
      <w:r>
        <w:rPr>
          <w:lang w:val="hi_IN" w:bidi="hi_IN"/>
        </w:rPr>
        <w:t>54:7–10</w:t>
      </w:r>
      <w:r>
        <w:rPr>
          <w:lang w:val="hi_IN" w:bidi="hi_IN"/>
        </w:rPr>
        <w:t xml:space="preserve">; </w:t>
      </w:r>
      <w:r>
        <w:rPr>
          <w:lang w:val="hi_IN" w:bidi="hi_IN"/>
        </w:rPr>
        <w:t>55:7</w:t>
      </w:r>
      <w:r>
        <w:rPr>
          <w:lang w:val="hi_IN" w:bidi="hi_IN"/>
        </w:rPr>
        <w:t xml:space="preserve">; </w:t>
      </w:r>
      <w:r>
        <w:rPr>
          <w:lang w:val="hi_IN" w:bidi="hi_IN"/>
        </w:rPr>
        <w:t>60:10</w:t>
      </w:r>
      <w:r>
        <w:rPr>
          <w:lang w:val="hi_IN" w:bidi="hi_IN"/>
        </w:rPr>
        <w:t xml:space="preserve">; </w:t>
      </w:r>
      <w:r>
        <w:rPr>
          <w:lang w:val="hi_IN" w:bidi="hi_IN"/>
        </w:rPr>
        <w:t>यिर्मयाह 12:14–15</w:t>
      </w:r>
      <w:r>
        <w:rPr>
          <w:lang w:val="hi_IN" w:bidi="hi_IN"/>
        </w:rPr>
        <w:t xml:space="preserve">; </w:t>
      </w:r>
      <w:r>
        <w:rPr>
          <w:lang w:val="hi_IN" w:bidi="hi_IN"/>
        </w:rPr>
        <w:t>33:26</w:t>
      </w:r>
      <w:r>
        <w:rPr>
          <w:lang w:val="hi_IN" w:bidi="hi_IN"/>
        </w:rPr>
        <w:t xml:space="preserve">; </w:t>
      </w:r>
      <w:r>
        <w:rPr>
          <w:lang w:val="hi_IN" w:bidi="hi_IN"/>
        </w:rPr>
        <w:t>यहेजकेल 39:25</w:t>
      </w:r>
      <w:r>
        <w:rPr>
          <w:lang w:val="hi_IN" w:bidi="hi_IN"/>
        </w:rPr>
        <w:t xml:space="preserve">; </w:t>
      </w:r>
      <w:r>
        <w:rPr>
          <w:lang w:val="hi_IN" w:bidi="hi_IN"/>
        </w:rPr>
        <w:t>मीका 7:18–20</w:t>
      </w:r>
      <w:r>
        <w:rPr>
          <w:lang w:val="hi_IN" w:bidi="hi_IN"/>
        </w:rPr>
        <w:t xml:space="preserve">; </w:t>
      </w:r>
      <w:r>
        <w:rPr>
          <w:lang w:val="hi_IN" w:bidi="hi_IN"/>
        </w:rPr>
        <w:t>हबक्कूक 3:2</w:t>
      </w:r>
      <w:r>
        <w:rPr>
          <w:lang w:val="hi_IN" w:bidi="hi_IN"/>
        </w:rPr>
        <w:t xml:space="preserve">; </w:t>
      </w:r>
      <w:r>
        <w:rPr>
          <w:lang w:val="hi_IN" w:bidi="hi_IN"/>
        </w:rPr>
        <w:t>जकर्याह 1:16</w:t>
      </w:r>
      <w:r>
        <w:rPr>
          <w:lang w:val="hi_IN" w:bidi="hi_IN"/>
        </w:rPr>
        <w:t xml:space="preserve">; </w:t>
      </w:r>
      <w:r>
        <w:rPr>
          <w:lang w:val="hi_IN" w:bidi="hi_IN"/>
        </w:rPr>
        <w:t>10:6</w:t>
      </w:r>
      <w:r>
        <w:rPr>
          <w:lang w:val="hi_IN" w:bidi="hi_IN"/>
        </w:rPr>
        <w:t xml:space="preserve">; </w:t>
      </w:r>
      <w:r>
        <w:rPr>
          <w:lang w:val="hi_IN" w:bidi="hi_IN"/>
        </w:rPr>
        <w:t>मत्ती 9:35–36</w:t>
      </w:r>
      <w:r>
        <w:rPr>
          <w:lang w:val="hi_IN" w:bidi="hi_IN"/>
        </w:rPr>
        <w:t xml:space="preserve">; </w:t>
      </w:r>
      <w:r>
        <w:rPr>
          <w:lang w:val="hi_IN" w:bidi="hi_IN"/>
        </w:rPr>
        <w:t>14:14</w:t>
      </w:r>
      <w:r>
        <w:rPr>
          <w:lang w:val="hi_IN" w:bidi="hi_IN"/>
        </w:rPr>
        <w:t xml:space="preserve">; </w:t>
      </w:r>
      <w:r>
        <w:rPr>
          <w:lang w:val="hi_IN" w:bidi="hi_IN"/>
        </w:rPr>
        <w:t>15:32</w:t>
      </w:r>
      <w:r>
        <w:rPr>
          <w:lang w:val="hi_IN" w:bidi="hi_IN"/>
        </w:rPr>
        <w:t xml:space="preserve">; </w:t>
      </w:r>
      <w:r>
        <w:rPr>
          <w:lang w:val="hi_IN" w:bidi="hi_IN"/>
        </w:rPr>
        <w:t>18:23–30</w:t>
      </w:r>
      <w:r>
        <w:rPr>
          <w:lang w:val="hi_IN" w:bidi="hi_IN"/>
        </w:rPr>
        <w:t xml:space="preserve">; </w:t>
      </w:r>
      <w:r>
        <w:rPr>
          <w:lang w:val="hi_IN" w:bidi="hi_IN"/>
        </w:rPr>
        <w:t>20:29–34</w:t>
      </w:r>
      <w:r>
        <w:rPr>
          <w:lang w:val="hi_IN" w:bidi="hi_IN"/>
        </w:rPr>
        <w:t xml:space="preserve">; </w:t>
      </w:r>
      <w:r>
        <w:rPr>
          <w:lang w:val="hi_IN" w:bidi="hi_IN"/>
        </w:rPr>
        <w:t>लूका 10:33–37</w:t>
      </w:r>
      <w:r>
        <w:rPr>
          <w:lang w:val="hi_IN" w:bidi="hi_IN"/>
        </w:rPr>
        <w:t xml:space="preserve">; </w:t>
      </w:r>
      <w:r>
        <w:rPr>
          <w:lang w:val="hi_IN" w:bidi="hi_IN"/>
        </w:rPr>
        <w:t>15:20–32</w:t>
      </w:r>
      <w:r>
        <w:rPr>
          <w:lang w:val="hi_IN" w:bidi="hi_IN"/>
        </w:rPr>
      </w:r>
      <w:r>
        <w:rPr>
          <w:lang w:val="hi_IN" w:bidi="hi_IN"/>
        </w:rPr>
      </w:r>
    </w:p>
    <w:p>
      <w:pPr/>
      <w:r>
        <w:rPr>
          <w:lang w:val="hi_IN" w:bidi="hi_IN"/>
        </w:rPr>
      </w:r>
    </w:p>
    <w:p>
      <w:pPr>
        <w:pStyle w:val="Heading2"/>
      </w:pPr>
      <w:r>
        <w:rPr>
          <w:lang w:val="hi_IN" w:bidi="hi_IN"/>
        </w:rPr>
        <w:t>कलीसिया</w:t>
      </w:r>
      <w:r>
        <w:rPr>
          <w:lang w:val="hi_IN" w:bidi="hi_IN"/>
        </w:rPr>
      </w:r>
    </w:p>
    <w:p>
      <w:pPr/>
      <w:r>
        <w:rPr>
          <w:lang w:val="hi_IN" w:bidi="hi_IN"/>
        </w:rPr>
      </w:r>
      <w:r>
        <w:rPr>
          <w:lang w:val="hi_IN" w:bidi="hi_IN"/>
        </w:rPr>
        <w:t>कलीसिया उन लोगों का समाज है जो मसीह को प्रभु के रूप में स्वीकार करते हैं और उनका अनुसरण करते हैं (</w:t>
      </w:r>
      <w:r>
        <w:rPr>
          <w:lang w:val="hi_IN" w:bidi="hi_IN"/>
        </w:rPr>
        <w:t>इफि 5:21–24</w:t>
      </w:r>
      <w:r>
        <w:rPr>
          <w:lang w:val="hi_IN" w:bidi="hi_IN"/>
        </w:rPr>
        <w:t xml:space="preserve">)। नए नियम में "कलीसिया" शब्द यूनानी शब्द </w:t>
      </w:r>
      <w:r>
        <w:rPr>
          <w:i/>
          <w:lang w:val="hi_IN" w:bidi="hi_IN"/>
        </w:rPr>
        <w:t xml:space="preserve">एक्लिसिया </w:t>
      </w:r>
      <w:r>
        <w:rPr>
          <w:lang w:val="hi_IN" w:bidi="hi_IN"/>
        </w:rPr>
        <w:t xml:space="preserve">से आया है (जिसका अर्थ है "लोगों का एक दल जो एकत्र होता है")। यूनानी-भाषी संसार में, इस शब्द का उपयोग विभिन्न प्रकार की बैठकों के लिए किया जाता था। इसका अर्थ एक औपचारिक राजनीतिक बैठक या लोगों की एक अनौपचारिक सभा हो सकती थी (उदाहरण के लिए, </w:t>
      </w:r>
      <w:r>
        <w:rPr>
          <w:lang w:val="hi_IN" w:bidi="hi_IN"/>
        </w:rPr>
        <w:t>प्रेरि 19:32</w:t>
      </w:r>
      <w:r>
        <w:rPr>
          <w:lang w:val="hi_IN" w:bidi="hi_IN"/>
        </w:rPr>
        <w:t xml:space="preserve">, </w:t>
      </w:r>
      <w:r>
        <w:rPr>
          <w:lang w:val="hi_IN" w:bidi="hi_IN"/>
        </w:rPr>
        <w:t>39</w:t>
      </w:r>
      <w:r>
        <w:rPr>
          <w:lang w:val="hi_IN" w:bidi="hi_IN"/>
        </w:rPr>
        <w:t xml:space="preserve">, </w:t>
      </w:r>
      <w:r>
        <w:rPr>
          <w:lang w:val="hi_IN" w:bidi="hi_IN"/>
        </w:rPr>
        <w:t>41</w:t>
      </w:r>
      <w:r>
        <w:rPr>
          <w:lang w:val="hi_IN" w:bidi="hi_IN"/>
        </w:rPr>
        <w:t xml:space="preserve">)। सेप्टुआजेंट (पुराने नियम का यूनानी अनुवाद) में, यह शब्द इस्राएल के समाज के मिलने का सन्दर्भ देता है (उदाहरण के लिए, </w:t>
      </w:r>
      <w:r>
        <w:rPr>
          <w:lang w:val="hi_IN" w:bidi="hi_IN"/>
        </w:rPr>
        <w:t>व्य.वि. 31:30</w:t>
      </w:r>
      <w:r>
        <w:rPr>
          <w:lang w:val="hi_IN" w:bidi="hi_IN"/>
        </w:rPr>
        <w:t>)।</w:t>
      </w:r>
    </w:p>
    <w:p>
      <w:pPr/>
      <w:r>
        <w:rPr>
          <w:lang w:val="hi_IN" w:bidi="hi_IN"/>
        </w:rPr>
      </w:r>
      <w:r>
        <w:rPr>
          <w:lang w:val="hi_IN" w:bidi="hi_IN"/>
        </w:rPr>
        <w:t xml:space="preserve">नए नियम में, </w:t>
      </w:r>
      <w:r>
        <w:rPr>
          <w:i/>
          <w:lang w:val="hi_IN" w:bidi="hi_IN"/>
        </w:rPr>
        <w:t xml:space="preserve">एक्लिसिया </w:t>
      </w:r>
      <w:r>
        <w:rPr>
          <w:lang w:val="hi_IN" w:bidi="hi_IN"/>
        </w:rPr>
        <w:t>का सन्दर्भ है:</w:t>
      </w:r>
    </w:p>
    <w:p>
      <w:pPr>
        <w:pStyle w:val="ListNumber"/>
        <w:numPr>
          <w:ilvl w:val="0"/>
          <w:numId w:val="17"/>
        </w:numPr>
        <w:spacing w:line="240" w:lineRule="auto"/>
        <w:ind w:left="720"/>
      </w:pPr>
      <w:r>
        <w:rPr>
          <w:lang w:val="hi_IN" w:bidi="hi_IN"/>
        </w:rPr>
      </w:r>
      <w:r>
        <w:rPr>
          <w:lang w:val="hi_IN" w:bidi="hi_IN"/>
        </w:rPr>
        <w:t xml:space="preserve">विश्वभर में मसीह की पूरी कलीसिया (उदाहरण के लिए, </w:t>
      </w:r>
      <w:r>
        <w:rPr>
          <w:lang w:val="hi_IN" w:bidi="hi_IN"/>
        </w:rPr>
        <w:t>मत्ती 16:18</w:t>
      </w:r>
      <w:r>
        <w:rPr>
          <w:lang w:val="hi_IN" w:bidi="hi_IN"/>
        </w:rPr>
        <w:t xml:space="preserve">; </w:t>
      </w:r>
      <w:r>
        <w:rPr>
          <w:lang w:val="hi_IN" w:bidi="hi_IN"/>
        </w:rPr>
        <w:t>इफि 1:22</w:t>
      </w:r>
      <w:r>
        <w:rPr>
          <w:lang w:val="hi_IN" w:bidi="hi_IN"/>
        </w:rPr>
        <w:t>)</w:t>
      </w:r>
    </w:p>
    <w:p>
      <w:pPr>
        <w:pStyle w:val="ListNumber"/>
        <w:spacing w:line="240" w:lineRule="auto"/>
        <w:ind w:left="720"/>
      </w:pPr>
      <w:r>
        <w:rPr>
          <w:lang w:val="hi_IN" w:bidi="hi_IN"/>
        </w:rPr>
      </w:r>
      <w:r>
        <w:rPr>
          <w:lang w:val="hi_IN" w:bidi="hi_IN"/>
        </w:rPr>
        <w:t xml:space="preserve">किसी विशेष क्षेत्र में सभी मसीही (उदाहरण के लिए, </w:t>
      </w:r>
      <w:r>
        <w:rPr>
          <w:lang w:val="hi_IN" w:bidi="hi_IN"/>
        </w:rPr>
        <w:t>प्रेरि 9:31</w:t>
      </w:r>
      <w:r>
        <w:rPr>
          <w:lang w:val="hi_IN" w:bidi="hi_IN"/>
        </w:rPr>
        <w:t xml:space="preserve">; </w:t>
      </w:r>
      <w:r>
        <w:rPr>
          <w:lang w:val="hi_IN" w:bidi="hi_IN"/>
        </w:rPr>
        <w:t>1 कुरि 1:2</w:t>
      </w:r>
      <w:r>
        <w:rPr>
          <w:lang w:val="hi_IN" w:bidi="hi_IN"/>
        </w:rPr>
        <w:t>)</w:t>
      </w:r>
    </w:p>
    <w:p>
      <w:pPr>
        <w:pStyle w:val="ListNumber"/>
        <w:spacing w:line="240" w:lineRule="auto"/>
        <w:ind w:left="720"/>
      </w:pPr>
      <w:r>
        <w:rPr>
          <w:lang w:val="hi_IN" w:bidi="hi_IN"/>
        </w:rPr>
      </w:r>
      <w:r>
        <w:rPr>
          <w:lang w:val="hi_IN" w:bidi="hi_IN"/>
        </w:rPr>
        <w:t xml:space="preserve">एक स्थानीय समाज जो नियमित रूप से आराधना, शिक्षा, संगति, और प्रार्थना के लिए मिलता है (उदाहरण के लिए, </w:t>
      </w:r>
      <w:r>
        <w:rPr>
          <w:lang w:val="hi_IN" w:bidi="hi_IN"/>
        </w:rPr>
        <w:t>रोम 16:5</w:t>
      </w:r>
      <w:r>
        <w:rPr>
          <w:lang w:val="hi_IN" w:bidi="hi_IN"/>
        </w:rPr>
        <w:t xml:space="preserve">; देखें </w:t>
      </w:r>
      <w:r>
        <w:rPr>
          <w:lang w:val="hi_IN" w:bidi="hi_IN"/>
        </w:rPr>
        <w:t>प्रेरि 2:42</w:t>
      </w:r>
      <w:r>
        <w:rPr>
          <w:lang w:val="hi_IN" w:bidi="hi_IN"/>
        </w:rPr>
        <w:t>)</w:t>
      </w:r>
    </w:p>
    <w:p>
      <w:pPr/>
      <w:r>
        <w:rPr>
          <w:lang w:val="hi_IN" w:bidi="hi_IN"/>
        </w:rPr>
      </w:r>
      <w:r>
        <w:rPr>
          <w:lang w:val="hi_IN" w:bidi="hi_IN"/>
        </w:rPr>
        <w:t>नया नियम कलीसिया का वर्णन करने के लिए कई अवधारणाओं का उपयोग करता है:</w:t>
      </w:r>
    </w:p>
    <w:p>
      <w:pPr>
        <w:pStyle w:val="ListNumber"/>
        <w:numPr>
          <w:ilvl w:val="0"/>
          <w:numId w:val="18"/>
        </w:numPr>
        <w:spacing w:line="240" w:lineRule="auto"/>
        <w:ind w:left="720"/>
      </w:pPr>
      <w:r>
        <w:rPr>
          <w:lang w:val="hi_IN" w:bidi="hi_IN"/>
        </w:rPr>
      </w:r>
      <w:r>
        <w:rPr>
          <w:i/>
          <w:lang w:val="hi_IN" w:bidi="hi_IN"/>
        </w:rPr>
        <w:t>परमेश्वर का इस्राएल</w:t>
      </w:r>
      <w:r>
        <w:rPr>
          <w:lang w:val="hi_IN" w:bidi="hi_IN"/>
        </w:rPr>
        <w:t xml:space="preserve"> (</w:t>
      </w:r>
      <w:r>
        <w:rPr>
          <w:lang w:val="hi_IN" w:bidi="hi_IN"/>
        </w:rPr>
        <w:t>गला 6:16</w:t>
      </w:r>
      <w:r>
        <w:rPr>
          <w:lang w:val="hi_IN" w:bidi="hi_IN"/>
        </w:rPr>
        <w:t>): वे जो "परमेश्वर की अपनी सम्पत्ति" हैं (</w:t>
      </w:r>
      <w:r>
        <w:rPr>
          <w:lang w:val="hi_IN" w:bidi="hi_IN"/>
        </w:rPr>
        <w:t>1 पत 2:9–10</w:t>
      </w:r>
      <w:r>
        <w:rPr>
          <w:lang w:val="hi_IN" w:bidi="hi_IN"/>
        </w:rPr>
        <w:t>)। वे "</w:t>
      </w:r>
      <w:r>
        <w:rPr>
          <w:lang w:val="hi_IN" w:bidi="hi_IN"/>
        </w:rPr>
        <w:t>पवित्र समाज बनकर, ऐसे आत्मिक बलिदान... जो यीशु मसीह के द्वारा परमेश्वर को ग्रहणयोग्य हो</w:t>
      </w:r>
      <w:r>
        <w:rPr>
          <w:lang w:val="hi_IN" w:bidi="hi_IN"/>
        </w:rPr>
        <w:t>" के रूप में सेवा करते हैं (</w:t>
      </w:r>
      <w:r>
        <w:rPr>
          <w:lang w:val="hi_IN" w:bidi="hi_IN"/>
        </w:rPr>
        <w:t>1 पत 2:5</w:t>
      </w:r>
      <w:r>
        <w:rPr>
          <w:lang w:val="hi_IN" w:bidi="hi_IN"/>
        </w:rPr>
        <w:t xml:space="preserve">, </w:t>
      </w:r>
      <w:r>
        <w:rPr>
          <w:lang w:val="hi_IN" w:bidi="hi_IN"/>
        </w:rPr>
        <w:t>9</w:t>
      </w:r>
      <w:r>
        <w:rPr>
          <w:lang w:val="hi_IN" w:bidi="hi_IN"/>
        </w:rPr>
        <w:t>)।</w:t>
      </w:r>
    </w:p>
    <w:p>
      <w:pPr>
        <w:pStyle w:val="ListNumber"/>
        <w:spacing w:line="240" w:lineRule="auto"/>
        <w:ind w:left="720"/>
      </w:pPr>
      <w:r>
        <w:rPr>
          <w:lang w:val="hi_IN" w:bidi="hi_IN"/>
        </w:rPr>
      </w:r>
      <w:r>
        <w:rPr>
          <w:i/>
          <w:lang w:val="hi_IN" w:bidi="hi_IN"/>
        </w:rPr>
        <w:t xml:space="preserve">परमेश्वर का परिवार </w:t>
      </w:r>
      <w:r>
        <w:rPr>
          <w:lang w:val="hi_IN" w:bidi="hi_IN"/>
        </w:rPr>
        <w:t>(</w:t>
      </w:r>
      <w:r>
        <w:rPr>
          <w:lang w:val="hi_IN" w:bidi="hi_IN"/>
        </w:rPr>
        <w:t>इफि 2:19</w:t>
      </w:r>
      <w:r>
        <w:rPr>
          <w:lang w:val="hi_IN" w:bidi="hi_IN"/>
        </w:rPr>
        <w:t xml:space="preserve">; </w:t>
      </w:r>
      <w:r>
        <w:rPr>
          <w:lang w:val="hi_IN" w:bidi="hi_IN"/>
        </w:rPr>
        <w:t>1 तीमु 3:15</w:t>
      </w:r>
      <w:r>
        <w:rPr>
          <w:lang w:val="hi_IN" w:bidi="hi_IN"/>
        </w:rPr>
        <w:t>): इसमें वे लोग शामिल हैं जिन्हें परमेश्वर ने आत्मिक बच्चों के रूप में अपनाया है और जिन्हें उनके उत्तराधिकारी के रूप में नियुक्त किया गया है।</w:t>
      </w:r>
    </w:p>
    <w:p>
      <w:pPr>
        <w:pStyle w:val="ListNumber"/>
        <w:spacing w:line="240" w:lineRule="auto"/>
        <w:ind w:left="720"/>
      </w:pPr>
      <w:r>
        <w:rPr>
          <w:lang w:val="hi_IN" w:bidi="hi_IN"/>
        </w:rPr>
      </w:r>
      <w:r>
        <w:rPr>
          <w:i/>
          <w:lang w:val="hi_IN" w:bidi="hi_IN"/>
        </w:rPr>
        <w:t>एक पवित्र मन्दिर</w:t>
      </w:r>
      <w:r>
        <w:rPr>
          <w:lang w:val="hi_IN" w:bidi="hi_IN"/>
        </w:rPr>
        <w:t>: वह स्थान जहाँ परमेश्वर अपने आत्मा के द्वारा निवास करते हैं (</w:t>
      </w:r>
      <w:r>
        <w:rPr>
          <w:lang w:val="hi_IN" w:bidi="hi_IN"/>
        </w:rPr>
        <w:t>इफि 2:21–22</w:t>
      </w:r>
      <w:r>
        <w:rPr>
          <w:lang w:val="hi_IN" w:bidi="hi_IN"/>
        </w:rPr>
        <w:t xml:space="preserve">; </w:t>
      </w:r>
      <w:r>
        <w:rPr>
          <w:lang w:val="hi_IN" w:bidi="hi_IN"/>
        </w:rPr>
        <w:t>4:6</w:t>
      </w:r>
      <w:r>
        <w:rPr>
          <w:lang w:val="hi_IN" w:bidi="hi_IN"/>
        </w:rPr>
        <w:t xml:space="preserve">; </w:t>
      </w:r>
      <w:r>
        <w:rPr>
          <w:lang w:val="hi_IN" w:bidi="hi_IN"/>
        </w:rPr>
        <w:t>1 कुरि 3:16–17</w:t>
      </w:r>
      <w:r>
        <w:rPr>
          <w:lang w:val="hi_IN" w:bidi="hi_IN"/>
        </w:rPr>
        <w:t xml:space="preserve">; </w:t>
      </w:r>
      <w:r>
        <w:rPr>
          <w:lang w:val="hi_IN" w:bidi="hi_IN"/>
        </w:rPr>
        <w:t>2 कुरि 6:16</w:t>
      </w:r>
      <w:r>
        <w:rPr>
          <w:lang w:val="hi_IN" w:bidi="hi_IN"/>
        </w:rPr>
        <w:t xml:space="preserve">; </w:t>
      </w:r>
      <w:r>
        <w:rPr>
          <w:lang w:val="hi_IN" w:bidi="hi_IN"/>
        </w:rPr>
        <w:t>कुलु 1:27</w:t>
      </w:r>
      <w:r>
        <w:rPr>
          <w:lang w:val="hi_IN" w:bidi="hi_IN"/>
        </w:rPr>
        <w:t>)।</w:t>
      </w:r>
    </w:p>
    <w:p>
      <w:pPr>
        <w:pStyle w:val="ListNumber"/>
        <w:spacing w:line="240" w:lineRule="auto"/>
        <w:ind w:left="720"/>
      </w:pPr>
      <w:r>
        <w:rPr>
          <w:lang w:val="hi_IN" w:bidi="hi_IN"/>
        </w:rPr>
      </w:r>
      <w:r>
        <w:rPr>
          <w:i/>
          <w:lang w:val="hi_IN" w:bidi="hi_IN"/>
        </w:rPr>
        <w:t>मसीह का शरीर</w:t>
      </w:r>
      <w:r>
        <w:rPr>
          <w:lang w:val="hi_IN" w:bidi="hi_IN"/>
        </w:rPr>
        <w:t>: वे संसार में मसीह को पूरी तरह से प्रस्तुत करते हैं, और मसीह ही उनके अगुवे हैं (</w:t>
      </w:r>
      <w:r>
        <w:rPr>
          <w:lang w:val="hi_IN" w:bidi="hi_IN"/>
        </w:rPr>
        <w:t>इफि 1:23</w:t>
      </w:r>
      <w:r>
        <w:rPr>
          <w:lang w:val="hi_IN" w:bidi="hi_IN"/>
        </w:rPr>
        <w:t xml:space="preserve">; </w:t>
      </w:r>
      <w:r>
        <w:rPr>
          <w:lang w:val="hi_IN" w:bidi="hi_IN"/>
        </w:rPr>
        <w:t>4:15</w:t>
      </w:r>
      <w:r>
        <w:rPr>
          <w:lang w:val="hi_IN" w:bidi="hi_IN"/>
        </w:rPr>
        <w:t xml:space="preserve">; </w:t>
      </w:r>
      <w:r>
        <w:rPr>
          <w:lang w:val="hi_IN" w:bidi="hi_IN"/>
        </w:rPr>
        <w:t>5:23–24</w:t>
      </w:r>
      <w:r>
        <w:rPr>
          <w:lang w:val="hi_IN" w:bidi="hi_IN"/>
        </w:rPr>
        <w:t xml:space="preserve">; </w:t>
      </w:r>
      <w:r>
        <w:rPr>
          <w:lang w:val="hi_IN" w:bidi="hi_IN"/>
        </w:rPr>
        <w:t>1 कुरि 12:12–27</w:t>
      </w:r>
      <w:r>
        <w:rPr>
          <w:lang w:val="hi_IN" w:bidi="hi_IN"/>
        </w:rPr>
        <w:t xml:space="preserve">; </w:t>
      </w:r>
      <w:r>
        <w:rPr>
          <w:lang w:val="hi_IN" w:bidi="hi_IN"/>
        </w:rPr>
        <w:t>कुलु 1:18</w:t>
      </w:r>
      <w:r>
        <w:rPr>
          <w:lang w:val="hi_IN" w:bidi="hi_IN"/>
        </w:rPr>
        <w:t xml:space="preserve">, </w:t>
      </w:r>
      <w:r>
        <w:rPr>
          <w:lang w:val="hi_IN" w:bidi="hi_IN"/>
        </w:rPr>
        <w:t>24</w:t>
      </w:r>
      <w:r>
        <w:rPr>
          <w:lang w:val="hi_IN" w:bidi="hi_IN"/>
        </w:rPr>
        <w:t>)।</w:t>
      </w:r>
    </w:p>
    <w:p>
      <w:pPr>
        <w:pStyle w:val="ListNumber"/>
        <w:spacing w:line="240" w:lineRule="auto"/>
        <w:ind w:left="720"/>
      </w:pPr>
      <w:r>
        <w:rPr>
          <w:lang w:val="hi_IN" w:bidi="hi_IN"/>
        </w:rPr>
      </w:r>
      <w:r>
        <w:rPr>
          <w:i/>
          <w:lang w:val="hi_IN" w:bidi="hi_IN"/>
        </w:rPr>
        <w:t>मसीह की निर्दोष दुल्हन</w:t>
      </w:r>
      <w:r>
        <w:rPr>
          <w:lang w:val="hi_IN" w:bidi="hi_IN"/>
        </w:rPr>
        <w:t>: वह जिनके लिए उन्होंने प्राण दिए, देखभाल की, और संजोया। वह उनके साथ हमेशा एकता में रहेंगी। (</w:t>
      </w:r>
      <w:r>
        <w:rPr>
          <w:lang w:val="hi_IN" w:bidi="hi_IN"/>
        </w:rPr>
        <w:t>इफि 5:25–29</w:t>
      </w:r>
      <w:r>
        <w:rPr>
          <w:lang w:val="hi_IN" w:bidi="hi_IN"/>
        </w:rPr>
        <w:t>)।</w:t>
      </w:r>
    </w:p>
    <w:p>
      <w:pPr/>
      <w:r>
        <w:rPr>
          <w:lang w:val="hi_IN" w:bidi="hi_IN"/>
        </w:rPr>
      </w:r>
      <w:r>
        <w:rPr>
          <w:lang w:val="hi_IN" w:bidi="hi_IN"/>
        </w:rPr>
        <w:t>कलीसिया परमेश्वर की योजना का हिस्सा है, जिसका उद्देश्य स्वर्ग और पृथ्वी पर सब कुछ मसीह के अधिकार के अधीन एकजुट करना है (</w:t>
      </w:r>
      <w:r>
        <w:rPr>
          <w:lang w:val="hi_IN" w:bidi="hi_IN"/>
        </w:rPr>
        <w:t>इफि 1:9–10</w:t>
      </w:r>
      <w:r>
        <w:rPr>
          <w:lang w:val="hi_IN" w:bidi="hi_IN"/>
        </w:rPr>
        <w:t>)। यीशु मसीह के माध्यम से, परमेश्वर ने यहूदी और अन्यजाति दोनों में से लोगों को परमेश्वर के एक नए समुदाय के रूप में बुलाया है (</w:t>
      </w:r>
      <w:r>
        <w:rPr>
          <w:lang w:val="hi_IN" w:bidi="hi_IN"/>
        </w:rPr>
        <w:t>गला 6:16</w:t>
      </w:r>
      <w:r>
        <w:rPr>
          <w:lang w:val="hi_IN" w:bidi="hi_IN"/>
        </w:rPr>
        <w:t>)। वे उनकी आत्मा द्वारा संसार में उपस्थित होने, उनकी आराधना करने और उसके बिना शर्त प्रेम के सुसमाचार को साझा करने के लिए सशक्त किए गए हैं (</w:t>
      </w:r>
      <w:r>
        <w:rPr>
          <w:lang w:val="hi_IN" w:bidi="hi_IN"/>
        </w:rPr>
        <w:t>इफि 2:11–22</w:t>
      </w:r>
      <w:r>
        <w:rPr>
          <w:lang w:val="hi_IN" w:bidi="hi_IN"/>
        </w:rPr>
        <w:t>)।</w:t>
      </w:r>
    </w:p>
    <w:p>
      <w:pPr/>
      <w:r>
        <w:rPr>
          <w:lang w:val="hi_IN" w:bidi="hi_IN"/>
        </w:rPr>
      </w:r>
      <w:r>
        <w:rPr>
          <w:lang w:val="hi_IN" w:bidi="hi_IN"/>
        </w:rPr>
        <w:t>कलीसिया की आत्मिक जड़ें यहूदी मत में हैं। कलीसिया परमेश्वर की इस्राएल के लिए योजना को पूरा करती है कि वह "</w:t>
      </w:r>
      <w:r>
        <w:rPr>
          <w:lang w:val="hi_IN" w:bidi="hi_IN"/>
        </w:rPr>
        <w:t>जाति-जाति के लिये ज्योति</w:t>
      </w:r>
      <w:r>
        <w:rPr>
          <w:lang w:val="hi_IN" w:bidi="hi_IN"/>
        </w:rPr>
        <w:t>" बने और "</w:t>
      </w:r>
      <w:r>
        <w:rPr>
          <w:lang w:val="hi_IN" w:bidi="hi_IN"/>
        </w:rPr>
        <w:t>मेरा उद्धार पृथ्वी की एक ओर से दूसरी ओर तक फैल जाए</w:t>
      </w:r>
      <w:r>
        <w:rPr>
          <w:lang w:val="hi_IN" w:bidi="hi_IN"/>
        </w:rPr>
        <w:t>" (</w:t>
      </w:r>
      <w:r>
        <w:rPr>
          <w:lang w:val="hi_IN" w:bidi="hi_IN"/>
        </w:rPr>
        <w:t>यशा 49:6</w:t>
      </w:r>
      <w:r>
        <w:rPr>
          <w:lang w:val="hi_IN" w:bidi="hi_IN"/>
        </w:rPr>
        <w:t xml:space="preserve">; देखें </w:t>
      </w:r>
      <w:r>
        <w:rPr>
          <w:lang w:val="hi_IN" w:bidi="hi_IN"/>
        </w:rPr>
        <w:t>रोम 11:1–5</w:t>
      </w:r>
      <w:r>
        <w:rPr>
          <w:lang w:val="hi_IN" w:bidi="hi_IN"/>
        </w:rPr>
        <w:t>)। यहूदियों और अन्यजातियों के इस नए समाज में, यीशु लोगों के बीच की सभी पुरानी विभाजनों को समाप्त कर देते हैं। किसी को भी उनके जातीय पृष्ठभूमि, सामाजिक स्थिति, या उनके पुरुष या स्त्री होने के कारण दूसरों से बेहतर या बदतर नहीं माना जाता है (</w:t>
      </w:r>
      <w:r>
        <w:rPr>
          <w:lang w:val="hi_IN" w:bidi="hi_IN"/>
        </w:rPr>
        <w:t>गला 3:28</w:t>
      </w:r>
      <w:r>
        <w:rPr>
          <w:lang w:val="hi_IN" w:bidi="hi_IN"/>
        </w:rPr>
        <w:t>)।</w:t>
      </w:r>
    </w:p>
    <w:p>
      <w:pPr/>
      <w:r>
        <w:rPr>
          <w:lang w:val="hi_IN" w:bidi="hi_IN"/>
        </w:rPr>
      </w:r>
      <w:r>
        <w:rPr>
          <w:lang w:val="hi_IN" w:bidi="hi_IN"/>
        </w:rPr>
        <w:t>जो लोग मसीह के साथ एकजुट हैं, वे उनकी देह के सदस्य हैं। पौलुस मसीह और उनके लोगों के बीच के घनिष्ठ सम्बन्ध को एक भौतिक शरीर की एकता के समान बताते हैं (</w:t>
      </w:r>
      <w:r>
        <w:rPr>
          <w:lang w:val="hi_IN" w:bidi="hi_IN"/>
        </w:rPr>
        <w:t>रोम 12:4–8</w:t>
      </w:r>
      <w:r>
        <w:rPr>
          <w:lang w:val="hi_IN" w:bidi="hi_IN"/>
        </w:rPr>
        <w:t xml:space="preserve">; </w:t>
      </w:r>
      <w:r>
        <w:rPr>
          <w:lang w:val="hi_IN" w:bidi="hi_IN"/>
        </w:rPr>
        <w:t>1 कुरि 12:12–27</w:t>
      </w:r>
      <w:r>
        <w:rPr>
          <w:lang w:val="hi_IN" w:bidi="hi_IN"/>
        </w:rPr>
        <w:t>)। "मसीह में" होने का अर्थ है "</w:t>
      </w:r>
      <w:r>
        <w:rPr>
          <w:lang w:val="hi_IN" w:bidi="hi_IN"/>
        </w:rPr>
        <w:t>एक देह होने के लिये बपतिस्मा लिया</w:t>
      </w:r>
      <w:r>
        <w:rPr>
          <w:lang w:val="hi_IN" w:bidi="hi_IN"/>
        </w:rPr>
        <w:t>" (</w:t>
      </w:r>
      <w:r>
        <w:rPr>
          <w:lang w:val="hi_IN" w:bidi="hi_IN"/>
        </w:rPr>
        <w:t>1 कुरि 12:12–13</w:t>
      </w:r>
      <w:r>
        <w:rPr>
          <w:lang w:val="hi_IN" w:bidi="hi_IN"/>
        </w:rPr>
        <w:t>)। परिणामस्वरूप, "</w:t>
      </w:r>
      <w:r>
        <w:rPr>
          <w:lang w:val="hi_IN" w:bidi="hi_IN"/>
        </w:rPr>
        <w:t>इसी प्रकार तुम सब मिलकर मसीह की देह हो, और अलग-अलग उसके अंग हो</w:t>
      </w:r>
      <w:r>
        <w:rPr>
          <w:lang w:val="hi_IN" w:bidi="hi_IN"/>
        </w:rPr>
        <w:t>" (</w:t>
      </w:r>
      <w:r>
        <w:rPr>
          <w:lang w:val="hi_IN" w:bidi="hi_IN"/>
        </w:rPr>
        <w:t>1 कुरि 12:27</w:t>
      </w:r>
      <w:r>
        <w:rPr>
          <w:lang w:val="hi_IN" w:bidi="hi_IN"/>
        </w:rPr>
        <w:t>)।</w:t>
      </w:r>
    </w:p>
    <w:p>
      <w:pPr/>
      <w:r>
        <w:rPr>
          <w:lang w:val="hi_IN" w:bidi="hi_IN"/>
        </w:rPr>
      </w:r>
      <w:r>
        <w:rPr>
          <w:lang w:val="hi_IN" w:bidi="hi_IN"/>
        </w:rPr>
        <w:t>मसीही एक नए परिवार के हिस्से के रूप में परमेश्वर से जुड़ते हैं। "मसीह में" होने का अर्थ है कलीसिया का हिस्सा होना। मसीही होना एक समाज में शामिल होना है जो अपने साझा जीवन में मसीह की वास्तविकता को व्यक्त करने के लिए प्रतिबद्ध है।</w:t>
      </w:r>
    </w:p>
    <w:p>
      <w:pPr/>
      <w:r>
        <w:rPr>
          <w:lang w:val="hi_IN" w:bidi="hi_IN"/>
        </w:rPr>
      </w:r>
      <w:r>
        <w:rPr>
          <w:lang w:val="hi_IN" w:bidi="hi_IN"/>
        </w:rPr>
        <w:t>क्योंकि कलीसिया एक शरीर है, इसलिए एकता आवश्यक है। पौलुस ने अक्सर मसीहियों को एकजुट रहने और मतभेदों के कारण अलग न होने के लिए प्रोत्साहित किया।</w:t>
      </w:r>
    </w:p>
    <w:p>
      <w:pPr/>
      <w:r>
        <w:rPr>
          <w:lang w:val="hi_IN" w:bidi="hi_IN"/>
        </w:rPr>
      </w:r>
      <w:r>
        <w:rPr>
          <w:lang w:val="hi_IN" w:bidi="hi_IN"/>
        </w:rPr>
        <w:t>कलीसिया विभिन्न जातीय समूहों के लोगों को शामिल करती है, इसलिए यह एक मेल और शान्ति का समाज होना चाहिए। मसीहीयों को प्रेम में एक साथ रहना चाहिए, जो पवित्र आत्मा के उनके साझा अनुभव से एकजुट होते हैं (</w:t>
      </w:r>
      <w:r>
        <w:rPr>
          <w:lang w:val="hi_IN" w:bidi="hi_IN"/>
        </w:rPr>
        <w:t>इफि 4:2–6</w:t>
      </w:r>
      <w:r>
        <w:rPr>
          <w:lang w:val="hi_IN" w:bidi="hi_IN"/>
        </w:rPr>
        <w:t>)। परमेश्वर का उद्देश्य है कि कलीसिया पूर्ण एकता, विश्वास, आत्मिक समझ और मसीही परिपक्वता तक पहुँचे। वह चाहते हैं कि हम मसीह की पूर्णता को प्राप्त करें (</w:t>
      </w:r>
      <w:r>
        <w:rPr>
          <w:lang w:val="hi_IN" w:bidi="hi_IN"/>
        </w:rPr>
        <w:t>4:13</w:t>
      </w:r>
      <w:r>
        <w:rPr>
          <w:lang w:val="hi_IN" w:bidi="hi_IN"/>
        </w:rPr>
        <w:t xml:space="preserve">, </w:t>
      </w:r>
      <w:r>
        <w:rPr>
          <w:lang w:val="hi_IN" w:bidi="hi_IN"/>
        </w:rPr>
        <w:t>15</w:t>
      </w:r>
      <w:r>
        <w:rPr>
          <w:lang w:val="hi_IN" w:bidi="hi_IN"/>
        </w:rPr>
        <w:t xml:space="preserve">; तुलना करें </w:t>
      </w:r>
      <w:r>
        <w:rPr>
          <w:lang w:val="hi_IN" w:bidi="hi_IN"/>
        </w:rPr>
        <w:t>रोम 8:29</w:t>
      </w:r>
      <w:r>
        <w:rPr>
          <w:lang w:val="hi_IN" w:bidi="hi_IN"/>
        </w:rPr>
        <w:t>)। कलीसिया को परमेश्वर की समानता को प्रतिबिम्बित करना चाहिए (</w:t>
      </w:r>
      <w:r>
        <w:rPr>
          <w:lang w:val="hi_IN" w:bidi="hi_IN"/>
        </w:rPr>
        <w:t>इफि 4:24</w:t>
      </w:r>
      <w:r>
        <w:rPr>
          <w:lang w:val="hi_IN" w:bidi="hi_IN"/>
        </w:rPr>
        <w:t xml:space="preserve">, </w:t>
      </w:r>
      <w:r>
        <w:rPr>
          <w:lang w:val="hi_IN" w:bidi="hi_IN"/>
        </w:rPr>
        <w:t>32</w:t>
      </w:r>
      <w:r>
        <w:rPr>
          <w:lang w:val="hi_IN" w:bidi="hi_IN"/>
        </w:rPr>
        <w:t xml:space="preserve">; </w:t>
      </w:r>
      <w:r>
        <w:rPr>
          <w:lang w:val="hi_IN" w:bidi="hi_IN"/>
        </w:rPr>
        <w:t>5:1</w:t>
      </w:r>
      <w:r>
        <w:rPr>
          <w:lang w:val="hi_IN" w:bidi="hi_IN"/>
        </w:rPr>
        <w:t>)।</w:t>
      </w:r>
    </w:p>
    <w:p>
      <w:pPr/>
      <w:r>
        <w:rPr>
          <w:lang w:val="hi_IN" w:bidi="hi_IN"/>
        </w:rPr>
      </w:r>
      <w:r>
        <w:rPr>
          <w:lang w:val="hi_IN" w:bidi="hi_IN"/>
        </w:rPr>
        <w:t>जैसे मनुष्य की देह का प्रत्येक भाग एक भूमिका निभाता है, वैसे ही कलीसिया के प्रत्येक सदस्य की एक भूमिका होती है। परमेश्वर ने कलीसिया में लोगों को विभिन्न दान दिए हैं ताकि समाज को मजबूत किया जा सके और इसे अपनी पूरी क्षमता तक पहुँचाने में सहायता मिल सके (</w:t>
      </w:r>
      <w:r>
        <w:rPr>
          <w:lang w:val="hi_IN" w:bidi="hi_IN"/>
        </w:rPr>
        <w:t>इफि 4:11–16</w:t>
      </w:r>
      <w:r>
        <w:rPr>
          <w:lang w:val="hi_IN" w:bidi="hi_IN"/>
        </w:rPr>
        <w:t xml:space="preserve">; </w:t>
      </w:r>
      <w:r>
        <w:rPr>
          <w:lang w:val="hi_IN" w:bidi="hi_IN"/>
        </w:rPr>
        <w:t>रोम 12:6–8</w:t>
      </w:r>
      <w:r>
        <w:rPr>
          <w:lang w:val="hi_IN" w:bidi="hi_IN"/>
        </w:rPr>
        <w:t xml:space="preserve">; </w:t>
      </w:r>
      <w:r>
        <w:rPr>
          <w:lang w:val="hi_IN" w:bidi="hi_IN"/>
        </w:rPr>
        <w:t>1 कुरि 12:7–11</w:t>
      </w:r>
      <w:r>
        <w:rPr>
          <w:lang w:val="hi_IN" w:bidi="hi_IN"/>
        </w:rPr>
        <w:t xml:space="preserve">, </w:t>
      </w:r>
      <w:r>
        <w:rPr>
          <w:lang w:val="hi_IN" w:bidi="hi_IN"/>
        </w:rPr>
        <w:t>28</w:t>
      </w:r>
      <w:r>
        <w:rPr>
          <w:lang w:val="hi_IN" w:bidi="hi_IN"/>
        </w:rPr>
        <w:t>).</w:t>
      </w:r>
    </w:p>
    <w:p>
      <w:pPr/>
      <w:r>
        <w:rPr>
          <w:lang w:val="hi_IN" w:bidi="hi_IN"/>
        </w:rPr>
      </w:r>
      <w:r>
        <w:rPr>
          <w:lang w:val="hi_IN" w:bidi="hi_IN"/>
        </w:rPr>
        <w:t>परमेश्वर चाहते हैं कि कलीसिया उनके क्षमाशील अनुग्रह को प्रदर्शित करे (</w:t>
      </w:r>
      <w:r>
        <w:rPr>
          <w:lang w:val="hi_IN" w:bidi="hi_IN"/>
        </w:rPr>
        <w:t>इफि 2:7</w:t>
      </w:r>
      <w:r>
        <w:rPr>
          <w:lang w:val="hi_IN" w:bidi="hi_IN"/>
        </w:rPr>
        <w:t xml:space="preserve">; </w:t>
      </w:r>
      <w:r>
        <w:rPr>
          <w:lang w:val="hi_IN" w:bidi="hi_IN"/>
        </w:rPr>
        <w:t>3:10</w:t>
      </w:r>
      <w:r>
        <w:rPr>
          <w:lang w:val="hi_IN" w:bidi="hi_IN"/>
        </w:rPr>
        <w:t>)। यह एक समाज होना चाहिए जहाँ लोग परमेश्वर की महिमा देख सकें और उस महिमा की प्रशंसा करने के लिए प्रतिबद्ध हों (</w:t>
      </w:r>
      <w:r>
        <w:rPr>
          <w:lang w:val="hi_IN" w:bidi="hi_IN"/>
        </w:rPr>
        <w:t>3:21</w:t>
      </w:r>
      <w:r>
        <w:rPr>
          <w:lang w:val="hi_IN" w:bidi="hi_IN"/>
        </w:rPr>
        <w:t xml:space="preserve">; </w:t>
      </w:r>
      <w:r>
        <w:rPr>
          <w:lang w:val="hi_IN" w:bidi="hi_IN"/>
        </w:rPr>
        <w:t>5:18–20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रोमियों 8:29</w:t>
      </w:r>
      <w:r>
        <w:rPr>
          <w:lang w:val="hi_IN" w:bidi="hi_IN"/>
        </w:rPr>
        <w:t xml:space="preserve">; </w:t>
      </w:r>
      <w:r>
        <w:rPr>
          <w:lang w:val="hi_IN" w:bidi="hi_IN"/>
        </w:rPr>
        <w:t>12:6–8</w:t>
      </w:r>
      <w:r>
        <w:rPr>
          <w:lang w:val="hi_IN" w:bidi="hi_IN"/>
        </w:rPr>
        <w:t xml:space="preserve">; </w:t>
      </w:r>
      <w:r>
        <w:rPr>
          <w:lang w:val="hi_IN" w:bidi="hi_IN"/>
        </w:rPr>
        <w:t>1 कुरिन्थियों 3:16–17</w:t>
      </w:r>
      <w:r>
        <w:rPr>
          <w:lang w:val="hi_IN" w:bidi="hi_IN"/>
        </w:rPr>
        <w:t xml:space="preserve">; </w:t>
      </w:r>
      <w:r>
        <w:rPr>
          <w:lang w:val="hi_IN" w:bidi="hi_IN"/>
        </w:rPr>
        <w:t>6:16</w:t>
      </w:r>
      <w:r>
        <w:rPr>
          <w:lang w:val="hi_IN" w:bidi="hi_IN"/>
        </w:rPr>
        <w:t xml:space="preserve">; </w:t>
      </w:r>
      <w:r>
        <w:rPr>
          <w:lang w:val="hi_IN" w:bidi="hi_IN"/>
        </w:rPr>
        <w:t>12:7–28</w:t>
      </w:r>
      <w:r>
        <w:rPr>
          <w:lang w:val="hi_IN" w:bidi="hi_IN"/>
        </w:rPr>
        <w:t xml:space="preserve">; </w:t>
      </w:r>
      <w:r>
        <w:rPr>
          <w:lang w:val="hi_IN" w:bidi="hi_IN"/>
        </w:rPr>
        <w:t>गलातियों 6:16</w:t>
      </w:r>
      <w:r>
        <w:rPr>
          <w:lang w:val="hi_IN" w:bidi="hi_IN"/>
        </w:rPr>
        <w:t xml:space="preserve">; </w:t>
      </w:r>
      <w:r>
        <w:rPr>
          <w:lang w:val="hi_IN" w:bidi="hi_IN"/>
        </w:rPr>
        <w:t>इफिसियों 1:9–10</w:t>
      </w:r>
      <w:r>
        <w:rPr>
          <w:lang w:val="hi_IN" w:bidi="hi_IN"/>
        </w:rPr>
        <w:t xml:space="preserve">, </w:t>
      </w:r>
      <w:r>
        <w:rPr>
          <w:lang w:val="hi_IN" w:bidi="hi_IN"/>
        </w:rPr>
        <w:t>23</w:t>
      </w:r>
      <w:r>
        <w:rPr>
          <w:lang w:val="hi_IN" w:bidi="hi_IN"/>
        </w:rPr>
        <w:t xml:space="preserve">; </w:t>
      </w:r>
      <w:r>
        <w:rPr>
          <w:lang w:val="hi_IN" w:bidi="hi_IN"/>
        </w:rPr>
        <w:t>2:7</w:t>
      </w:r>
      <w:r>
        <w:rPr>
          <w:lang w:val="hi_IN" w:bidi="hi_IN"/>
        </w:rPr>
        <w:t xml:space="preserve">; </w:t>
      </w:r>
      <w:r>
        <w:rPr>
          <w:lang w:val="hi_IN" w:bidi="hi_IN"/>
        </w:rPr>
        <w:t>2:14–3:13</w:t>
      </w:r>
      <w:r>
        <w:rPr>
          <w:lang w:val="hi_IN" w:bidi="hi_IN"/>
        </w:rPr>
        <w:t xml:space="preserve">; </w:t>
      </w:r>
      <w:r>
        <w:rPr>
          <w:lang w:val="hi_IN" w:bidi="hi_IN"/>
        </w:rPr>
        <w:t>4:2–6</w:t>
      </w:r>
      <w:r>
        <w:rPr>
          <w:lang w:val="hi_IN" w:bidi="hi_IN"/>
        </w:rPr>
        <w:t xml:space="preserve">, </w:t>
      </w:r>
      <w:r>
        <w:rPr>
          <w:lang w:val="hi_IN" w:bidi="hi_IN"/>
        </w:rPr>
        <w:t>11–16</w:t>
      </w:r>
      <w:r>
        <w:rPr>
          <w:lang w:val="hi_IN" w:bidi="hi_IN"/>
        </w:rPr>
        <w:t xml:space="preserve">; </w:t>
      </w:r>
      <w:r>
        <w:rPr>
          <w:lang w:val="hi_IN" w:bidi="hi_IN"/>
        </w:rPr>
        <w:t>5:18–20</w:t>
      </w:r>
      <w:r>
        <w:rPr>
          <w:lang w:val="hi_IN" w:bidi="hi_IN"/>
        </w:rPr>
        <w:t xml:space="preserve">, </w:t>
      </w:r>
      <w:r>
        <w:rPr>
          <w:lang w:val="hi_IN" w:bidi="hi_IN"/>
        </w:rPr>
        <w:t>23–29</w:t>
      </w:r>
      <w:r>
        <w:rPr>
          <w:lang w:val="hi_IN" w:bidi="hi_IN"/>
        </w:rPr>
        <w:t xml:space="preserve">; </w:t>
      </w:r>
      <w:r>
        <w:rPr>
          <w:lang w:val="hi_IN" w:bidi="hi_IN"/>
        </w:rPr>
        <w:t>कुलुस्सियों 1:18</w:t>
      </w:r>
      <w:r>
        <w:rPr>
          <w:lang w:val="hi_IN" w:bidi="hi_IN"/>
        </w:rPr>
        <w:t xml:space="preserve">, </w:t>
      </w:r>
      <w:r>
        <w:rPr>
          <w:lang w:val="hi_IN" w:bidi="hi_IN"/>
        </w:rPr>
        <w:t>24</w:t>
      </w:r>
      <w:r>
        <w:rPr>
          <w:lang w:val="hi_IN" w:bidi="hi_IN"/>
        </w:rPr>
        <w:t xml:space="preserve">, </w:t>
      </w:r>
      <w:r>
        <w:rPr>
          <w:lang w:val="hi_IN" w:bidi="hi_IN"/>
        </w:rPr>
        <w:t>27</w:t>
      </w:r>
      <w:r>
        <w:rPr>
          <w:lang w:val="hi_IN" w:bidi="hi_IN"/>
        </w:rPr>
        <w:t xml:space="preserve">; </w:t>
      </w:r>
      <w:r>
        <w:rPr>
          <w:lang w:val="hi_IN" w:bidi="hi_IN"/>
        </w:rPr>
        <w:t>1 तीमुथियुस 3:15</w:t>
      </w:r>
      <w:r>
        <w:rPr>
          <w:lang w:val="hi_IN" w:bidi="hi_IN"/>
        </w:rPr>
        <w:t xml:space="preserve">; </w:t>
      </w:r>
      <w:r>
        <w:rPr>
          <w:lang w:val="hi_IN" w:bidi="hi_IN"/>
        </w:rPr>
        <w:t>1 पतरस 2:5</w:t>
      </w:r>
      <w:r>
        <w:rPr>
          <w:lang w:val="hi_IN" w:bidi="hi_IN"/>
        </w:rPr>
        <w:t xml:space="preserve">, </w:t>
      </w:r>
      <w:r>
        <w:rPr>
          <w:lang w:val="hi_IN" w:bidi="hi_IN"/>
        </w:rPr>
        <w:t>9–10</w:t>
      </w:r>
      <w:r>
        <w:rPr>
          <w:lang w:val="hi_IN" w:bidi="hi_IN"/>
        </w:rPr>
      </w:r>
      <w:r>
        <w:rPr>
          <w:lang w:val="hi_IN" w:bidi="hi_IN"/>
        </w:rPr>
      </w:r>
    </w:p>
    <w:p>
      <w:pPr/>
      <w:r>
        <w:rPr>
          <w:lang w:val="hi_IN" w:bidi="hi_IN"/>
        </w:rPr>
      </w:r>
    </w:p>
    <w:p>
      <w:pPr>
        <w:pStyle w:val="Heading2"/>
      </w:pPr>
      <w:r>
        <w:rPr>
          <w:lang w:val="hi_IN" w:bidi="hi_IN"/>
        </w:rPr>
        <w:t>कलीसिया एक जीवित, सक्रिय शरीर</w:t>
      </w:r>
      <w:r>
        <w:rPr>
          <w:lang w:val="hi_IN" w:bidi="hi_IN"/>
        </w:rPr>
      </w:r>
    </w:p>
    <w:p>
      <w:pPr/>
      <w:r>
        <w:rPr>
          <w:lang w:val="hi_IN" w:bidi="hi_IN"/>
        </w:rPr>
      </w:r>
      <w:r>
        <w:rPr>
          <w:lang w:val="hi_IN" w:bidi="hi_IN"/>
        </w:rPr>
        <w:t xml:space="preserve">प्रेरित पौलुस ने कलीसिया को यीशु मसीह के जीवित शरीर के रूप में देखा, जो विश्वासियों से बना है। पौलुस ने समर्पित कलीसिया अगुवों और साधारण सदस्यों के बीच कोई औपचारिक अन्तर नहीं किया, जहाँ केवल अगुवे सेवकाई का काम करते थे। समाज में अगुवे थे (उदाहरण के लिए देखें, </w:t>
      </w:r>
      <w:r>
        <w:rPr>
          <w:lang w:val="hi_IN" w:bidi="hi_IN"/>
        </w:rPr>
        <w:t>1 तीमु 3:1–13</w:t>
      </w:r>
      <w:r>
        <w:rPr>
          <w:lang w:val="hi_IN" w:bidi="hi_IN"/>
        </w:rPr>
        <w:t>)। परन्तु हर मसीही देह के निर्माण में योगदान दे सकते थे (</w:t>
      </w:r>
      <w:r>
        <w:rPr>
          <w:lang w:val="hi_IN" w:bidi="hi_IN"/>
        </w:rPr>
        <w:t>1 कुरि 12:12–31</w:t>
      </w:r>
      <w:r>
        <w:rPr>
          <w:lang w:val="hi_IN" w:bidi="hi_IN"/>
        </w:rPr>
        <w:t>)। प्रारम्भिक मसीही आमतौर पर किसी के घर में इकट्ठा होते थे, और हर कोई परमेश्वर से मिला वरदान दूसरों के साथ साझा करता था (</w:t>
      </w:r>
      <w:r>
        <w:rPr>
          <w:lang w:val="hi_IN" w:bidi="hi_IN"/>
        </w:rPr>
        <w:t>14:26–33</w:t>
      </w:r>
      <w:r>
        <w:rPr>
          <w:lang w:val="hi_IN" w:bidi="hi_IN"/>
        </w:rPr>
        <w:t>)।</w:t>
      </w:r>
    </w:p>
    <w:p>
      <w:pPr/>
      <w:r>
        <w:rPr>
          <w:lang w:val="hi_IN" w:bidi="hi_IN"/>
        </w:rPr>
      </w:r>
      <w:r>
        <w:rPr>
          <w:lang w:val="hi_IN" w:bidi="hi_IN"/>
        </w:rPr>
        <w:t>पौलुस समझते थे कि परमेश्वर की आत्मा लोगों को उनके विशेष सेवाकार्यों के लिए विशेष वरदान प्रदान करती है (</w:t>
      </w:r>
      <w:r>
        <w:rPr>
          <w:lang w:val="hi_IN" w:bidi="hi_IN"/>
        </w:rPr>
        <w:t>1 कुरि 2:7–11</w:t>
      </w:r>
      <w:r>
        <w:rPr>
          <w:lang w:val="hi_IN" w:bidi="hi_IN"/>
        </w:rPr>
        <w:t xml:space="preserve">, </w:t>
      </w:r>
      <w:r>
        <w:rPr>
          <w:lang w:val="hi_IN" w:bidi="hi_IN"/>
        </w:rPr>
        <w:t>28</w:t>
      </w:r>
      <w:r>
        <w:rPr>
          <w:lang w:val="hi_IN" w:bidi="hi_IN"/>
        </w:rPr>
        <w:t xml:space="preserve">; </w:t>
      </w:r>
      <w:r>
        <w:rPr>
          <w:lang w:val="hi_IN" w:bidi="hi_IN"/>
        </w:rPr>
        <w:t>रोम 12:6–8</w:t>
      </w:r>
      <w:r>
        <w:rPr>
          <w:lang w:val="hi_IN" w:bidi="hi_IN"/>
        </w:rPr>
        <w:t xml:space="preserve">; </w:t>
      </w:r>
      <w:r>
        <w:rPr>
          <w:lang w:val="hi_IN" w:bidi="hi_IN"/>
        </w:rPr>
        <w:t>इफि 4:11</w:t>
      </w:r>
      <w:r>
        <w:rPr>
          <w:lang w:val="hi_IN" w:bidi="hi_IN"/>
        </w:rPr>
        <w:t>)। पवित्र आत्मा उन्हें आराधना के लिए एकत्रित होने पर मार्गदर्शन करती है। आत्मा द्वारा निर्देशित होकर, प्रत्येक विश्वासी को अपने आत्मिक वरदानों का उपयोग कलीसिया की सहायता के लिए करना चाहिए। पौलुस चाहते थे कि विश्वासियों को इस बात की समझ हो कि वे जो कुछ भी करते हैं, उसमें आत्मा की सामर्थ्य कार्य कर रही है (</w:t>
      </w:r>
      <w:r>
        <w:rPr>
          <w:lang w:val="hi_IN" w:bidi="hi_IN"/>
        </w:rPr>
        <w:t>1 कुरि 14:26–33</w:t>
      </w:r>
      <w:r>
        <w:rPr>
          <w:lang w:val="hi_IN" w:bidi="hi_IN"/>
        </w:rPr>
        <w:t>)।</w:t>
      </w:r>
    </w:p>
    <w:p>
      <w:pPr/>
      <w:r>
        <w:rPr>
          <w:lang w:val="hi_IN" w:bidi="hi_IN"/>
        </w:rPr>
      </w:r>
      <w:r>
        <w:rPr>
          <w:lang w:val="hi_IN" w:bidi="hi_IN"/>
        </w:rPr>
        <w:t>जब मसीही इकट्ठा होते हैं, तो हर व्यक्ति महत्वपूर्ण होता है और उसकी एक सक्रिय भूमिका होती है। मसीहियों को परमेश्वर के वचन को सुनने के लिए तैयार रहना चाहिए और अपने सभी सम्बन्धों में इसे बोलने के लिए तत्पर रहना चाहिए। पौलुस अन्य लोगों से यह भी कहते हैं कि जो कहा गया है उसे "</w:t>
      </w:r>
      <w:r>
        <w:rPr>
          <w:lang w:val="hi_IN" w:bidi="hi_IN"/>
        </w:rPr>
        <w:t>परखें</w:t>
      </w:r>
      <w:r>
        <w:rPr>
          <w:lang w:val="hi_IN" w:bidi="hi_IN"/>
        </w:rPr>
        <w:t>" (या मूल्यांकन करें) (</w:t>
      </w:r>
      <w:r>
        <w:rPr>
          <w:lang w:val="hi_IN" w:bidi="hi_IN"/>
        </w:rPr>
        <w:t>1 कुरि 14:26</w:t>
      </w:r>
      <w:r>
        <w:rPr>
          <w:lang w:val="hi_IN" w:bidi="hi_IN"/>
        </w:rPr>
        <w:t xml:space="preserve">, </w:t>
      </w:r>
      <w:r>
        <w:rPr>
          <w:lang w:val="hi_IN" w:bidi="hi_IN"/>
        </w:rPr>
        <w:t>29</w:t>
      </w:r>
      <w:r>
        <w:rPr>
          <w:lang w:val="hi_IN" w:bidi="hi_IN"/>
        </w:rPr>
        <w:t>)। हर मसीही दल का एक आवश्यक हिस्सा होता है। प्रत्येक व्यक्ति को इसे सक्रिय रूप से बढ़ाने में सहायता करने के लिए बुलाया गया है।</w:t>
      </w:r>
    </w:p>
    <w:p>
      <w:pPr/>
      <w:r>
        <w:rPr>
          <w:lang w:val="hi_IN" w:bidi="hi_IN"/>
        </w:rPr>
      </w:r>
      <w:r>
        <w:rPr>
          <w:u w:val="single"/>
          <w:lang w:val="hi_IN" w:bidi="hi_IN"/>
        </w:rPr>
        <w:t>आगे के अध्ययन के लिए अंश</w:t>
      </w:r>
    </w:p>
    <w:p>
      <w:pPr/>
      <w:r>
        <w:rPr>
          <w:lang w:val="hi_IN" w:bidi="hi_IN"/>
        </w:rPr>
      </w:r>
      <w:r>
        <w:rPr>
          <w:lang w:val="hi_IN" w:bidi="hi_IN"/>
        </w:rPr>
        <w:t>रोमियों 12:4–8</w:t>
      </w:r>
      <w:r>
        <w:rPr>
          <w:lang w:val="hi_IN" w:bidi="hi_IN"/>
        </w:rPr>
        <w:t xml:space="preserve">; </w:t>
      </w:r>
      <w:r>
        <w:rPr>
          <w:lang w:val="hi_IN" w:bidi="hi_IN"/>
        </w:rPr>
        <w:t>1 कुरिन्थियों 12:7–31</w:t>
      </w:r>
      <w:r>
        <w:rPr>
          <w:lang w:val="hi_IN" w:bidi="hi_IN"/>
        </w:rPr>
        <w:t xml:space="preserve">; </w:t>
      </w:r>
      <w:r>
        <w:rPr>
          <w:lang w:val="hi_IN" w:bidi="hi_IN"/>
        </w:rPr>
        <w:t>14:26–33</w:t>
      </w:r>
      <w:r>
        <w:rPr>
          <w:lang w:val="hi_IN" w:bidi="hi_IN"/>
        </w:rPr>
        <w:t xml:space="preserve">; </w:t>
      </w:r>
      <w:r>
        <w:rPr>
          <w:lang w:val="hi_IN" w:bidi="hi_IN"/>
        </w:rPr>
        <w:t>इफिसियों 1:23</w:t>
      </w:r>
      <w:r>
        <w:rPr>
          <w:lang w:val="hi_IN" w:bidi="hi_IN"/>
        </w:rPr>
        <w:t xml:space="preserve">; </w:t>
      </w:r>
      <w:r>
        <w:rPr>
          <w:lang w:val="hi_IN" w:bidi="hi_IN"/>
        </w:rPr>
        <w:t>4:11–13</w:t>
      </w:r>
      <w:r>
        <w:rPr>
          <w:lang w:val="hi_IN" w:bidi="hi_IN"/>
        </w:rPr>
        <w:t xml:space="preserve">; </w:t>
      </w:r>
      <w:r>
        <w:rPr>
          <w:lang w:val="hi_IN" w:bidi="hi_IN"/>
        </w:rPr>
        <w:t>कुलुस्सियों 1:24</w:t>
      </w:r>
      <w:r>
        <w:rPr>
          <w:lang w:val="hi_IN" w:bidi="hi_IN"/>
        </w:rPr>
        <w:t xml:space="preserve">; </w:t>
      </w:r>
      <w:r>
        <w:rPr>
          <w:lang w:val="hi_IN" w:bidi="hi_IN"/>
        </w:rPr>
        <w:t>2:18–19</w:t>
      </w:r>
      <w:r>
        <w:rPr>
          <w:lang w:val="hi_IN" w:bidi="hi_IN"/>
        </w:rPr>
        <w:t xml:space="preserve">; </w:t>
      </w:r>
      <w:r>
        <w:rPr>
          <w:lang w:val="hi_IN" w:bidi="hi_IN"/>
        </w:rPr>
        <w:t>1 तीमुथियुस 3:1–16</w:t>
      </w:r>
      <w:r>
        <w:rPr>
          <w:lang w:val="hi_IN" w:bidi="hi_IN"/>
        </w:rPr>
      </w:r>
      <w:r>
        <w:rPr>
          <w:lang w:val="hi_IN" w:bidi="hi_IN"/>
        </w:rPr>
      </w:r>
    </w:p>
    <w:p>
      <w:pPr/>
      <w:r>
        <w:rPr>
          <w:lang w:val="hi_IN" w:bidi="hi_IN"/>
        </w:rPr>
      </w:r>
    </w:p>
    <w:p>
      <w:pPr>
        <w:pStyle w:val="Heading2"/>
      </w:pPr>
      <w:r>
        <w:rPr>
          <w:lang w:val="hi_IN" w:bidi="hi_IN"/>
        </w:rPr>
        <w:t>कलीसिया की बढोतरी</w:t>
      </w:r>
      <w:r>
        <w:rPr>
          <w:lang w:val="hi_IN" w:bidi="hi_IN"/>
        </w:rPr>
      </w:r>
    </w:p>
    <w:p>
      <w:pPr/>
      <w:r>
        <w:rPr>
          <w:lang w:val="hi_IN" w:bidi="hi_IN"/>
        </w:rPr>
      </w:r>
      <w:r>
        <w:rPr>
          <w:lang w:val="hi_IN" w:bidi="hi_IN"/>
        </w:rPr>
        <w:t xml:space="preserve">प्रेरितों के काम की पुस्तक </w:t>
      </w:r>
      <w:r>
        <w:rPr>
          <w:lang w:val="hi_IN" w:bidi="hi_IN"/>
        </w:rPr>
        <w:t>पिन्तेकुस्त</w:t>
      </w:r>
      <w:r>
        <w:rPr>
          <w:lang w:val="hi_IN" w:bidi="hi_IN"/>
        </w:rPr>
        <w:t xml:space="preserve"> के दिन के बाद कलीसिया की वृद्धि का वर्णन करती है। प्रारम्भ में, कलीसिया की संख्या में वृद्धि हुई। यीशु के स्वर्गारोहण के बाद, केवल 120 मसीही पहले प्रार्थना सभा में परमेश्वर की अगुवाई पाने के लिए एकत्र हुए थे (</w:t>
      </w:r>
      <w:r>
        <w:rPr>
          <w:lang w:val="hi_IN" w:bidi="hi_IN"/>
        </w:rPr>
        <w:t>प्रेरि 1:12–15</w:t>
      </w:r>
      <w:r>
        <w:rPr>
          <w:lang w:val="hi_IN" w:bidi="hi_IN"/>
        </w:rPr>
        <w:t>)। पिन्तेकुस्त पर पवित्र आत्मा के शक्तिशाली आगमन के बाद, मसीहीयों की संख्या लगभग 3,000 तक बढ़ गई (</w:t>
      </w:r>
      <w:r>
        <w:rPr>
          <w:lang w:val="hi_IN" w:bidi="hi_IN"/>
        </w:rPr>
        <w:t>2:41</w:t>
      </w:r>
      <w:r>
        <w:rPr>
          <w:lang w:val="hi_IN" w:bidi="hi_IN"/>
        </w:rPr>
        <w:t>)। पतरस और यूहन्ना द्वारा यीशु के बारे में शुभ सन्देश (सुसमाचार) का प्रचार करने को और भी अधिक लोगों ने स्वीकार किया, जिससे संख्या बढ़कर लगभग 5,000 हो गई (</w:t>
      </w:r>
      <w:r>
        <w:rPr>
          <w:lang w:val="hi_IN" w:bidi="hi_IN"/>
        </w:rPr>
        <w:t>4:4</w:t>
      </w:r>
      <w:r>
        <w:rPr>
          <w:lang w:val="hi_IN" w:bidi="hi_IN"/>
        </w:rPr>
        <w:t>)। कलीसिया की वृद्धि जारी रही (</w:t>
      </w:r>
      <w:r>
        <w:rPr>
          <w:lang w:val="hi_IN" w:bidi="hi_IN"/>
        </w:rPr>
        <w:t>5:14</w:t>
      </w:r>
      <w:r>
        <w:rPr>
          <w:lang w:val="hi_IN" w:bidi="hi_IN"/>
        </w:rPr>
        <w:t xml:space="preserve">; </w:t>
      </w:r>
      <w:r>
        <w:rPr>
          <w:lang w:val="hi_IN" w:bidi="hi_IN"/>
        </w:rPr>
        <w:t>6:1</w:t>
      </w:r>
      <w:r>
        <w:rPr>
          <w:lang w:val="hi_IN" w:bidi="hi_IN"/>
        </w:rPr>
        <w:t xml:space="preserve">; </w:t>
      </w:r>
      <w:r>
        <w:rPr>
          <w:lang w:val="hi_IN" w:bidi="hi_IN"/>
        </w:rPr>
        <w:t>9:31</w:t>
      </w:r>
      <w:r>
        <w:rPr>
          <w:lang w:val="hi_IN" w:bidi="hi_IN"/>
        </w:rPr>
        <w:t xml:space="preserve">; </w:t>
      </w:r>
      <w:r>
        <w:rPr>
          <w:lang w:val="hi_IN" w:bidi="hi_IN"/>
        </w:rPr>
        <w:t>21:20</w:t>
      </w:r>
      <w:r>
        <w:rPr>
          <w:lang w:val="hi_IN" w:bidi="hi_IN"/>
        </w:rPr>
        <w:t>)।</w:t>
      </w:r>
    </w:p>
    <w:p>
      <w:pPr/>
      <w:r>
        <w:rPr>
          <w:lang w:val="hi_IN" w:bidi="hi_IN"/>
        </w:rPr>
      </w:r>
      <w:r>
        <w:rPr>
          <w:lang w:val="hi_IN" w:bidi="hi_IN"/>
        </w:rPr>
        <w:t xml:space="preserve">यह भी स्पष्ट प्रमाण है कि सुसमाचार का भौगोलिक रूप से विस्तार हुआ (देखें </w:t>
      </w:r>
      <w:r>
        <w:rPr>
          <w:lang w:val="hi_IN" w:bidi="hi_IN"/>
        </w:rPr>
        <w:t>प्रेरि 1:8</w:t>
      </w:r>
      <w:r>
        <w:rPr>
          <w:lang w:val="hi_IN" w:bidi="hi_IN"/>
        </w:rPr>
        <w:t xml:space="preserve">; </w:t>
      </w:r>
      <w:r>
        <w:rPr>
          <w:lang w:val="hi_IN" w:bidi="hi_IN"/>
        </w:rPr>
        <w:t>9:15</w:t>
      </w:r>
      <w:r>
        <w:rPr>
          <w:lang w:val="hi_IN" w:bidi="hi_IN"/>
        </w:rPr>
        <w:t>)। कलीसिया केवल यरूशलेम में ही नहीं थी। सुसमाचार का सन्देश भूमध्य सागर के तट पर लुद्दा, शारोन, और याफा तक फैल गया (</w:t>
      </w:r>
      <w:r>
        <w:rPr>
          <w:lang w:val="hi_IN" w:bidi="hi_IN"/>
        </w:rPr>
        <w:t>9:32–43</w:t>
      </w:r>
      <w:r>
        <w:rPr>
          <w:lang w:val="hi_IN" w:bidi="hi_IN"/>
        </w:rPr>
        <w:t>)। मसीह में उद्धार का सन्देश यहूदी सीमा से आगे बढ़कर सामरिया तक भी पहुँच गया (</w:t>
      </w:r>
      <w:r>
        <w:rPr>
          <w:lang w:val="hi_IN" w:bidi="hi_IN"/>
        </w:rPr>
        <w:t>8:4–12</w:t>
      </w:r>
      <w:r>
        <w:rPr>
          <w:lang w:val="hi_IN" w:bidi="hi_IN"/>
        </w:rPr>
        <w:t>)।</w:t>
      </w:r>
    </w:p>
    <w:p>
      <w:pPr/>
      <w:r>
        <w:rPr>
          <w:lang w:val="hi_IN" w:bidi="hi_IN"/>
        </w:rPr>
      </w:r>
      <w:r>
        <w:rPr>
          <w:lang w:val="hi_IN" w:bidi="hi_IN"/>
        </w:rPr>
        <w:t>फिर यह फीनीके, साइप्रस, और अन्ताकिया में फैल गया (</w:t>
      </w:r>
      <w:r>
        <w:rPr>
          <w:lang w:val="hi_IN" w:bidi="hi_IN"/>
        </w:rPr>
        <w:t>11:19–26</w:t>
      </w:r>
      <w:r>
        <w:rPr>
          <w:lang w:val="hi_IN" w:bidi="hi_IN"/>
        </w:rPr>
        <w:t>)। जैसा कि पतरस ने रोमी सूबेदार कुरनेलियुस के घराने से कहा, “</w:t>
      </w:r>
      <w:r>
        <w:rPr>
          <w:lang w:val="hi_IN" w:bidi="hi_IN"/>
        </w:rPr>
        <w:t>कि परमेश्वर किसी का पक्ष नहीं करता</w:t>
      </w:r>
      <w:r>
        <w:rPr>
          <w:lang w:val="hi_IN" w:bidi="hi_IN"/>
        </w:rPr>
        <w:t>” (</w:t>
      </w:r>
      <w:r>
        <w:rPr>
          <w:lang w:val="hi_IN" w:bidi="hi_IN"/>
        </w:rPr>
        <w:t>10:34</w:t>
      </w:r>
      <w:r>
        <w:rPr>
          <w:lang w:val="hi_IN" w:bidi="hi_IN"/>
        </w:rPr>
        <w:t>)। "यीशु मसीह के द्वारा शांति का सुसमाचार" का संदेश सभी के लिए है (</w:t>
      </w:r>
      <w:r>
        <w:rPr>
          <w:lang w:val="hi_IN" w:bidi="hi_IN"/>
        </w:rPr>
        <w:t>10:36</w:t>
      </w:r>
      <w:r>
        <w:rPr>
          <w:lang w:val="hi_IN" w:bidi="hi_IN"/>
        </w:rPr>
        <w:t>)।</w:t>
      </w:r>
    </w:p>
    <w:p>
      <w:pPr/>
      <w:r>
        <w:rPr>
          <w:lang w:val="hi_IN" w:bidi="hi_IN"/>
        </w:rPr>
      </w:r>
      <w:r>
        <w:rPr>
          <w:lang w:val="hi_IN" w:bidi="hi_IN"/>
        </w:rPr>
        <w:t xml:space="preserve">जैसे-जैसे मसीही विश्वासियों की संख्या बढ़ी और वे भौगोलिक रूप से फैले, मसीही समुदायों ने भी गहरी आत्मिक वृद्धि का अनुभव किया। </w:t>
      </w:r>
      <w:r>
        <w:rPr>
          <w:lang w:val="hi_IN" w:bidi="hi_IN"/>
        </w:rPr>
        <w:t>प्रेरितों के काम 2:42–47</w:t>
      </w:r>
      <w:r>
        <w:rPr>
          <w:lang w:val="hi_IN" w:bidi="hi_IN"/>
        </w:rPr>
        <w:t xml:space="preserve"> में कलीसिया के आन्तरिक जीवन में इस विकास को दर्शाया गया है। यह संकट के समय एकजुट प्रार्थना, उदारता से बाँटना, सताव में साहस, और निडर गवाही पर जोर देता है (</w:t>
      </w:r>
      <w:r>
        <w:rPr>
          <w:lang w:val="hi_IN" w:bidi="hi_IN"/>
        </w:rPr>
        <w:t>4:23–31</w:t>
      </w:r>
      <w:r>
        <w:rPr>
          <w:lang w:val="hi_IN" w:bidi="hi_IN"/>
        </w:rPr>
        <w:t xml:space="preserve">, </w:t>
      </w:r>
      <w:r>
        <w:rPr>
          <w:lang w:val="hi_IN" w:bidi="hi_IN"/>
        </w:rPr>
        <w:t>32–37</w:t>
      </w:r>
      <w:r>
        <w:rPr>
          <w:lang w:val="hi_IN" w:bidi="hi_IN"/>
        </w:rPr>
        <w:t xml:space="preserve">; </w:t>
      </w:r>
      <w:r>
        <w:rPr>
          <w:lang w:val="hi_IN" w:bidi="hi_IN"/>
        </w:rPr>
        <w:t>5:27–33</w:t>
      </w:r>
      <w:r>
        <w:rPr>
          <w:lang w:val="hi_IN" w:bidi="hi_IN"/>
        </w:rPr>
        <w:t xml:space="preserve">, </w:t>
      </w:r>
      <w:r>
        <w:rPr>
          <w:lang w:val="hi_IN" w:bidi="hi_IN"/>
        </w:rPr>
        <w:t>40–42</w:t>
      </w:r>
      <w:r>
        <w:rPr>
          <w:lang w:val="hi_IN" w:bidi="hi_IN"/>
        </w:rPr>
        <w:t xml:space="preserve">; </w:t>
      </w:r>
      <w:r>
        <w:rPr>
          <w:lang w:val="hi_IN" w:bidi="hi_IN"/>
        </w:rPr>
        <w:t>16:19–25</w:t>
      </w:r>
      <w:r>
        <w:rPr>
          <w:lang w:val="hi_IN" w:bidi="hi_IN"/>
        </w:rPr>
        <w:t xml:space="preserve">)। सेवक और सुसमाचार प्रचारक </w:t>
      </w:r>
      <w:r>
        <w:rPr>
          <w:lang w:val="hi_IN" w:bidi="hi_IN"/>
        </w:rPr>
        <w:t>फिलिप्पुस</w:t>
      </w:r>
      <w:r>
        <w:rPr>
          <w:lang w:val="hi_IN" w:bidi="hi_IN"/>
        </w:rPr>
        <w:t xml:space="preserve"> का प्रचार करना, सेवक स्तिफनुस की मृत्यु का तरीका, और प्रेरित पौलुस और सीलास का बन्दीगृह में व्यवहार महान आत्मिक परिपक्वता को दर्शाता है (</w:t>
      </w:r>
      <w:r>
        <w:rPr>
          <w:lang w:val="hi_IN" w:bidi="hi_IN"/>
        </w:rPr>
        <w:t>7:59–60</w:t>
      </w:r>
      <w:r>
        <w:rPr>
          <w:lang w:val="hi_IN" w:bidi="hi_IN"/>
        </w:rPr>
        <w:t xml:space="preserve">; </w:t>
      </w:r>
      <w:r>
        <w:rPr>
          <w:lang w:val="hi_IN" w:bidi="hi_IN"/>
        </w:rPr>
        <w:t>8:4–40</w:t>
      </w:r>
      <w:r>
        <w:rPr>
          <w:lang w:val="hi_IN" w:bidi="hi_IN"/>
        </w:rPr>
        <w:t xml:space="preserve">; </w:t>
      </w:r>
      <w:r>
        <w:rPr>
          <w:lang w:val="hi_IN" w:bidi="hi_IN"/>
        </w:rPr>
        <w:t>16:19–25</w:t>
      </w:r>
      <w:r>
        <w:rPr>
          <w:lang w:val="hi_IN" w:bidi="hi_IN"/>
        </w:rPr>
        <w:t>)।</w:t>
      </w:r>
    </w:p>
    <w:p>
      <w:pPr/>
      <w:r>
        <w:rPr>
          <w:lang w:val="hi_IN" w:bidi="hi_IN"/>
        </w:rPr>
      </w:r>
      <w:r>
        <w:rPr>
          <w:lang w:val="hi_IN" w:bidi="hi_IN"/>
        </w:rPr>
        <w:t>कलीसिया के अगुवों ने मसीही विश्वासियों को उत्साहित किया, उनके विश्वास को मजबूत किया, और उन्हें सताव सहने में सहायता की (</w:t>
      </w:r>
      <w:r>
        <w:rPr>
          <w:lang w:val="hi_IN" w:bidi="hi_IN"/>
        </w:rPr>
        <w:t>14:22</w:t>
      </w:r>
      <w:r>
        <w:rPr>
          <w:lang w:val="hi_IN" w:bidi="hi_IN"/>
        </w:rPr>
        <w:t xml:space="preserve">; </w:t>
      </w:r>
      <w:r>
        <w:rPr>
          <w:lang w:val="hi_IN" w:bidi="hi_IN"/>
        </w:rPr>
        <w:t>15:32</w:t>
      </w:r>
      <w:r>
        <w:rPr>
          <w:lang w:val="hi_IN" w:bidi="hi_IN"/>
        </w:rPr>
        <w:t xml:space="preserve">, </w:t>
      </w:r>
      <w:r>
        <w:rPr>
          <w:lang w:val="hi_IN" w:bidi="hi_IN"/>
        </w:rPr>
        <w:t>41</w:t>
      </w:r>
      <w:r>
        <w:rPr>
          <w:lang w:val="hi_IN" w:bidi="hi_IN"/>
        </w:rPr>
        <w:t xml:space="preserve">; </w:t>
      </w:r>
      <w:r>
        <w:rPr>
          <w:lang w:val="hi_IN" w:bidi="hi_IN"/>
        </w:rPr>
        <w:t>18:23</w:t>
      </w:r>
      <w:r>
        <w:rPr>
          <w:lang w:val="hi_IN" w:bidi="hi_IN"/>
        </w:rPr>
        <w:t xml:space="preserve">; देखें </w:t>
      </w:r>
      <w:r>
        <w:rPr>
          <w:lang w:val="hi_IN" w:bidi="hi_IN"/>
        </w:rPr>
        <w:t>2 तीमु 1:8</w:t>
      </w:r>
      <w:r>
        <w:rPr>
          <w:lang w:val="hi_IN" w:bidi="hi_IN"/>
        </w:rPr>
        <w:t xml:space="preserve">; </w:t>
      </w:r>
      <w:r>
        <w:rPr>
          <w:lang w:val="hi_IN" w:bidi="hi_IN"/>
        </w:rPr>
        <w:t>2:1–9</w:t>
      </w:r>
      <w:r>
        <w:rPr>
          <w:lang w:val="hi_IN" w:bidi="hi_IN"/>
        </w:rPr>
        <w:t xml:space="preserve">; </w:t>
      </w:r>
      <w:r>
        <w:rPr>
          <w:lang w:val="hi_IN" w:bidi="hi_IN"/>
        </w:rPr>
        <w:t>3:12</w:t>
      </w:r>
      <w:r>
        <w:rPr>
          <w:lang w:val="hi_IN" w:bidi="hi_IN"/>
        </w:rPr>
        <w:t>)। वे उन मानकों के अनुसार जीवन जीते थे जो उन्होंने दूसरों के लिए निर्धारित किए थे (</w:t>
      </w:r>
      <w:r>
        <w:rPr>
          <w:lang w:val="hi_IN" w:bidi="hi_IN"/>
        </w:rPr>
        <w:t>1 कुरि 4:16</w:t>
      </w:r>
      <w:r>
        <w:rPr>
          <w:lang w:val="hi_IN" w:bidi="hi_IN"/>
        </w:rPr>
        <w:t xml:space="preserve">, </w:t>
      </w:r>
      <w:r>
        <w:rPr>
          <w:lang w:val="hi_IN" w:bidi="hi_IN"/>
        </w:rPr>
        <w:t>20</w:t>
      </w:r>
      <w:r>
        <w:rPr>
          <w:lang w:val="hi_IN" w:bidi="hi_IN"/>
        </w:rPr>
        <w:t xml:space="preserve">; </w:t>
      </w:r>
      <w:r>
        <w:rPr>
          <w:lang w:val="hi_IN" w:bidi="hi_IN"/>
        </w:rPr>
        <w:t>फिलि 4:9</w:t>
      </w:r>
      <w:r>
        <w:rPr>
          <w:lang w:val="hi_IN" w:bidi="hi_IN"/>
        </w:rPr>
        <w:t xml:space="preserve">; </w:t>
      </w:r>
      <w:r>
        <w:rPr>
          <w:lang w:val="hi_IN" w:bidi="hi_IN"/>
        </w:rPr>
        <w:t>1 थिस्स 1:5–8</w:t>
      </w:r>
      <w:r>
        <w:rPr>
          <w:lang w:val="hi_IN" w:bidi="hi_IN"/>
        </w:rPr>
        <w:t xml:space="preserve">; </w:t>
      </w:r>
      <w:r>
        <w:rPr>
          <w:lang w:val="hi_IN" w:bidi="hi_IN"/>
        </w:rPr>
        <w:t>2 थिस्स 3:9</w:t>
      </w:r>
      <w:r>
        <w:rPr>
          <w:lang w:val="hi_IN" w:bidi="hi_IN"/>
        </w:rPr>
        <w:t>)। कलीसिया द्वारा गैर-यहूदियों (अन्यजातियों) को सावधानीपूर्वक शामिल करने से महत्वपूर्ण आत्मिक और संख्यात्मक वृद्धि हुई। “</w:t>
      </w:r>
      <w:r>
        <w:rPr>
          <w:lang w:val="hi_IN" w:bidi="hi_IN"/>
        </w:rPr>
        <w:t>इस प्रकार कलीसियाएँ विश्वास में स्थिर होती गई और गिनती में प्रतिदिन बढ़ती गई</w:t>
      </w:r>
      <w:r>
        <w:rPr>
          <w:lang w:val="hi_IN" w:bidi="hi_IN"/>
        </w:rPr>
        <w:t>” (</w:t>
      </w:r>
      <w:r>
        <w:rPr>
          <w:lang w:val="hi_IN" w:bidi="hi_IN"/>
        </w:rPr>
        <w:t>प्रेरि 16:5</w:t>
      </w:r>
      <w:r>
        <w:rPr>
          <w:lang w:val="hi_IN" w:bidi="hi_IN"/>
        </w:rPr>
        <w:t>)।</w:t>
      </w:r>
    </w:p>
    <w:p>
      <w:pPr/>
      <w:r>
        <w:rPr>
          <w:lang w:val="hi_IN" w:bidi="hi_IN"/>
        </w:rPr>
      </w:r>
      <w:r>
        <w:rPr>
          <w:u w:val="single"/>
          <w:lang w:val="hi_IN" w:bidi="hi_IN"/>
        </w:rPr>
        <w:t>आगे के अध्ययन के लिए पद्द्यांश</w:t>
      </w:r>
    </w:p>
    <w:p>
      <w:pPr/>
      <w:r>
        <w:rPr>
          <w:lang w:val="hi_IN" w:bidi="hi_IN"/>
        </w:rPr>
      </w:r>
      <w:r>
        <w:rPr>
          <w:lang w:val="hi_IN" w:bidi="hi_IN"/>
        </w:rPr>
        <w:t>प्रेरितों के काम 1:8</w:t>
      </w:r>
      <w:r>
        <w:rPr>
          <w:lang w:val="hi_IN" w:bidi="hi_IN"/>
        </w:rPr>
        <w:t xml:space="preserve">, </w:t>
      </w:r>
      <w:r>
        <w:rPr>
          <w:lang w:val="hi_IN" w:bidi="hi_IN"/>
        </w:rPr>
        <w:t>13–15</w:t>
      </w:r>
      <w:r>
        <w:rPr>
          <w:lang w:val="hi_IN" w:bidi="hi_IN"/>
        </w:rPr>
        <w:t xml:space="preserve">; </w:t>
      </w:r>
      <w:r>
        <w:rPr>
          <w:lang w:val="hi_IN" w:bidi="hi_IN"/>
        </w:rPr>
        <w:t>2:41–47</w:t>
      </w:r>
      <w:r>
        <w:rPr>
          <w:lang w:val="hi_IN" w:bidi="hi_IN"/>
        </w:rPr>
        <w:t xml:space="preserve">; </w:t>
      </w:r>
      <w:r>
        <w:rPr>
          <w:lang w:val="hi_IN" w:bidi="hi_IN"/>
        </w:rPr>
        <w:t>4:4</w:t>
      </w:r>
      <w:r>
        <w:rPr>
          <w:lang w:val="hi_IN" w:bidi="hi_IN"/>
        </w:rPr>
        <w:t xml:space="preserve">, </w:t>
      </w:r>
      <w:r>
        <w:rPr>
          <w:lang w:val="hi_IN" w:bidi="hi_IN"/>
        </w:rPr>
        <w:t>23–37</w:t>
      </w:r>
      <w:r>
        <w:rPr>
          <w:lang w:val="hi_IN" w:bidi="hi_IN"/>
        </w:rPr>
        <w:t xml:space="preserve">; </w:t>
      </w:r>
      <w:r>
        <w:rPr>
          <w:lang w:val="hi_IN" w:bidi="hi_IN"/>
        </w:rPr>
        <w:t>5:14</w:t>
      </w:r>
      <w:r>
        <w:rPr>
          <w:lang w:val="hi_IN" w:bidi="hi_IN"/>
        </w:rPr>
        <w:t xml:space="preserve">, </w:t>
      </w:r>
      <w:r>
        <w:rPr>
          <w:lang w:val="hi_IN" w:bidi="hi_IN"/>
        </w:rPr>
        <w:t>27–33</w:t>
      </w:r>
      <w:r>
        <w:rPr>
          <w:lang w:val="hi_IN" w:bidi="hi_IN"/>
        </w:rPr>
        <w:t xml:space="preserve">, </w:t>
      </w:r>
      <w:r>
        <w:rPr>
          <w:lang w:val="hi_IN" w:bidi="hi_IN"/>
        </w:rPr>
        <w:t>40–42</w:t>
      </w:r>
      <w:r>
        <w:rPr>
          <w:lang w:val="hi_IN" w:bidi="hi_IN"/>
        </w:rPr>
        <w:t xml:space="preserve">; </w:t>
      </w:r>
      <w:r>
        <w:rPr>
          <w:lang w:val="hi_IN" w:bidi="hi_IN"/>
        </w:rPr>
        <w:t>6:1</w:t>
      </w:r>
      <w:r>
        <w:rPr>
          <w:lang w:val="hi_IN" w:bidi="hi_IN"/>
        </w:rPr>
        <w:t xml:space="preserve">; </w:t>
      </w:r>
      <w:r>
        <w:rPr>
          <w:lang w:val="hi_IN" w:bidi="hi_IN"/>
        </w:rPr>
        <w:t>7:59</w:t>
      </w:r>
      <w:r>
        <w:rPr>
          <w:lang w:val="hi_IN" w:bidi="hi_IN"/>
        </w:rPr>
        <w:t xml:space="preserve">; </w:t>
      </w:r>
      <w:r>
        <w:rPr>
          <w:lang w:val="hi_IN" w:bidi="hi_IN"/>
        </w:rPr>
        <w:t>8:4–40</w:t>
      </w:r>
      <w:r>
        <w:rPr>
          <w:lang w:val="hi_IN" w:bidi="hi_IN"/>
        </w:rPr>
        <w:t xml:space="preserve">; </w:t>
      </w:r>
      <w:r>
        <w:rPr>
          <w:lang w:val="hi_IN" w:bidi="hi_IN"/>
        </w:rPr>
        <w:t>9:15</w:t>
      </w:r>
      <w:r>
        <w:rPr>
          <w:lang w:val="hi_IN" w:bidi="hi_IN"/>
        </w:rPr>
        <w:t xml:space="preserve">, </w:t>
      </w:r>
      <w:r>
        <w:rPr>
          <w:lang w:val="hi_IN" w:bidi="hi_IN"/>
        </w:rPr>
        <w:t>31</w:t>
      </w:r>
      <w:r>
        <w:rPr>
          <w:lang w:val="hi_IN" w:bidi="hi_IN"/>
        </w:rPr>
        <w:t xml:space="preserve">, </w:t>
      </w:r>
      <w:r>
        <w:rPr>
          <w:lang w:val="hi_IN" w:bidi="hi_IN"/>
        </w:rPr>
        <w:t>35</w:t>
      </w:r>
      <w:r>
        <w:rPr>
          <w:lang w:val="hi_IN" w:bidi="hi_IN"/>
        </w:rPr>
        <w:t xml:space="preserve">, </w:t>
      </w:r>
      <w:r>
        <w:rPr>
          <w:lang w:val="hi_IN" w:bidi="hi_IN"/>
        </w:rPr>
        <w:t>42</w:t>
      </w:r>
      <w:r>
        <w:rPr>
          <w:lang w:val="hi_IN" w:bidi="hi_IN"/>
        </w:rPr>
        <w:t xml:space="preserve">; </w:t>
      </w:r>
      <w:r>
        <w:rPr>
          <w:lang w:val="hi_IN" w:bidi="hi_IN"/>
        </w:rPr>
        <w:t>10:34</w:t>
      </w:r>
      <w:r>
        <w:rPr>
          <w:lang w:val="hi_IN" w:bidi="hi_IN"/>
        </w:rPr>
        <w:t xml:space="preserve">, </w:t>
      </w:r>
      <w:r>
        <w:rPr>
          <w:lang w:val="hi_IN" w:bidi="hi_IN"/>
        </w:rPr>
        <w:t>36</w:t>
      </w:r>
      <w:r>
        <w:rPr>
          <w:lang w:val="hi_IN" w:bidi="hi_IN"/>
        </w:rPr>
        <w:t xml:space="preserve">; </w:t>
      </w:r>
      <w:r>
        <w:rPr>
          <w:lang w:val="hi_IN" w:bidi="hi_IN"/>
        </w:rPr>
        <w:t>11:19–26</w:t>
      </w:r>
      <w:r>
        <w:rPr>
          <w:lang w:val="hi_IN" w:bidi="hi_IN"/>
        </w:rPr>
        <w:t xml:space="preserve">; </w:t>
      </w:r>
      <w:r>
        <w:rPr>
          <w:lang w:val="hi_IN" w:bidi="hi_IN"/>
        </w:rPr>
        <w:t>14:22</w:t>
      </w:r>
      <w:r>
        <w:rPr>
          <w:lang w:val="hi_IN" w:bidi="hi_IN"/>
        </w:rPr>
        <w:t xml:space="preserve">; </w:t>
      </w:r>
      <w:r>
        <w:rPr>
          <w:lang w:val="hi_IN" w:bidi="hi_IN"/>
        </w:rPr>
        <w:t>15:32</w:t>
      </w:r>
      <w:r>
        <w:rPr>
          <w:lang w:val="hi_IN" w:bidi="hi_IN"/>
        </w:rPr>
        <w:t xml:space="preserve">, </w:t>
      </w:r>
      <w:r>
        <w:rPr>
          <w:lang w:val="hi_IN" w:bidi="hi_IN"/>
        </w:rPr>
        <w:t>41</w:t>
      </w:r>
      <w:r>
        <w:rPr>
          <w:lang w:val="hi_IN" w:bidi="hi_IN"/>
        </w:rPr>
        <w:t xml:space="preserve">; </w:t>
      </w:r>
      <w:r>
        <w:rPr>
          <w:lang w:val="hi_IN" w:bidi="hi_IN"/>
        </w:rPr>
        <w:t>16:5</w:t>
      </w:r>
      <w:r>
        <w:rPr>
          <w:lang w:val="hi_IN" w:bidi="hi_IN"/>
        </w:rPr>
        <w:t xml:space="preserve">, </w:t>
      </w:r>
      <w:r>
        <w:rPr>
          <w:lang w:val="hi_IN" w:bidi="hi_IN"/>
        </w:rPr>
        <w:t>19–25</w:t>
      </w:r>
      <w:r>
        <w:rPr>
          <w:lang w:val="hi_IN" w:bidi="hi_IN"/>
        </w:rPr>
        <w:t xml:space="preserve">; </w:t>
      </w:r>
      <w:r>
        <w:rPr>
          <w:lang w:val="hi_IN" w:bidi="hi_IN"/>
        </w:rPr>
        <w:t>18:23</w:t>
      </w:r>
      <w:r>
        <w:rPr>
          <w:lang w:val="hi_IN" w:bidi="hi_IN"/>
        </w:rPr>
        <w:t xml:space="preserve">; </w:t>
      </w:r>
      <w:r>
        <w:rPr>
          <w:lang w:val="hi_IN" w:bidi="hi_IN"/>
        </w:rPr>
        <w:t>21:20</w:t>
      </w:r>
      <w:r>
        <w:rPr>
          <w:lang w:val="hi_IN" w:bidi="hi_IN"/>
        </w:rPr>
        <w:t xml:space="preserve">; </w:t>
      </w:r>
      <w:r>
        <w:rPr>
          <w:lang w:val="hi_IN" w:bidi="hi_IN"/>
        </w:rPr>
        <w:t>1 कुरिन्थियों 4:16</w:t>
      </w:r>
      <w:r>
        <w:rPr>
          <w:lang w:val="hi_IN" w:bidi="hi_IN"/>
        </w:rPr>
        <w:t xml:space="preserve">, </w:t>
      </w:r>
      <w:r>
        <w:rPr>
          <w:lang w:val="hi_IN" w:bidi="hi_IN"/>
        </w:rPr>
        <w:t>20</w:t>
      </w:r>
      <w:r>
        <w:rPr>
          <w:lang w:val="hi_IN" w:bidi="hi_IN"/>
        </w:rPr>
        <w:t xml:space="preserve">; </w:t>
      </w:r>
      <w:r>
        <w:rPr>
          <w:lang w:val="hi_IN" w:bidi="hi_IN"/>
        </w:rPr>
        <w:t>फिलिप्पियों 4:9</w:t>
      </w:r>
      <w:r>
        <w:rPr>
          <w:lang w:val="hi_IN" w:bidi="hi_IN"/>
        </w:rPr>
        <w:t xml:space="preserve">; </w:t>
      </w:r>
      <w:r>
        <w:rPr>
          <w:lang w:val="hi_IN" w:bidi="hi_IN"/>
        </w:rPr>
        <w:t>1 थिस्सलुनीकियों 1:5–8</w:t>
      </w:r>
      <w:r>
        <w:rPr>
          <w:lang w:val="hi_IN" w:bidi="hi_IN"/>
        </w:rPr>
        <w:t xml:space="preserve">; </w:t>
      </w:r>
      <w:r>
        <w:rPr>
          <w:lang w:val="hi_IN" w:bidi="hi_IN"/>
        </w:rPr>
        <w:t>2 थिस्सलुनीकियों 3:9</w:t>
      </w:r>
      <w:r>
        <w:rPr>
          <w:lang w:val="hi_IN" w:bidi="hi_IN"/>
        </w:rPr>
        <w:t xml:space="preserve">; </w:t>
      </w:r>
      <w:r>
        <w:rPr>
          <w:lang w:val="hi_IN" w:bidi="hi_IN"/>
        </w:rPr>
        <w:t>2 तीमुथियुस 1:8</w:t>
      </w:r>
      <w:r>
        <w:rPr>
          <w:lang w:val="hi_IN" w:bidi="hi_IN"/>
        </w:rPr>
        <w:t xml:space="preserve">; </w:t>
      </w:r>
      <w:r>
        <w:rPr>
          <w:lang w:val="hi_IN" w:bidi="hi_IN"/>
        </w:rPr>
        <w:t>2:1–9</w:t>
      </w:r>
      <w:r>
        <w:rPr>
          <w:lang w:val="hi_IN" w:bidi="hi_IN"/>
        </w:rPr>
        <w:t xml:space="preserve">; </w:t>
      </w:r>
      <w:r>
        <w:rPr>
          <w:lang w:val="hi_IN" w:bidi="hi_IN"/>
        </w:rPr>
        <w:t>3:12</w:t>
      </w:r>
      <w:r>
        <w:rPr>
          <w:lang w:val="hi_IN" w:bidi="hi_IN"/>
        </w:rPr>
      </w:r>
      <w:r>
        <w:rPr>
          <w:lang w:val="hi_IN" w:bidi="hi_IN"/>
        </w:rPr>
      </w:r>
    </w:p>
    <w:p>
      <w:pPr/>
      <w:r>
        <w:rPr>
          <w:lang w:val="hi_IN" w:bidi="hi_IN"/>
        </w:rPr>
      </w:r>
    </w:p>
    <w:p>
      <w:pPr>
        <w:pStyle w:val="Heading2"/>
      </w:pPr>
      <w:r>
        <w:rPr>
          <w:lang w:val="hi_IN" w:bidi="hi_IN"/>
        </w:rPr>
        <w:t>कलीसिया के अगुवें</w:t>
      </w:r>
      <w:r>
        <w:rPr>
          <w:lang w:val="hi_IN" w:bidi="hi_IN"/>
        </w:rPr>
      </w:r>
    </w:p>
    <w:p>
      <w:pPr/>
      <w:r>
        <w:rPr>
          <w:lang w:val="hi_IN" w:bidi="hi_IN"/>
        </w:rPr>
      </w:r>
      <w:r>
        <w:rPr>
          <w:lang w:val="hi_IN" w:bidi="hi_IN"/>
        </w:rPr>
        <w:t xml:space="preserve">प्रथम मसीही सभाएँ स्वतः स्फूर्त होती थी और परमेश्वर का आत्मा विशेष रूप से वरदान प्रदान करते थे (देखें </w:t>
      </w:r>
      <w:r>
        <w:rPr>
          <w:lang w:val="hi_IN" w:bidi="hi_IN"/>
        </w:rPr>
        <w:t>1 कुरि 14:26–33</w:t>
      </w:r>
      <w:r>
        <w:rPr>
          <w:lang w:val="hi_IN" w:bidi="hi_IN"/>
        </w:rPr>
        <w:t>)। प्रेरितों ने आमतौर पर यरूशलेम में प्राचीनों के साथ मसीही समुदायों का नेतृत्व किया (</w:t>
      </w:r>
      <w:r>
        <w:rPr>
          <w:lang w:val="hi_IN" w:bidi="hi_IN"/>
        </w:rPr>
        <w:t>प्रेरि 6:2</w:t>
      </w:r>
      <w:r>
        <w:rPr>
          <w:lang w:val="hi_IN" w:bidi="hi_IN"/>
        </w:rPr>
        <w:t xml:space="preserve">; </w:t>
      </w:r>
      <w:r>
        <w:rPr>
          <w:lang w:val="hi_IN" w:bidi="hi_IN"/>
        </w:rPr>
        <w:t>8:14</w:t>
      </w:r>
      <w:r>
        <w:rPr>
          <w:lang w:val="hi_IN" w:bidi="hi_IN"/>
        </w:rPr>
        <w:t xml:space="preserve">; </w:t>
      </w:r>
      <w:r>
        <w:rPr>
          <w:lang w:val="hi_IN" w:bidi="hi_IN"/>
        </w:rPr>
        <w:t>14:23</w:t>
      </w:r>
      <w:r>
        <w:rPr>
          <w:lang w:val="hi_IN" w:bidi="hi_IN"/>
        </w:rPr>
        <w:t xml:space="preserve">; </w:t>
      </w:r>
      <w:r>
        <w:rPr>
          <w:lang w:val="hi_IN" w:bidi="hi_IN"/>
        </w:rPr>
        <w:t>प्रेरि 15:4</w:t>
      </w:r>
      <w:r>
        <w:rPr>
          <w:lang w:val="hi_IN" w:bidi="hi_IN"/>
        </w:rPr>
        <w:t xml:space="preserve">, </w:t>
      </w:r>
      <w:r>
        <w:rPr>
          <w:lang w:val="hi_IN" w:bidi="hi_IN"/>
        </w:rPr>
        <w:t>6</w:t>
      </w:r>
      <w:r>
        <w:rPr>
          <w:lang w:val="hi_IN" w:bidi="hi_IN"/>
        </w:rPr>
        <w:t xml:space="preserve">, </w:t>
      </w:r>
      <w:r>
        <w:rPr>
          <w:lang w:val="hi_IN" w:bidi="hi_IN"/>
        </w:rPr>
        <w:t>22–23</w:t>
      </w:r>
      <w:r>
        <w:rPr>
          <w:lang w:val="hi_IN" w:bidi="hi_IN"/>
        </w:rPr>
        <w:t xml:space="preserve">)। यहूदी आराधनालय और यूनान-रोमी व्यवस्थाओं ने उनकी भूमिकाओं को प्रभावित किया। यरूशलेम के बाहर मसीही अगुवों के पद और भूमिकाएँ लचीली थीं (उदाहरण के लिए </w:t>
      </w:r>
      <w:r>
        <w:rPr>
          <w:lang w:val="hi_IN" w:bidi="hi_IN"/>
        </w:rPr>
        <w:t>प्रेरि 6:1–6</w:t>
      </w:r>
      <w:r>
        <w:rPr>
          <w:lang w:val="hi_IN" w:bidi="hi_IN"/>
        </w:rPr>
        <w:t xml:space="preserve">; </w:t>
      </w:r>
      <w:r>
        <w:rPr>
          <w:lang w:val="hi_IN" w:bidi="hi_IN"/>
        </w:rPr>
        <w:t>13:1–3</w:t>
      </w:r>
      <w:r>
        <w:rPr>
          <w:lang w:val="hi_IN" w:bidi="hi_IN"/>
        </w:rPr>
        <w:t>)। लेकिन जहाँ सम्भव होता, वहाँ स्थानीय अगुवें प्रेरितो पर निर्भर रहते थे।</w:t>
      </w:r>
    </w:p>
    <w:p>
      <w:pPr/>
      <w:r>
        <w:rPr>
          <w:lang w:val="hi_IN" w:bidi="hi_IN"/>
        </w:rPr>
      </w:r>
      <w:r>
        <w:rPr>
          <w:lang w:val="hi_IN" w:bidi="hi_IN"/>
        </w:rPr>
        <w:t xml:space="preserve">कलीसिया की सभाओं में शिक्षकों और भविष्यद्वक्ताओं की महत्वपूर्ण भूमिकाएँ थीं (देखें </w:t>
      </w:r>
      <w:r>
        <w:rPr>
          <w:lang w:val="hi_IN" w:bidi="hi_IN"/>
        </w:rPr>
        <w:t>प्रेरि 11:27–30</w:t>
      </w:r>
      <w:r>
        <w:rPr>
          <w:lang w:val="hi_IN" w:bidi="hi_IN"/>
        </w:rPr>
        <w:t xml:space="preserve">; </w:t>
      </w:r>
      <w:r>
        <w:rPr>
          <w:lang w:val="hi_IN" w:bidi="hi_IN"/>
        </w:rPr>
        <w:t>1 कुरि 14:26–40</w:t>
      </w:r>
      <w:r>
        <w:rPr>
          <w:lang w:val="hi_IN" w:bidi="hi_IN"/>
        </w:rPr>
        <w:t>)। प्रेरित प्रायः कलीसियाओं की स्थापना करने के बाद "प्राचीनों" को नियुक्त करते थे (</w:t>
      </w:r>
      <w:r>
        <w:rPr>
          <w:lang w:val="hi_IN" w:bidi="hi_IN"/>
        </w:rPr>
        <w:t>तीतु 1:5</w:t>
      </w:r>
      <w:r>
        <w:rPr>
          <w:lang w:val="hi_IN" w:bidi="hi_IN"/>
        </w:rPr>
        <w:t xml:space="preserve">; </w:t>
      </w:r>
      <w:r>
        <w:rPr>
          <w:lang w:val="hi_IN" w:bidi="hi_IN"/>
        </w:rPr>
        <w:t>प्रेरि 14:23</w:t>
      </w:r>
      <w:r>
        <w:rPr>
          <w:lang w:val="hi_IN" w:bidi="hi_IN"/>
        </w:rPr>
        <w:t xml:space="preserve">)। ये नियुक्तियाँ आत्मिक वरदानों और कभी-कभी आयु के आधार पर की जाती थीं (देखें </w:t>
      </w:r>
      <w:r>
        <w:rPr>
          <w:lang w:val="hi_IN" w:bidi="hi_IN"/>
        </w:rPr>
        <w:t>1 कुरि 12:28–30</w:t>
      </w:r>
      <w:r>
        <w:rPr>
          <w:lang w:val="hi_IN" w:bidi="hi_IN"/>
        </w:rPr>
        <w:t xml:space="preserve">; </w:t>
      </w:r>
      <w:r>
        <w:rPr>
          <w:lang w:val="hi_IN" w:bidi="hi_IN"/>
        </w:rPr>
        <w:t>इफि 4:11–13</w:t>
      </w:r>
      <w:r>
        <w:rPr>
          <w:lang w:val="hi_IN" w:bidi="hi_IN"/>
        </w:rPr>
        <w:t>)।</w:t>
      </w:r>
    </w:p>
    <w:p>
      <w:pPr/>
      <w:r>
        <w:rPr>
          <w:lang w:val="hi_IN" w:bidi="hi_IN"/>
        </w:rPr>
      </w:r>
      <w:r>
        <w:rPr>
          <w:lang w:val="hi_IN" w:bidi="hi_IN"/>
        </w:rPr>
        <w:t>सम्भवतः बिना किसी औपचारिक पदवी के भी समुदाय में अगुवें होते थे। तीमुथियुस और तीतुस को लिखे पत्रों में अध्यक्ष (</w:t>
      </w:r>
      <w:r>
        <w:rPr>
          <w:i/>
          <w:lang w:val="hi_IN" w:bidi="hi_IN"/>
        </w:rPr>
        <w:t>बिशप</w:t>
      </w:r>
      <w:r>
        <w:rPr>
          <w:lang w:val="hi_IN" w:bidi="hi_IN"/>
        </w:rPr>
        <w:t>), प्राचीन (</w:t>
      </w:r>
      <w:r>
        <w:rPr>
          <w:i/>
          <w:lang w:val="hi_IN" w:bidi="hi_IN"/>
        </w:rPr>
        <w:t>प्रेस्बिटर</w:t>
      </w:r>
      <w:r>
        <w:rPr>
          <w:lang w:val="hi_IN" w:bidi="hi_IN"/>
        </w:rPr>
        <w:t>) और सेवक की भूमिकाओं पर विशेष जोर दिया गया है। यह स्पष्ट नहीं है कि ये भूमिकाएँ समय के साथ कैसे विकसित हुईं। 1 तीमुथियुस और तीतुस में उल्लेखित प्रथाएँ सम्भवतः व्यापक रूप से अपनाई नहीं गई थीं। इफिसुस और क्रेते के प्राचीनों को झूठे शिक्षकों का विरोध करने के लिए अधिक शिक्षण सम्बन्धी ज़िम्मेदारियाँ दी गई होंगी।</w:t>
      </w:r>
    </w:p>
    <w:p>
      <w:pPr/>
      <w:r>
        <w:rPr>
          <w:lang w:val="hi_IN" w:bidi="hi_IN"/>
        </w:rPr>
      </w:r>
      <w:r>
        <w:rPr>
          <w:lang w:val="hi_IN" w:bidi="hi_IN"/>
        </w:rPr>
        <w:t xml:space="preserve">अन्यथा, </w:t>
      </w:r>
      <w:r>
        <w:rPr>
          <w:lang w:val="hi_IN" w:bidi="hi_IN"/>
        </w:rPr>
        <w:t>1 कुरिन्थियों 14:26–33</w:t>
      </w:r>
      <w:r>
        <w:rPr>
          <w:lang w:val="hi_IN" w:bidi="hi_IN"/>
        </w:rPr>
        <w:t xml:space="preserve"> में बताए गए विषय जारी रह सकते थे। ये पत्रियाँ इस बात पर ध्यान केन्द्रित करती हैं कि सुसमाचार को सही ढंग से साझा किया जाए।</w:t>
      </w:r>
    </w:p>
    <w:p>
      <w:pPr/>
      <w:r>
        <w:rPr>
          <w:lang w:val="hi_IN" w:bidi="hi_IN"/>
        </w:rPr>
      </w:r>
      <w:r>
        <w:rPr>
          <w:lang w:val="hi_IN" w:bidi="hi_IN"/>
        </w:rPr>
        <w:t xml:space="preserve">प्रेरित पौलुस ने उन लोगों और स्थानों को प्रभावित किया और मार्गदर्शन दिया, जहाँ उन्होंने सुसमाचार साझा किया। लेकिन इस बात का कोई प्रमाण नहीं है कि पौलुस सभी कलीसियाओं को नियंत्रित करने के लिए कोई प्रणाली बनाना चाहते थे। पौलुस ने अपेक्षा की थी कि अध्यक्ष, सुसमाचार की शिक्षा और अनुशासन की भूमिकाओं को प्रेरितों की व्यापक ज़िम्मेदारियों और अधिकार के अन्तर्गत जारी रखें। स्थानीय कलीसिया के अगुवों के रूप में, उनके समुदायों में उनका वास्तविक और विशिष्ट अधिकार था (देखें </w:t>
      </w:r>
      <w:r>
        <w:rPr>
          <w:lang w:val="hi_IN" w:bidi="hi_IN"/>
        </w:rPr>
        <w:t>1 कुरि 5:3–5</w:t>
      </w:r>
      <w:r>
        <w:rPr>
          <w:lang w:val="hi_IN" w:bidi="hi_IN"/>
        </w:rPr>
        <w:t xml:space="preserve">; </w:t>
      </w:r>
      <w:r>
        <w:rPr>
          <w:lang w:val="hi_IN" w:bidi="hi_IN"/>
        </w:rPr>
        <w:t>1 तीमु 4:11–16</w:t>
      </w:r>
      <w:r>
        <w:rPr>
          <w:lang w:val="hi_IN" w:bidi="hi_IN"/>
        </w:rPr>
        <w:t xml:space="preserve">; </w:t>
      </w:r>
      <w:r>
        <w:rPr>
          <w:lang w:val="hi_IN" w:bidi="hi_IN"/>
        </w:rPr>
        <w:t>5:19–22</w:t>
      </w:r>
      <w:r>
        <w:rPr>
          <w:lang w:val="hi_IN" w:bidi="hi_IN"/>
        </w:rPr>
        <w:t xml:space="preserve">; </w:t>
      </w:r>
      <w:r>
        <w:rPr>
          <w:lang w:val="hi_IN" w:bidi="hi_IN"/>
        </w:rPr>
        <w:t>2 तीमु 2:14–19</w:t>
      </w:r>
      <w:r>
        <w:rPr>
          <w:lang w:val="hi_IN" w:bidi="hi_IN"/>
        </w:rPr>
        <w:t xml:space="preserve">, </w:t>
      </w:r>
      <w:r>
        <w:rPr>
          <w:lang w:val="hi_IN" w:bidi="hi_IN"/>
        </w:rPr>
        <w:t>25–26</w:t>
      </w:r>
      <w:r>
        <w:rPr>
          <w:lang w:val="hi_IN" w:bidi="hi_IN"/>
        </w:rPr>
        <w:t xml:space="preserve">; </w:t>
      </w:r>
      <w:r>
        <w:rPr>
          <w:lang w:val="hi_IN" w:bidi="hi_IN"/>
        </w:rPr>
        <w:t>तीतु 2:15</w:t>
      </w:r>
      <w:r>
        <w:rPr>
          <w:lang w:val="hi_IN" w:bidi="hi_IN"/>
        </w:rPr>
        <w:t xml:space="preserve">; </w:t>
      </w:r>
      <w:r>
        <w:rPr>
          <w:lang w:val="hi_IN" w:bidi="hi_IN"/>
        </w:rPr>
        <w:t>3:10–11</w:t>
      </w:r>
      <w:r>
        <w:rPr>
          <w:lang w:val="hi_IN" w:bidi="hi_IN"/>
        </w:rPr>
        <w:t>)। प्रेरितों की मृत्यु के तुरन्त बाद, चर्च की संरचना बिशप (अध्यक्ष) के पद के चारो ओर अधिक केन्द्रीकृत हो गई, जैसा कि दूसरी शताब्दी के आरम्भिक मसीही लेखों में दिखाया गया है।</w:t>
      </w:r>
    </w:p>
    <w:p>
      <w:pPr/>
      <w:r>
        <w:rPr>
          <w:lang w:val="hi_IN" w:bidi="hi_IN"/>
        </w:rPr>
      </w:r>
      <w:r>
        <w:rPr>
          <w:u w:val="single"/>
          <w:lang w:val="hi_IN" w:bidi="hi_IN"/>
        </w:rPr>
        <w:t>अधिक अध्ययन के लिए अंश</w:t>
      </w:r>
    </w:p>
    <w:p>
      <w:pPr/>
      <w:r>
        <w:rPr>
          <w:lang w:val="hi_IN" w:bidi="hi_IN"/>
        </w:rPr>
      </w:r>
      <w:r>
        <w:rPr>
          <w:lang w:val="hi_IN" w:bidi="hi_IN"/>
        </w:rPr>
        <w:t>प्रेरितों के काम 6:1–6</w:t>
      </w:r>
      <w:r>
        <w:rPr>
          <w:lang w:val="hi_IN" w:bidi="hi_IN"/>
        </w:rPr>
        <w:t xml:space="preserve">; </w:t>
      </w:r>
      <w:r>
        <w:rPr>
          <w:lang w:val="hi_IN" w:bidi="hi_IN"/>
        </w:rPr>
        <w:t>13:1–3</w:t>
      </w:r>
      <w:r>
        <w:rPr>
          <w:lang w:val="hi_IN" w:bidi="hi_IN"/>
        </w:rPr>
        <w:t xml:space="preserve">; </w:t>
      </w:r>
      <w:r>
        <w:rPr>
          <w:lang w:val="hi_IN" w:bidi="hi_IN"/>
        </w:rPr>
        <w:t>14:23</w:t>
      </w:r>
      <w:r>
        <w:rPr>
          <w:lang w:val="hi_IN" w:bidi="hi_IN"/>
        </w:rPr>
        <w:t xml:space="preserve">; </w:t>
      </w:r>
      <w:r>
        <w:rPr>
          <w:lang w:val="hi_IN" w:bidi="hi_IN"/>
        </w:rPr>
        <w:t>15:4–35</w:t>
      </w:r>
      <w:r>
        <w:rPr>
          <w:lang w:val="hi_IN" w:bidi="hi_IN"/>
        </w:rPr>
        <w:t xml:space="preserve">; </w:t>
      </w:r>
      <w:r>
        <w:rPr>
          <w:lang w:val="hi_IN" w:bidi="hi_IN"/>
        </w:rPr>
        <w:t>1 कुरिन्थियों 12:28–30</w:t>
      </w:r>
      <w:r>
        <w:rPr>
          <w:lang w:val="hi_IN" w:bidi="hi_IN"/>
        </w:rPr>
        <w:t xml:space="preserve">; </w:t>
      </w:r>
      <w:r>
        <w:rPr>
          <w:lang w:val="hi_IN" w:bidi="hi_IN"/>
        </w:rPr>
        <w:t>14:26–33</w:t>
      </w:r>
      <w:r>
        <w:rPr>
          <w:lang w:val="hi_IN" w:bidi="hi_IN"/>
        </w:rPr>
        <w:t xml:space="preserve">; </w:t>
      </w:r>
      <w:r>
        <w:rPr>
          <w:lang w:val="hi_IN" w:bidi="hi_IN"/>
        </w:rPr>
        <w:t>इफिसियों 4:11–13</w:t>
      </w:r>
      <w:r>
        <w:rPr>
          <w:lang w:val="hi_IN" w:bidi="hi_IN"/>
        </w:rPr>
        <w:t xml:space="preserve">; </w:t>
      </w:r>
      <w:r>
        <w:rPr>
          <w:lang w:val="hi_IN" w:bidi="hi_IN"/>
        </w:rPr>
        <w:t>1 तीमुथियुस 3:1–13</w:t>
      </w:r>
      <w:r>
        <w:rPr>
          <w:lang w:val="hi_IN" w:bidi="hi_IN"/>
        </w:rPr>
        <w:t xml:space="preserve">; </w:t>
      </w:r>
      <w:r>
        <w:rPr>
          <w:lang w:val="hi_IN" w:bidi="hi_IN"/>
        </w:rPr>
        <w:t>4:11–16</w:t>
      </w:r>
      <w:r>
        <w:rPr>
          <w:lang w:val="hi_IN" w:bidi="hi_IN"/>
        </w:rPr>
        <w:t xml:space="preserve">; </w:t>
      </w:r>
      <w:r>
        <w:rPr>
          <w:lang w:val="hi_IN" w:bidi="hi_IN"/>
        </w:rPr>
        <w:t>5:17–22</w:t>
      </w:r>
      <w:r>
        <w:rPr>
          <w:lang w:val="hi_IN" w:bidi="hi_IN"/>
        </w:rPr>
        <w:t xml:space="preserve">; </w:t>
      </w:r>
      <w:r>
        <w:rPr>
          <w:lang w:val="hi_IN" w:bidi="hi_IN"/>
        </w:rPr>
        <w:t>2 तीमुथियुस 2:2</w:t>
      </w:r>
      <w:r>
        <w:rPr>
          <w:lang w:val="hi_IN" w:bidi="hi_IN"/>
        </w:rPr>
        <w:t xml:space="preserve">, </w:t>
      </w:r>
      <w:r>
        <w:rPr>
          <w:lang w:val="hi_IN" w:bidi="hi_IN"/>
        </w:rPr>
        <w:t>25–26</w:t>
      </w:r>
      <w:r>
        <w:rPr>
          <w:lang w:val="hi_IN" w:bidi="hi_IN"/>
        </w:rPr>
        <w:t xml:space="preserve">; </w:t>
      </w:r>
      <w:r>
        <w:rPr>
          <w:lang w:val="hi_IN" w:bidi="hi_IN"/>
        </w:rPr>
        <w:t>तीतुस 1:5–9</w:t>
      </w:r>
      <w:r>
        <w:rPr>
          <w:lang w:val="hi_IN" w:bidi="hi_IN"/>
        </w:rPr>
        <w:t xml:space="preserve">; </w:t>
      </w:r>
      <w:r>
        <w:rPr>
          <w:lang w:val="hi_IN" w:bidi="hi_IN"/>
        </w:rPr>
        <w:t>2:15</w:t>
      </w:r>
      <w:r>
        <w:rPr>
          <w:lang w:val="hi_IN" w:bidi="hi_IN"/>
        </w:rPr>
      </w:r>
      <w:r>
        <w:rPr>
          <w:lang w:val="hi_IN" w:bidi="hi_IN"/>
        </w:rPr>
      </w:r>
    </w:p>
    <w:p>
      <w:pPr/>
      <w:r>
        <w:rPr>
          <w:lang w:val="hi_IN" w:bidi="hi_IN"/>
        </w:rPr>
      </w:r>
    </w:p>
    <w:p>
      <w:pPr>
        <w:pStyle w:val="Heading2"/>
      </w:pPr>
      <w:r>
        <w:rPr>
          <w:lang w:val="hi_IN" w:bidi="hi_IN"/>
        </w:rPr>
        <w:t>कलीसिया परमेश्वर के मन्दिर के रूप में</w:t>
      </w:r>
      <w:r>
        <w:rPr>
          <w:lang w:val="hi_IN" w:bidi="hi_IN"/>
        </w:rPr>
      </w:r>
    </w:p>
    <w:p>
      <w:pPr/>
      <w:r>
        <w:rPr>
          <w:lang w:val="hi_IN" w:bidi="hi_IN"/>
        </w:rPr>
      </w:r>
      <w:r>
        <w:rPr>
          <w:lang w:val="hi_IN" w:bidi="hi_IN"/>
        </w:rPr>
        <w:t xml:space="preserve">कलीसिया का परमेश्वर के मन्दिर होने का विचार पुराने नियम से आता है। राजा दाऊद और सुलैमान को यह वादा मिला कि यरूशलेम का मन्दिर वह स्थान होगा जहाँ परमेश्वर अपने लोगों के बीच निवास करेंगे (देखें </w:t>
      </w:r>
      <w:r>
        <w:rPr>
          <w:lang w:val="hi_IN" w:bidi="hi_IN"/>
        </w:rPr>
        <w:t>2 शमू 7:12–16</w:t>
      </w:r>
      <w:r>
        <w:rPr>
          <w:lang w:val="hi_IN" w:bidi="hi_IN"/>
        </w:rPr>
        <w:t xml:space="preserve">; </w:t>
      </w:r>
      <w:r>
        <w:rPr>
          <w:lang w:val="hi_IN" w:bidi="hi_IN"/>
        </w:rPr>
        <w:t>1 रा 9:1–9</w:t>
      </w:r>
      <w:r>
        <w:rPr>
          <w:lang w:val="hi_IN" w:bidi="hi_IN"/>
        </w:rPr>
        <w:t xml:space="preserve">)। सुलैमान ने 960 ई.पू. में मन्दिर को पूरा किया। बाबुलियों ने इसे 586 ई.पू. में नष्ट कर दिया। परन्तु इस्राएल के </w:t>
      </w:r>
      <w:r>
        <w:rPr>
          <w:lang w:val="hi_IN" w:bidi="hi_IN"/>
        </w:rPr>
        <w:t>भविष्यद्वक्ता</w:t>
      </w:r>
      <w:r>
        <w:rPr>
          <w:lang w:val="hi_IN" w:bidi="hi_IN"/>
        </w:rPr>
        <w:t xml:space="preserve">ओं ने एक नए मन्दिर की आशा की। उन्होंने एक आशावादी सन्देश दिया कि परमेश्वर फिर से अपने लोगों के बीच निवास करेंगे (उदाहरण के लिए देखें, </w:t>
      </w:r>
      <w:r>
        <w:rPr>
          <w:lang w:val="hi_IN" w:bidi="hi_IN"/>
        </w:rPr>
        <w:t>यशा 56:7</w:t>
      </w:r>
      <w:r>
        <w:rPr>
          <w:lang w:val="hi_IN" w:bidi="hi_IN"/>
        </w:rPr>
        <w:t xml:space="preserve">; </w:t>
      </w:r>
      <w:r>
        <w:rPr>
          <w:lang w:val="hi_IN" w:bidi="hi_IN"/>
        </w:rPr>
        <w:t>यहेज 40–43</w:t>
      </w:r>
      <w:r>
        <w:rPr>
          <w:lang w:val="hi_IN" w:bidi="hi_IN"/>
        </w:rPr>
        <w:t>)।</w:t>
      </w:r>
    </w:p>
    <w:p>
      <w:pPr/>
      <w:r>
        <w:rPr>
          <w:lang w:val="hi_IN" w:bidi="hi_IN"/>
        </w:rPr>
      </w:r>
      <w:r>
        <w:rPr>
          <w:lang w:val="hi_IN" w:bidi="hi_IN"/>
        </w:rPr>
        <w:t xml:space="preserve">इस्राएलियों ने बेबीलोन से लौटने के बाद यरूशलेम में मन्दिर का पुनर्निर्माण किया। यह हेरोदेस महान के दौरान अपने चरम पर पहुँचा। परन्तु यीशु मसीह का आगमन वास्तव में परमेश्वर के लोगों की आशाओं को पूरा करता है (देखें </w:t>
      </w:r>
      <w:r>
        <w:rPr>
          <w:lang w:val="hi_IN" w:bidi="hi_IN"/>
        </w:rPr>
        <w:t>यूह 1:14</w:t>
      </w:r>
      <w:r>
        <w:rPr>
          <w:lang w:val="hi_IN" w:bidi="hi_IN"/>
        </w:rPr>
        <w:t xml:space="preserve">; </w:t>
      </w:r>
      <w:r>
        <w:rPr>
          <w:lang w:val="hi_IN" w:bidi="hi_IN"/>
        </w:rPr>
        <w:t>2:19–22</w:t>
      </w:r>
      <w:r>
        <w:rPr>
          <w:lang w:val="hi_IN" w:bidi="hi_IN"/>
        </w:rPr>
        <w:t xml:space="preserve">; </w:t>
      </w:r>
      <w:r>
        <w:rPr>
          <w:lang w:val="hi_IN" w:bidi="hi_IN"/>
        </w:rPr>
        <w:t>4:21–24</w:t>
      </w:r>
      <w:r>
        <w:rPr>
          <w:lang w:val="hi_IN" w:bidi="hi_IN"/>
        </w:rPr>
        <w:t xml:space="preserve">)। यीशु परमेश्वर का मन्दिर हैं, जहाँ परमेश्वर की पवित्रता निवास करती है। परमेश्वर अपने लोगों को अपने साथ जुड़ने के लिए आमन्त्रित करते हैं। इसलिए, परमेश्वर के लोगों को एक पवित्र मन्दिर होना चाहिए, पवित्र आत्मा के लिए एक घर (देखें </w:t>
      </w:r>
      <w:r>
        <w:rPr>
          <w:lang w:val="hi_IN" w:bidi="hi_IN"/>
        </w:rPr>
        <w:t>1 कुरि 3:16–17</w:t>
      </w:r>
      <w:r>
        <w:rPr>
          <w:lang w:val="hi_IN" w:bidi="hi_IN"/>
        </w:rPr>
        <w:t xml:space="preserve">; </w:t>
      </w:r>
      <w:r>
        <w:rPr>
          <w:lang w:val="hi_IN" w:bidi="hi_IN"/>
        </w:rPr>
        <w:t>6:19</w:t>
      </w:r>
      <w:r>
        <w:rPr>
          <w:lang w:val="hi_IN" w:bidi="hi_IN"/>
        </w:rPr>
        <w:t xml:space="preserve">; </w:t>
      </w:r>
      <w:r>
        <w:rPr>
          <w:lang w:val="hi_IN" w:bidi="hi_IN"/>
        </w:rPr>
        <w:t>2 कुरि 6:16</w:t>
      </w:r>
      <w:r>
        <w:rPr>
          <w:lang w:val="hi_IN" w:bidi="hi_IN"/>
        </w:rPr>
        <w:t xml:space="preserve">; </w:t>
      </w:r>
      <w:r>
        <w:rPr>
          <w:lang w:val="hi_IN" w:bidi="hi_IN"/>
        </w:rPr>
        <w:t>इफि 2:21</w:t>
      </w:r>
      <w:r>
        <w:rPr>
          <w:lang w:val="hi_IN" w:bidi="hi_IN"/>
        </w:rPr>
        <w:t xml:space="preserve">; </w:t>
      </w:r>
      <w:r>
        <w:rPr>
          <w:lang w:val="hi_IN" w:bidi="hi_IN"/>
        </w:rPr>
        <w:t>1 पत 2:5</w:t>
      </w:r>
      <w:r>
        <w:rPr>
          <w:lang w:val="hi_IN" w:bidi="hi_IN"/>
        </w:rPr>
        <w:t xml:space="preserve">; </w:t>
      </w:r>
      <w:r>
        <w:rPr>
          <w:lang w:val="hi_IN" w:bidi="hi_IN"/>
        </w:rPr>
        <w:t>प्रका 3:12</w:t>
      </w:r>
      <w:r>
        <w:rPr>
          <w:lang w:val="hi_IN" w:bidi="hi_IN"/>
        </w:rPr>
        <w:t>)।</w:t>
      </w:r>
    </w:p>
    <w:p>
      <w:pPr/>
      <w:r>
        <w:rPr>
          <w:lang w:val="hi_IN" w:bidi="hi_IN"/>
        </w:rPr>
      </w:r>
      <w:r>
        <w:rPr>
          <w:lang w:val="hi_IN" w:bidi="hi_IN"/>
        </w:rPr>
        <w:t xml:space="preserve">प्रेरित पौलुस ने मसीहियों से आग्रह किया कि वे अपनी पहचान परमेश्वर के पवित्र लोगों के रूप में समझें (जिसे </w:t>
      </w:r>
      <w:r>
        <w:rPr>
          <w:lang w:val="hi_IN" w:bidi="hi_IN"/>
        </w:rPr>
        <w:t>2 कुरि 1:1</w:t>
      </w:r>
      <w:r>
        <w:rPr>
          <w:lang w:val="hi_IN" w:bidi="hi_IN"/>
        </w:rPr>
        <w:t xml:space="preserve"> में "</w:t>
      </w:r>
      <w:r>
        <w:rPr>
          <w:lang w:val="hi_IN" w:bidi="hi_IN"/>
        </w:rPr>
        <w:t>पवित्र</w:t>
      </w:r>
      <w:r>
        <w:rPr>
          <w:lang w:val="hi_IN" w:bidi="hi_IN"/>
        </w:rPr>
        <w:t>" कहा गया है)। उन्हें नैतिक बुराई से बचना चाहिए और पवित्र जीवन और परमेश्वर की सेवा के लिए स्वयं को समर्पित करना चाहिए। पौलुस मसीहियों को प्रोत्साहित करते हैं कि "</w:t>
      </w:r>
      <w:r>
        <w:rPr>
          <w:lang w:val="hi_IN" w:bidi="hi_IN"/>
        </w:rPr>
        <w:t>हम अपने आपको शरीर और आत्मा की सब मलिनता से शुद्ध करें, और परमेश्वर का भय रखते हुए पवित्रता को सिद्ध करें</w:t>
      </w:r>
      <w:r>
        <w:rPr>
          <w:lang w:val="hi_IN" w:bidi="hi_IN"/>
        </w:rPr>
        <w:t>" (</w:t>
      </w:r>
      <w:r>
        <w:rPr>
          <w:lang w:val="hi_IN" w:bidi="hi_IN"/>
        </w:rPr>
        <w:t>7:1</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2 शमूएल 7:12–16</w:t>
      </w:r>
      <w:r>
        <w:rPr>
          <w:lang w:val="hi_IN" w:bidi="hi_IN"/>
        </w:rPr>
        <w:t xml:space="preserve">; </w:t>
      </w:r>
      <w:r>
        <w:rPr>
          <w:lang w:val="hi_IN" w:bidi="hi_IN"/>
        </w:rPr>
        <w:t>1 राजाओं 8:12–53</w:t>
      </w:r>
      <w:r>
        <w:rPr>
          <w:lang w:val="hi_IN" w:bidi="hi_IN"/>
        </w:rPr>
        <w:t xml:space="preserve">; </w:t>
      </w:r>
      <w:r>
        <w:rPr>
          <w:lang w:val="hi_IN" w:bidi="hi_IN"/>
        </w:rPr>
        <w:t>2 इतिहास 6:20</w:t>
      </w:r>
      <w:r>
        <w:rPr>
          <w:lang w:val="hi_IN" w:bidi="hi_IN"/>
        </w:rPr>
        <w:t xml:space="preserve">; </w:t>
      </w:r>
      <w:r>
        <w:rPr>
          <w:lang w:val="hi_IN" w:bidi="hi_IN"/>
        </w:rPr>
        <w:t>भजन संहिता 11:4</w:t>
      </w:r>
      <w:r>
        <w:rPr>
          <w:lang w:val="hi_IN" w:bidi="hi_IN"/>
        </w:rPr>
        <w:t xml:space="preserve">; </w:t>
      </w:r>
      <w:r>
        <w:rPr>
          <w:lang w:val="hi_IN" w:bidi="hi_IN"/>
        </w:rPr>
        <w:t>27:4–6</w:t>
      </w:r>
      <w:r>
        <w:rPr>
          <w:lang w:val="hi_IN" w:bidi="hi_IN"/>
        </w:rPr>
        <w:t xml:space="preserve">; </w:t>
      </w:r>
      <w:r>
        <w:rPr>
          <w:lang w:val="hi_IN" w:bidi="hi_IN"/>
        </w:rPr>
        <w:t>जकर्याह 6:12–15</w:t>
      </w:r>
      <w:r>
        <w:rPr>
          <w:lang w:val="hi_IN" w:bidi="hi_IN"/>
        </w:rPr>
        <w:t xml:space="preserve">; </w:t>
      </w:r>
      <w:r>
        <w:rPr>
          <w:lang w:val="hi_IN" w:bidi="hi_IN"/>
        </w:rPr>
        <w:t>मत्ती 18:20</w:t>
      </w:r>
      <w:r>
        <w:rPr>
          <w:lang w:val="hi_IN" w:bidi="hi_IN"/>
        </w:rPr>
        <w:t xml:space="preserve">; </w:t>
      </w:r>
      <w:r>
        <w:rPr>
          <w:lang w:val="hi_IN" w:bidi="hi_IN"/>
        </w:rPr>
        <w:t>यूहन्ना 2:18–22</w:t>
      </w:r>
      <w:r>
        <w:rPr>
          <w:lang w:val="hi_IN" w:bidi="hi_IN"/>
        </w:rPr>
        <w:t xml:space="preserve">; </w:t>
      </w:r>
      <w:r>
        <w:rPr>
          <w:lang w:val="hi_IN" w:bidi="hi_IN"/>
        </w:rPr>
        <w:t>14:20</w:t>
      </w:r>
      <w:r>
        <w:rPr>
          <w:lang w:val="hi_IN" w:bidi="hi_IN"/>
        </w:rPr>
        <w:t xml:space="preserve">; </w:t>
      </w:r>
      <w:r>
        <w:rPr>
          <w:lang w:val="hi_IN" w:bidi="hi_IN"/>
        </w:rPr>
        <w:t>17:23</w:t>
      </w:r>
      <w:r>
        <w:rPr>
          <w:lang w:val="hi_IN" w:bidi="hi_IN"/>
        </w:rPr>
        <w:t xml:space="preserve">; </w:t>
      </w:r>
      <w:r>
        <w:rPr>
          <w:lang w:val="hi_IN" w:bidi="hi_IN"/>
        </w:rPr>
        <w:t>रोमियों 8:10</w:t>
      </w:r>
      <w:r>
        <w:rPr>
          <w:lang w:val="hi_IN" w:bidi="hi_IN"/>
        </w:rPr>
        <w:t xml:space="preserve">; </w:t>
      </w:r>
      <w:r>
        <w:rPr>
          <w:lang w:val="hi_IN" w:bidi="hi_IN"/>
        </w:rPr>
        <w:t>1 कुरिन्थियों 3:10–17</w:t>
      </w:r>
      <w:r>
        <w:rPr>
          <w:lang w:val="hi_IN" w:bidi="hi_IN"/>
        </w:rPr>
        <w:t xml:space="preserve">; </w:t>
      </w:r>
      <w:r>
        <w:rPr>
          <w:lang w:val="hi_IN" w:bidi="hi_IN"/>
        </w:rPr>
        <w:t>6:18–20</w:t>
      </w:r>
      <w:r>
        <w:rPr>
          <w:lang w:val="hi_IN" w:bidi="hi_IN"/>
        </w:rPr>
        <w:t xml:space="preserve">; </w:t>
      </w:r>
      <w:r>
        <w:rPr>
          <w:lang w:val="hi_IN" w:bidi="hi_IN"/>
        </w:rPr>
        <w:t>9:11–14</w:t>
      </w:r>
      <w:r>
        <w:rPr>
          <w:lang w:val="hi_IN" w:bidi="hi_IN"/>
        </w:rPr>
        <w:t xml:space="preserve">; </w:t>
      </w:r>
      <w:r>
        <w:rPr>
          <w:lang w:val="hi_IN" w:bidi="hi_IN"/>
        </w:rPr>
        <w:t>2 कुरिन्थियों 6:14–7:1</w:t>
      </w:r>
      <w:r>
        <w:rPr>
          <w:lang w:val="hi_IN" w:bidi="hi_IN"/>
        </w:rPr>
        <w:t xml:space="preserve">; </w:t>
      </w:r>
      <w:r>
        <w:rPr>
          <w:lang w:val="hi_IN" w:bidi="hi_IN"/>
        </w:rPr>
        <w:t>गलातियों 2:20</w:t>
      </w:r>
      <w:r>
        <w:rPr>
          <w:lang w:val="hi_IN" w:bidi="hi_IN"/>
        </w:rPr>
        <w:t xml:space="preserve">; </w:t>
      </w:r>
      <w:r>
        <w:rPr>
          <w:lang w:val="hi_IN" w:bidi="hi_IN"/>
        </w:rPr>
        <w:t>इफिसियों 2:20–22</w:t>
      </w:r>
      <w:r>
        <w:rPr>
          <w:lang w:val="hi_IN" w:bidi="hi_IN"/>
        </w:rPr>
        <w:t xml:space="preserve">; </w:t>
      </w:r>
      <w:r>
        <w:rPr>
          <w:lang w:val="hi_IN" w:bidi="hi_IN"/>
        </w:rPr>
        <w:t>3:17–19</w:t>
      </w:r>
      <w:r>
        <w:rPr>
          <w:lang w:val="hi_IN" w:bidi="hi_IN"/>
        </w:rPr>
        <w:t xml:space="preserve">; </w:t>
      </w:r>
      <w:r>
        <w:rPr>
          <w:lang w:val="hi_IN" w:bidi="hi_IN"/>
        </w:rPr>
        <w:t>कुलुस्सियों 1:27</w:t>
      </w:r>
      <w:r>
        <w:rPr>
          <w:lang w:val="hi_IN" w:bidi="hi_IN"/>
        </w:rPr>
        <w:t xml:space="preserve">; </w:t>
      </w:r>
      <w:r>
        <w:rPr>
          <w:lang w:val="hi_IN" w:bidi="hi_IN"/>
        </w:rPr>
        <w:t>इब्रानियों 3:6</w:t>
      </w:r>
      <w:r>
        <w:rPr>
          <w:lang w:val="hi_IN" w:bidi="hi_IN"/>
        </w:rPr>
        <w:t xml:space="preserve">; </w:t>
      </w:r>
      <w:r>
        <w:rPr>
          <w:lang w:val="hi_IN" w:bidi="hi_IN"/>
        </w:rPr>
        <w:t>12:18–24</w:t>
      </w:r>
      <w:r>
        <w:rPr>
          <w:lang w:val="hi_IN" w:bidi="hi_IN"/>
        </w:rPr>
        <w:t xml:space="preserve">; </w:t>
      </w:r>
      <w:r>
        <w:rPr>
          <w:lang w:val="hi_IN" w:bidi="hi_IN"/>
        </w:rPr>
        <w:t>1 पतरस 2:4–9</w:t>
      </w:r>
      <w:r>
        <w:rPr>
          <w:lang w:val="hi_IN" w:bidi="hi_IN"/>
        </w:rPr>
        <w:t xml:space="preserve">; </w:t>
      </w:r>
      <w:r>
        <w:rPr>
          <w:lang w:val="hi_IN" w:bidi="hi_IN"/>
        </w:rPr>
        <w:t>प्रकाशितवाक्य 1:12–16</w:t>
      </w:r>
      <w:r>
        <w:rPr>
          <w:lang w:val="hi_IN" w:bidi="hi_IN"/>
        </w:rPr>
        <w:t xml:space="preserve">; </w:t>
      </w:r>
      <w:r>
        <w:rPr>
          <w:lang w:val="hi_IN" w:bidi="hi_IN"/>
        </w:rPr>
        <w:t>3:12</w:t>
      </w:r>
      <w:r>
        <w:rPr>
          <w:lang w:val="hi_IN" w:bidi="hi_IN"/>
        </w:rPr>
        <w:t xml:space="preserve">, </w:t>
      </w:r>
      <w:r>
        <w:rPr>
          <w:lang w:val="hi_IN" w:bidi="hi_IN"/>
        </w:rPr>
        <w:t>20</w:t>
      </w:r>
      <w:r>
        <w:rPr>
          <w:lang w:val="hi_IN" w:bidi="hi_IN"/>
        </w:rPr>
        <w:t xml:space="preserve">; </w:t>
      </w:r>
      <w:r>
        <w:rPr>
          <w:lang w:val="hi_IN" w:bidi="hi_IN"/>
        </w:rPr>
        <w:t>21:22</w:t>
      </w:r>
      <w:r>
        <w:rPr>
          <w:lang w:val="hi_IN" w:bidi="hi_IN"/>
        </w:rPr>
      </w:r>
      <w:r>
        <w:rPr>
          <w:lang w:val="hi_IN" w:bidi="hi_IN"/>
        </w:rPr>
      </w:r>
    </w:p>
    <w:p>
      <w:pPr/>
      <w:r>
        <w:rPr>
          <w:lang w:val="hi_IN" w:bidi="hi_IN"/>
        </w:rPr>
      </w:r>
    </w:p>
    <w:p>
      <w:pPr>
        <w:pStyle w:val="Heading2"/>
      </w:pPr>
      <w:r>
        <w:rPr>
          <w:lang w:val="hi_IN" w:bidi="hi_IN"/>
        </w:rPr>
        <w:t>कानूनीवाद</w:t>
      </w:r>
      <w:r>
        <w:rPr>
          <w:lang w:val="hi_IN" w:bidi="hi_IN"/>
        </w:rPr>
      </w:r>
    </w:p>
    <w:p>
      <w:pPr/>
      <w:r>
        <w:rPr>
          <w:lang w:val="hi_IN" w:bidi="hi_IN"/>
        </w:rPr>
      </w:r>
      <w:r>
        <w:rPr>
          <w:lang w:val="hi_IN" w:bidi="hi_IN"/>
        </w:rPr>
        <w:t>व्यवस्था यहूदी लोगों के लिए अत्यन्त महत्वपूर्ण थी। उनके धर्म की समझ अक्सर नियमों और धार्मिक अनुष्ठानों का पालन करने पर केन्द्रित थी। यह उनके लिए स्वाभाविक था क्योंकि परमेश्वर ने यह व्यवस्था उन्हें दी थी। उन्होंने ऐसा इसलिए किया ताकि यह दिखा सकें कि उन्होंने यहूदियों को अपनी प्रजा के रूप में चुना है। साथ ही, परमेश्वर ने उन्हें यह व्यवस्था इस उद्देश्य से भी दी कि वे उस वाचा की पुष्टि करें और उसका पालन करें, जो परमेश्वर ने उनके साथ बाँधी थी।</w:t>
      </w:r>
    </w:p>
    <w:p>
      <w:pPr/>
      <w:r>
        <w:rPr>
          <w:lang w:val="hi_IN" w:bidi="hi_IN"/>
        </w:rPr>
      </w:r>
      <w:r>
        <w:rPr>
          <w:lang w:val="hi_IN" w:bidi="hi_IN"/>
        </w:rPr>
        <w:t>फिर भी, कई यहूदियों ने परमेश्वर की व्यवस्था में और नियम जोड़ दिए, जिससे लगभग हर परिस्थिति के लिए नियम बना दिए। वे अक्सर ऐसा इसलिए करते थे ताकि परमेश्वर की किसी भी विधि का उल्लंघन न हो। जैसा कि यीशु ने अक्सर बताया, ये अतिरिक्त नियम कभी-कभी परमेश्वर के निर्देशों का पालन करना कठिन बना देते थे (</w:t>
      </w:r>
      <w:r>
        <w:rPr>
          <w:lang w:val="hi_IN" w:bidi="hi_IN"/>
        </w:rPr>
        <w:t>मर 7:1–15</w:t>
      </w:r>
      <w:r>
        <w:rPr>
          <w:lang w:val="hi_IN" w:bidi="hi_IN"/>
        </w:rPr>
        <w:t>)। इसके अलावा, कई यहूदी यह मानते थे कि केवल व्यवस्था का पालन करने से वे परमेश्वर की कृपा के पात्र बन जाएंगे।</w:t>
      </w:r>
    </w:p>
    <w:p>
      <w:pPr/>
      <w:r>
        <w:rPr>
          <w:lang w:val="hi_IN" w:bidi="hi_IN"/>
        </w:rPr>
      </w:r>
      <w:r>
        <w:rPr>
          <w:lang w:val="hi_IN" w:bidi="hi_IN"/>
        </w:rPr>
        <w:t>प्रेरित पौलुस ने प्रारम्भिक कलीसियाओं में कठोर कानूनीवाद से जुड़ी समस्याओं का सामना किया। उदाहरण के लिए, कुलुस्से में, यहूदी विश्वास मत से प्रभावित कुछ झूठे शिक्षक इस बात पर जोर देते थे कि मसीहियों को अपने विश्वास को व्यक्त करने के लिए कुछ नियमों का पालन करना चाहिए (</w:t>
      </w:r>
      <w:r>
        <w:rPr>
          <w:lang w:val="hi_IN" w:bidi="hi_IN"/>
        </w:rPr>
        <w:t>कुल 2:16–23</w:t>
      </w:r>
      <w:r>
        <w:rPr>
          <w:lang w:val="hi_IN" w:bidi="hi_IN"/>
        </w:rPr>
        <w:t xml:space="preserve">)। पौलुस ने इसकी आलोचना की और मसीह में विश्वास को सबसे महत्वपूर्ण बताया। मसीह ही परमेश्वर की सभी योजनाओं और उद्देश्यों की पूर्ति हैं और वही सच्ची भक्ति का केन्द्र हैं। </w:t>
      </w:r>
    </w:p>
    <w:p>
      <w:pPr/>
      <w:r>
        <w:rPr>
          <w:lang w:val="hi_IN" w:bidi="hi_IN"/>
        </w:rPr>
      </w:r>
      <w:r>
        <w:rPr>
          <w:lang w:val="hi_IN" w:bidi="hi_IN"/>
        </w:rPr>
        <w:t>इसका यह अर्थ नहीं कि आचरण के नियम अपने आप में बुरे हैं। कुछ नियम, जैसे झूठ बोलने पर प्रतिबंध, स्पष्ट रूप से मसीह के चरित्र का एक पहलू दिखाते हैं (</w:t>
      </w:r>
      <w:r>
        <w:rPr>
          <w:lang w:val="hi_IN" w:bidi="hi_IN"/>
        </w:rPr>
        <w:t>कुल 3:9</w:t>
      </w:r>
      <w:r>
        <w:rPr>
          <w:lang w:val="hi_IN" w:bidi="hi_IN"/>
        </w:rPr>
        <w:t xml:space="preserve">)। पौलुस को इस बात से भी आपत्ति नहीं थी कि यदि कोई मसीही विश्वासी अपने लिए ऐसे नियम निर्धारित करे, जो उसे मसीह की आज्ञाओं का पालन करने में सहायता करें (तुलना करें </w:t>
      </w:r>
      <w:r>
        <w:rPr>
          <w:lang w:val="hi_IN" w:bidi="hi_IN"/>
        </w:rPr>
        <w:t>रोम 14:5</w:t>
      </w:r>
      <w:r>
        <w:rPr>
          <w:lang w:val="hi_IN" w:bidi="hi_IN"/>
        </w:rPr>
        <w:t xml:space="preserve">; </w:t>
      </w:r>
      <w:r>
        <w:rPr>
          <w:lang w:val="hi_IN" w:bidi="hi_IN"/>
        </w:rPr>
        <w:t>1 कुरि 8</w:t>
      </w:r>
      <w:r>
        <w:rPr>
          <w:lang w:val="hi_IN" w:bidi="hi_IN"/>
        </w:rPr>
        <w:t>)। फिर भी, वे दूसरों पर इन स्वयं बनाए गए नियमों को पालन करने के लिए बाध्य नहीं कर सकते।</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23:13–33</w:t>
      </w:r>
      <w:r>
        <w:rPr>
          <w:lang w:val="hi_IN" w:bidi="hi_IN"/>
        </w:rPr>
        <w:t xml:space="preserve">; </w:t>
      </w:r>
      <w:r>
        <w:rPr>
          <w:lang w:val="hi_IN" w:bidi="hi_IN"/>
        </w:rPr>
        <w:t>मरकुस 7:1–15</w:t>
      </w:r>
      <w:r>
        <w:rPr>
          <w:lang w:val="hi_IN" w:bidi="hi_IN"/>
        </w:rPr>
        <w:t xml:space="preserve">; </w:t>
      </w:r>
      <w:r>
        <w:rPr>
          <w:lang w:val="hi_IN" w:bidi="hi_IN"/>
        </w:rPr>
        <w:t>गलातियों 2:14–21</w:t>
      </w:r>
      <w:r>
        <w:rPr>
          <w:lang w:val="hi_IN" w:bidi="hi_IN"/>
        </w:rPr>
        <w:t xml:space="preserve">; </w:t>
      </w:r>
      <w:r>
        <w:rPr>
          <w:lang w:val="hi_IN" w:bidi="hi_IN"/>
        </w:rPr>
        <w:t>कुलुस्सियों 2:16–23</w:t>
      </w:r>
      <w:r>
        <w:rPr>
          <w:lang w:val="hi_IN" w:bidi="hi_IN"/>
        </w:rPr>
      </w:r>
      <w:r>
        <w:rPr>
          <w:lang w:val="hi_IN" w:bidi="hi_IN"/>
        </w:rPr>
      </w:r>
    </w:p>
    <w:p>
      <w:pPr/>
      <w:r>
        <w:rPr>
          <w:lang w:val="hi_IN" w:bidi="hi_IN"/>
        </w:rPr>
      </w:r>
    </w:p>
    <w:p>
      <w:pPr>
        <w:pStyle w:val="Heading2"/>
      </w:pPr>
      <w:r>
        <w:rPr>
          <w:lang w:val="hi_IN" w:bidi="hi_IN"/>
        </w:rPr>
        <w:t>काम और संरक्षण</w:t>
      </w:r>
      <w:r>
        <w:rPr>
          <w:lang w:val="hi_IN" w:bidi="hi_IN"/>
        </w:rPr>
      </w:r>
    </w:p>
    <w:p>
      <w:pPr/>
      <w:r>
        <w:rPr>
          <w:lang w:val="hi_IN" w:bidi="hi_IN"/>
        </w:rPr>
      </w:r>
      <w:r>
        <w:rPr>
          <w:lang w:val="hi_IN" w:bidi="hi_IN"/>
        </w:rPr>
        <w:t>जब पौलुस ने पहली बार थिस्सलुनीके नगर का दौरा किया, तो उन्होंने नए विश्वासियों को सिखाया कि वे अन्य लोगों पर निर्भर रहने के बजाय काम के माध्यम से अपनी आजीविका स्वयं कमाएं।</w:t>
      </w:r>
    </w:p>
    <w:p>
      <w:pPr/>
      <w:r>
        <w:rPr>
          <w:lang w:val="hi_IN" w:bidi="hi_IN"/>
        </w:rPr>
      </w:r>
      <w:r>
        <w:rPr>
          <w:lang w:val="hi_IN" w:bidi="hi_IN"/>
        </w:rPr>
        <w:t>कुछ थिस्सलुनीकियों ने काम करने से इनकार कर दिया। पौलुस ने अपने पहले पत्र में इन आलसी मसीहियों को सम्बोधित किया, लेकिन उन्होंने कोई बदलाव नहीं किया (</w:t>
      </w:r>
      <w:r>
        <w:rPr>
          <w:lang w:val="hi_IN" w:bidi="hi_IN"/>
        </w:rPr>
        <w:t>1 थिस्स 4:11–12</w:t>
      </w:r>
      <w:r>
        <w:rPr>
          <w:lang w:val="hi_IN" w:bidi="hi_IN"/>
        </w:rPr>
        <w:t xml:space="preserve">; </w:t>
      </w:r>
      <w:r>
        <w:rPr>
          <w:lang w:val="hi_IN" w:bidi="hi_IN"/>
        </w:rPr>
        <w:t>5:14</w:t>
      </w:r>
      <w:r>
        <w:rPr>
          <w:lang w:val="hi_IN" w:bidi="hi_IN"/>
        </w:rPr>
        <w:t>)। उन्होंने काम करने से इनकार क्यों किया? वे शायद उम्मीद कर रहे थे कि प्रभु जल्द ही लौट आएंगे, इसलिए उन्होंने काम करना बन्द कर दिया। फिर भी, पौलुस की प्रभु की वापसी के बारे में शिक्षाएं कभी भी काम के महत्व पर उनके मूल निर्देश का विरोध नहीं करतीं (</w:t>
      </w:r>
      <w:r>
        <w:rPr>
          <w:lang w:val="hi_IN" w:bidi="hi_IN"/>
        </w:rPr>
        <w:t>2 थिस्स 3:6</w:t>
      </w:r>
      <w:r>
        <w:rPr>
          <w:lang w:val="hi_IN" w:bidi="hi_IN"/>
        </w:rPr>
        <w:t xml:space="preserve">, </w:t>
      </w:r>
      <w:r>
        <w:rPr>
          <w:lang w:val="hi_IN" w:bidi="hi_IN"/>
        </w:rPr>
        <w:t>10</w:t>
      </w:r>
      <w:r>
        <w:rPr>
          <w:lang w:val="hi_IN" w:bidi="hi_IN"/>
        </w:rPr>
        <w:t>)।</w:t>
      </w:r>
    </w:p>
    <w:p>
      <w:pPr/>
      <w:r>
        <w:rPr>
          <w:lang w:val="hi_IN" w:bidi="hi_IN"/>
        </w:rPr>
      </w:r>
      <w:r>
        <w:rPr>
          <w:lang w:val="hi_IN" w:bidi="hi_IN"/>
        </w:rPr>
        <w:t>ये आलसी मसीही प्रभावशाली संरक्षकों के ग्राहक हो सकते थे। संरक्षकता रोमी अर्थव्यवस्था का एक महत्वपूर्ण हिस्सा थी। धनी संरक्षक अक्सर कई ग्राहकों की मदद भोजन, रुपये-पैसे, या कचहरी में सार्वजनिक प्रतिनिधित्व प्रदान करके करते थे। कई ग्राहकों का होना एक संरक्षक के सम्मान को बढ़ाता था। फिर भी, ग्राहक होने के साथ सामाजिक कर्तव्य आते थे जिन्हें पौलुस चाहते थे कि थिस्सलुनीकी मसीही टालें। यह विशेष रूप से महत्वपूर्ण था क्योंकि उनके संरक्षक सम्भवतः गैर-मसीही थे।</w:t>
      </w:r>
    </w:p>
    <w:p>
      <w:pPr/>
      <w:r>
        <w:rPr>
          <w:lang w:val="hi_IN" w:bidi="hi_IN"/>
        </w:rPr>
      </w:r>
      <w:r>
        <w:rPr>
          <w:lang w:val="hi_IN" w:bidi="hi_IN"/>
        </w:rPr>
        <w:t>पौलुस ने थिस्सलुनीकियों के लिए एक उदाहरण प्रस्तुत किया। जब वह उनके साथ थे, उन्होंने आर्थिक रूप से स्वयं का समर्थन किया (</w:t>
      </w:r>
      <w:r>
        <w:rPr>
          <w:lang w:val="hi_IN" w:bidi="hi_IN"/>
        </w:rPr>
        <w:t>1 थिस्स 2:9</w:t>
      </w:r>
      <w:r>
        <w:rPr>
          <w:lang w:val="hi_IN" w:bidi="hi_IN"/>
        </w:rPr>
        <w:t xml:space="preserve">; </w:t>
      </w:r>
      <w:r>
        <w:rPr>
          <w:lang w:val="hi_IN" w:bidi="hi_IN"/>
        </w:rPr>
        <w:t>2 थिस्स 3:7–9</w:t>
      </w:r>
      <w:r>
        <w:rPr>
          <w:lang w:val="hi_IN" w:bidi="hi_IN"/>
        </w:rPr>
        <w:t>)। पौलुस ने यीशु की इस शिक्षा का पालन किया कि, “</w:t>
      </w:r>
      <w:r>
        <w:rPr>
          <w:lang w:val="hi_IN" w:bidi="hi_IN"/>
        </w:rPr>
        <w:t>मजदूर को उसका भोजन मिलना चाहिए</w:t>
      </w:r>
      <w:r>
        <w:rPr>
          <w:lang w:val="hi_IN" w:bidi="hi_IN"/>
        </w:rPr>
        <w:t xml:space="preserve">” (देखें </w:t>
      </w:r>
      <w:r>
        <w:rPr>
          <w:lang w:val="hi_IN" w:bidi="hi_IN"/>
        </w:rPr>
        <w:t>मत्ती 10:10</w:t>
      </w:r>
      <w:r>
        <w:rPr>
          <w:lang w:val="hi_IN" w:bidi="hi_IN"/>
        </w:rPr>
        <w:t xml:space="preserve">; </w:t>
      </w:r>
      <w:r>
        <w:rPr>
          <w:lang w:val="hi_IN" w:bidi="hi_IN"/>
        </w:rPr>
        <w:t>1 कुरि 9:13–16</w:t>
      </w:r>
      <w:r>
        <w:rPr>
          <w:lang w:val="hi_IN" w:bidi="hi_IN"/>
        </w:rPr>
        <w:t xml:space="preserve">)। लेकिन उन्होंने थिस्सलुनीकियों से समर्थन स्वीकार नहीं किया (हालांकि उन्होंने फिलिप्पियों से भेंट स्वीकार की, </w:t>
      </w:r>
      <w:r>
        <w:rPr>
          <w:lang w:val="hi_IN" w:bidi="hi_IN"/>
        </w:rPr>
        <w:t>फिलि 4:15–16</w:t>
      </w:r>
      <w:r>
        <w:rPr>
          <w:lang w:val="hi_IN" w:bidi="hi_IN"/>
        </w:rPr>
        <w:t>)। पौलुस चाहते थे कि थिस्सलुनीकियों को यह ज्ञात हो कि वह उनके पास "चापलूसी के शब्दों" का उपयोग करके धन प्राप्त करने नहीं आए (</w:t>
      </w:r>
      <w:r>
        <w:rPr>
          <w:lang w:val="hi_IN" w:bidi="hi_IN"/>
        </w:rPr>
        <w:t>1 थिस्स 2:5</w:t>
      </w:r>
      <w:r>
        <w:rPr>
          <w:lang w:val="hi_IN" w:bidi="hi_IN"/>
        </w:rPr>
        <w:t xml:space="preserve">, </w:t>
      </w:r>
      <w:r>
        <w:rPr>
          <w:lang w:val="hi_IN" w:bidi="hi_IN"/>
        </w:rPr>
        <w:t>9</w:t>
      </w:r>
      <w:r>
        <w:rPr>
          <w:lang w:val="hi_IN" w:bidi="hi_IN"/>
        </w:rPr>
        <w:t>)। वह चाहते थे कि वे उनके उदाहरण से सीखें कि उन्हें कैसे जीवन जीना चाहिए।</w:t>
      </w:r>
    </w:p>
    <w:p>
      <w:pPr/>
      <w:r>
        <w:rPr>
          <w:lang w:val="hi_IN" w:bidi="hi_IN"/>
        </w:rPr>
      </w:r>
      <w:r>
        <w:rPr>
          <w:u w:val="single"/>
          <w:lang w:val="hi_IN" w:bidi="hi_IN"/>
        </w:rPr>
        <w:t>आगे के अध्ययन के लिए अंश</w:t>
      </w:r>
    </w:p>
    <w:p>
      <w:pPr/>
      <w:r>
        <w:rPr>
          <w:lang w:val="hi_IN" w:bidi="hi_IN"/>
        </w:rPr>
      </w:r>
      <w:r>
        <w:rPr>
          <w:lang w:val="hi_IN" w:bidi="hi_IN"/>
        </w:rPr>
        <w:t>मत्ती 10:10</w:t>
      </w:r>
      <w:r>
        <w:rPr>
          <w:lang w:val="hi_IN" w:bidi="hi_IN"/>
        </w:rPr>
        <w:t xml:space="preserve">; </w:t>
      </w:r>
      <w:r>
        <w:rPr>
          <w:lang w:val="hi_IN" w:bidi="hi_IN"/>
        </w:rPr>
        <w:t>1 कुरिन्थियों 9:13–16</w:t>
      </w:r>
      <w:r>
        <w:rPr>
          <w:lang w:val="hi_IN" w:bidi="hi_IN"/>
        </w:rPr>
        <w:t xml:space="preserve">; </w:t>
      </w:r>
      <w:r>
        <w:rPr>
          <w:lang w:val="hi_IN" w:bidi="hi_IN"/>
        </w:rPr>
        <w:t>फिलिप्पियों 4:15–16</w:t>
      </w:r>
      <w:r>
        <w:rPr>
          <w:lang w:val="hi_IN" w:bidi="hi_IN"/>
        </w:rPr>
        <w:t xml:space="preserve">; </w:t>
      </w:r>
      <w:r>
        <w:rPr>
          <w:lang w:val="hi_IN" w:bidi="hi_IN"/>
        </w:rPr>
        <w:t>1 थिस्सलुनीकियों 2:5</w:t>
      </w:r>
      <w:r>
        <w:rPr>
          <w:lang w:val="hi_IN" w:bidi="hi_IN"/>
        </w:rPr>
        <w:t xml:space="preserve">, </w:t>
      </w:r>
      <w:r>
        <w:rPr>
          <w:lang w:val="hi_IN" w:bidi="hi_IN"/>
        </w:rPr>
        <w:t>9</w:t>
      </w:r>
      <w:r>
        <w:rPr>
          <w:lang w:val="hi_IN" w:bidi="hi_IN"/>
        </w:rPr>
        <w:t xml:space="preserve">; </w:t>
      </w:r>
      <w:r>
        <w:rPr>
          <w:lang w:val="hi_IN" w:bidi="hi_IN"/>
        </w:rPr>
        <w:t>4:11–12</w:t>
      </w:r>
      <w:r>
        <w:rPr>
          <w:lang w:val="hi_IN" w:bidi="hi_IN"/>
        </w:rPr>
        <w:t xml:space="preserve">; </w:t>
      </w:r>
      <w:r>
        <w:rPr>
          <w:lang w:val="hi_IN" w:bidi="hi_IN"/>
        </w:rPr>
        <w:t>5:14</w:t>
      </w:r>
      <w:r>
        <w:rPr>
          <w:lang w:val="hi_IN" w:bidi="hi_IN"/>
        </w:rPr>
        <w:t xml:space="preserve">; </w:t>
      </w:r>
      <w:r>
        <w:rPr>
          <w:lang w:val="hi_IN" w:bidi="hi_IN"/>
        </w:rPr>
        <w:t>2 थिस्सलुनीकियों 3:6–10</w:t>
      </w:r>
      <w:r>
        <w:rPr>
          <w:lang w:val="hi_IN" w:bidi="hi_IN"/>
        </w:rPr>
      </w:r>
      <w:r>
        <w:rPr>
          <w:lang w:val="hi_IN" w:bidi="hi_IN"/>
        </w:rPr>
      </w:r>
    </w:p>
    <w:p>
      <w:pPr/>
      <w:r>
        <w:rPr>
          <w:lang w:val="hi_IN" w:bidi="hi_IN"/>
        </w:rPr>
      </w:r>
    </w:p>
    <w:p>
      <w:pPr>
        <w:pStyle w:val="Heading2"/>
      </w:pPr>
      <w:r>
        <w:rPr>
          <w:lang w:val="hi_IN" w:bidi="hi_IN"/>
        </w:rPr>
        <w:t>कुटुम्बी छुड़ानेवाला</w:t>
      </w:r>
      <w:r>
        <w:rPr>
          <w:lang w:val="hi_IN" w:bidi="hi_IN"/>
        </w:rPr>
      </w:r>
    </w:p>
    <w:p>
      <w:pPr/>
      <w:r>
        <w:rPr>
          <w:lang w:val="hi_IN" w:bidi="hi_IN"/>
        </w:rPr>
      </w:r>
      <w:r>
        <w:rPr>
          <w:lang w:val="hi_IN" w:bidi="hi_IN"/>
        </w:rPr>
        <w:t xml:space="preserve">कुटुम्बी </w:t>
      </w:r>
      <w:r>
        <w:rPr>
          <w:lang w:val="hi_IN" w:bidi="hi_IN"/>
        </w:rPr>
        <w:t xml:space="preserve">छुड़ानेवाले की धारणा मूसा की व्यवस्था में स्थापित की गई थी। रूत की कहानी हमें इस विचार का एक उदाहरण दिखाती है। उस पुस्तक में, इस शब्द का एक विशिष्ट कानूनी अर्थ है। अन्य स्थानों पर, इब्रानी शब्द </w:t>
      </w:r>
      <w:r>
        <w:rPr>
          <w:i/>
          <w:lang w:val="hi_IN" w:bidi="hi_IN"/>
        </w:rPr>
        <w:t xml:space="preserve">गोएल </w:t>
      </w:r>
      <w:r>
        <w:rPr>
          <w:lang w:val="hi_IN" w:bidi="hi_IN"/>
        </w:rPr>
        <w:t xml:space="preserve"> का अनुवाद "</w:t>
      </w:r>
      <w:r>
        <w:rPr>
          <w:lang w:val="hi_IN" w:bidi="hi_IN"/>
        </w:rPr>
        <w:t>जो कुटुम्बी सबसे समीप हो</w:t>
      </w:r>
      <w:r>
        <w:rPr>
          <w:lang w:val="hi_IN" w:bidi="hi_IN"/>
        </w:rPr>
        <w:t>" (</w:t>
      </w:r>
      <w:r>
        <w:rPr>
          <w:lang w:val="hi_IN" w:bidi="hi_IN"/>
        </w:rPr>
        <w:t>गिन 27:11</w:t>
      </w:r>
      <w:r>
        <w:rPr>
          <w:lang w:val="hi_IN" w:bidi="hi_IN"/>
        </w:rPr>
        <w:t xml:space="preserve">; </w:t>
      </w:r>
      <w:r>
        <w:rPr>
          <w:lang w:val="hi_IN" w:bidi="hi_IN"/>
        </w:rPr>
        <w:t>35:19</w:t>
      </w:r>
      <w:r>
        <w:rPr>
          <w:lang w:val="hi_IN" w:bidi="hi_IN"/>
        </w:rPr>
        <w:t xml:space="preserve">, </w:t>
      </w:r>
      <w:r>
        <w:rPr>
          <w:lang w:val="hi_IN" w:bidi="hi_IN"/>
        </w:rPr>
        <w:t>24</w:t>
      </w:r>
      <w:r>
        <w:rPr>
          <w:lang w:val="hi_IN" w:bidi="hi_IN"/>
        </w:rPr>
        <w:t>) के रूप में किया गया है।</w:t>
      </w:r>
    </w:p>
    <w:p>
      <w:pPr/>
      <w:r>
        <w:rPr>
          <w:lang w:val="hi_IN" w:bidi="hi_IN"/>
        </w:rPr>
      </w:r>
      <w:r>
        <w:rPr>
          <w:lang w:val="hi_IN" w:bidi="hi_IN"/>
        </w:rPr>
        <w:t>मूसा की व्यवस्था के अनुसार, इस्राएल में कुटुम्बी छुड़ानेवालों की तीन मुख्य जिम्मेदारियाँ थीं:</w:t>
      </w:r>
    </w:p>
    <w:p>
      <w:pPr>
        <w:pStyle w:val="ListNumber"/>
        <w:numPr>
          <w:ilvl w:val="0"/>
          <w:numId w:val="19"/>
        </w:numPr>
        <w:spacing w:line="240" w:lineRule="auto"/>
        <w:ind w:left="720"/>
      </w:pPr>
      <w:r>
        <w:rPr>
          <w:lang w:val="hi_IN" w:bidi="hi_IN"/>
        </w:rPr>
      </w:r>
      <w:r>
        <w:rPr>
          <w:lang w:val="hi_IN" w:bidi="hi_IN"/>
        </w:rPr>
        <w:t>लैव्यव्यवस्था 25:23–34</w:t>
      </w:r>
      <w:r>
        <w:rPr>
          <w:lang w:val="hi_IN" w:bidi="hi_IN"/>
        </w:rPr>
        <w:t xml:space="preserve"> यह बताता है कि यदि कोई इस्राएली अत्यंत दरिद्र हो जाता है और उसे अपनी जमीन बेचनी पड़ती है, तो परिवार के किसी सदस्य को जमीन को परिवार में रखने के लिए कर्ज चुकाना चाहिए। यदि कोई कुटुम्बी जमीन नहीं खरीद सकता और विक्रेता भी इसे वापस नहीं खरीद सकता, तब भी जमीन जुबली वर्ष (पचासवा) में विक्रेता या उसके वारिसों को वापस मिल जाएगी। कुटुम्बी छुड़ानेवालों द्वारा अपने कुटुम्बियों के लिए जमीन खरीदने के दो उदाहरण बोअज और यिर्मयाह हैं (</w:t>
      </w:r>
      <w:r>
        <w:rPr>
          <w:lang w:val="hi_IN" w:bidi="hi_IN"/>
        </w:rPr>
        <w:t>रूत 4:1–12</w:t>
      </w:r>
      <w:r>
        <w:rPr>
          <w:lang w:val="hi_IN" w:bidi="hi_IN"/>
        </w:rPr>
        <w:t xml:space="preserve">; </w:t>
      </w:r>
      <w:r>
        <w:rPr>
          <w:lang w:val="hi_IN" w:bidi="hi_IN"/>
        </w:rPr>
        <w:t>यिर्म 32:6–15</w:t>
      </w:r>
      <w:r>
        <w:rPr>
          <w:lang w:val="hi_IN" w:bidi="hi_IN"/>
        </w:rPr>
        <w:t>)।</w:t>
      </w:r>
    </w:p>
    <w:p>
      <w:pPr>
        <w:pStyle w:val="ListNumber"/>
        <w:spacing w:line="240" w:lineRule="auto"/>
        <w:ind w:left="720"/>
      </w:pPr>
      <w:r>
        <w:rPr>
          <w:lang w:val="hi_IN" w:bidi="hi_IN"/>
        </w:rPr>
      </w:r>
      <w:r>
        <w:rPr>
          <w:lang w:val="hi_IN" w:bidi="hi_IN"/>
        </w:rPr>
        <w:t>इसी तरह, अगर कोई इस्राएली अत्यंत दरिद्र हो जाता है और उसे अपना ऋण चुकाने के लिए स्वयं को दासत्व में बेचना पड़े, तो एक कुटुम्बी छुड़ानेवाले की यह जिम्मेदारी होती है कि वह उसे किसी गैर की सेवा से मुक्त कराएं (</w:t>
      </w:r>
      <w:r>
        <w:rPr>
          <w:lang w:val="hi_IN" w:bidi="hi_IN"/>
        </w:rPr>
        <w:t>लैव्य 25:35–55</w:t>
      </w:r>
      <w:r>
        <w:rPr>
          <w:lang w:val="hi_IN" w:bidi="hi_IN"/>
        </w:rPr>
        <w:t>)। गरीब इस्राएली अपने कुटुम्बी के लिए काम करके अपना कर्ज चुकाता था। वह शायद उसे एक अजनबी की तुलना में बेहतर तरीके से व्यवहार करता।</w:t>
      </w:r>
    </w:p>
    <w:p>
      <w:pPr>
        <w:pStyle w:val="ListNumber"/>
        <w:spacing w:line="240" w:lineRule="auto"/>
        <w:ind w:left="720"/>
      </w:pPr>
      <w:r>
        <w:rPr>
          <w:lang w:val="hi_IN" w:bidi="hi_IN"/>
        </w:rPr>
      </w:r>
      <w:r>
        <w:rPr>
          <w:lang w:val="hi_IN" w:bidi="hi_IN"/>
        </w:rPr>
        <w:t xml:space="preserve">यदि कोई व्यक्ति किसी इस्राएली को मार डालता था, तो कुटुम्बी छुड़ानेवाला न्याय की मांग करने के लिए उत्तरदायी था, जैसा कि </w:t>
      </w:r>
      <w:r>
        <w:rPr>
          <w:lang w:val="hi_IN" w:bidi="hi_IN"/>
        </w:rPr>
        <w:t>गिनती 35:9–34</w:t>
      </w:r>
      <w:r>
        <w:rPr>
          <w:lang w:val="hi_IN" w:bidi="hi_IN"/>
        </w:rPr>
        <w:t xml:space="preserve"> में वर्णित है।</w:t>
      </w:r>
    </w:p>
    <w:p>
      <w:pPr/>
      <w:r>
        <w:rPr>
          <w:lang w:val="hi_IN" w:bidi="hi_IN"/>
        </w:rPr>
      </w:r>
      <w:r>
        <w:rPr>
          <w:lang w:val="hi_IN" w:bidi="hi_IN"/>
        </w:rPr>
        <w:t>कुटुम्बी छुड़ानेवाले का विचार हमें यह दिखाता है कि परमेश्वर सब कुछ के स्वामी हैं। वह हमें अपने पड़ोसियों से उसी प्रकार प्रेम करने के लिए कहते हैं जैसे हम स्वयं से करते हैं (</w:t>
      </w:r>
      <w:r>
        <w:rPr>
          <w:lang w:val="hi_IN" w:bidi="hi_IN"/>
        </w:rPr>
        <w:t>लैव्य 19:18</w:t>
      </w:r>
      <w:r>
        <w:rPr>
          <w:lang w:val="hi_IN" w:bidi="hi_IN"/>
        </w:rPr>
        <w:t xml:space="preserve">; </w:t>
      </w:r>
      <w:r>
        <w:rPr>
          <w:lang w:val="hi_IN" w:bidi="hi_IN"/>
        </w:rPr>
        <w:t>मत्ती 22:39–40</w:t>
      </w:r>
      <w:r>
        <w:rPr>
          <w:lang w:val="hi_IN" w:bidi="hi_IN"/>
        </w:rPr>
        <w:t>)। नया नियम यीशु को एक आदर्श कुटुम्बी छुड़ानेवाले के रूप में वर्णित करता है। वह हमें पाप और मृत्यु की दासता से मुक्त करते हैं, जिसे हमने स्वयं के लिए चुना था (</w:t>
      </w:r>
      <w:r>
        <w:rPr>
          <w:lang w:val="hi_IN" w:bidi="hi_IN"/>
        </w:rPr>
        <w:t>मत्ती 20:28</w:t>
      </w:r>
      <w:r>
        <w:rPr>
          <w:lang w:val="hi_IN" w:bidi="hi_IN"/>
        </w:rPr>
        <w:t xml:space="preserve">; </w:t>
      </w:r>
      <w:r>
        <w:rPr>
          <w:lang w:val="hi_IN" w:bidi="hi_IN"/>
        </w:rPr>
        <w:t>रोम 3:24–25</w:t>
      </w:r>
      <w:r>
        <w:rPr>
          <w:lang w:val="hi_IN" w:bidi="hi_IN"/>
        </w:rPr>
        <w:t xml:space="preserve">; </w:t>
      </w:r>
      <w:r>
        <w:rPr>
          <w:lang w:val="hi_IN" w:bidi="hi_IN"/>
        </w:rPr>
        <w:t>इफि 1:7</w:t>
      </w:r>
      <w:r>
        <w:rPr>
          <w:lang w:val="hi_IN" w:bidi="hi_IN"/>
        </w:rPr>
        <w:t xml:space="preserve">; </w:t>
      </w:r>
      <w:r>
        <w:rPr>
          <w:lang w:val="hi_IN" w:bidi="hi_IN"/>
        </w:rPr>
        <w:t>तीतु 2:14</w:t>
      </w:r>
      <w:r>
        <w:rPr>
          <w:lang w:val="hi_IN" w:bidi="hi_IN"/>
        </w:rPr>
        <w:t xml:space="preserve">; </w:t>
      </w:r>
      <w:r>
        <w:rPr>
          <w:lang w:val="hi_IN" w:bidi="hi_IN"/>
        </w:rPr>
        <w:t>प्रका 5:9</w:t>
      </w:r>
      <w:r>
        <w:rPr>
          <w:lang w:val="hi_IN" w:bidi="hi_IN"/>
        </w:rPr>
        <w:t xml:space="preserve">; तुलना करें </w:t>
      </w:r>
      <w:r>
        <w:rPr>
          <w:lang w:val="hi_IN" w:bidi="hi_IN"/>
        </w:rPr>
        <w:t>निर्ग 6:6</w:t>
      </w:r>
      <w:r>
        <w:rPr>
          <w:lang w:val="hi_IN" w:bidi="hi_IN"/>
        </w:rPr>
        <w:t xml:space="preserve">; </w:t>
      </w:r>
      <w:r>
        <w:rPr>
          <w:lang w:val="hi_IN" w:bidi="hi_IN"/>
        </w:rPr>
        <w:t>15:13</w:t>
      </w:r>
      <w:r>
        <w:rPr>
          <w:lang w:val="hi_IN" w:bidi="hi_IN"/>
        </w:rPr>
        <w:t xml:space="preserve">; </w:t>
      </w:r>
      <w:r>
        <w:rPr>
          <w:lang w:val="hi_IN" w:bidi="hi_IN"/>
        </w:rPr>
        <w:t>भज 130:8</w:t>
      </w:r>
      <w:r>
        <w:rPr>
          <w:lang w:val="hi_IN" w:bidi="hi_IN"/>
        </w:rPr>
        <w:t xml:space="preserve">; </w:t>
      </w:r>
      <w:r>
        <w:rPr>
          <w:lang w:val="hi_IN" w:bidi="hi_IN"/>
        </w:rPr>
        <w:t>यशा 44:22</w:t>
      </w:r>
      <w:r>
        <w:rPr>
          <w:lang w:val="hi_IN" w:bidi="hi_IN"/>
        </w:rPr>
        <w:t xml:space="preserve">; </w:t>
      </w:r>
      <w:r>
        <w:rPr>
          <w:lang w:val="hi_IN" w:bidi="hi_IN"/>
        </w:rPr>
        <w:t>59:20</w:t>
      </w:r>
      <w:r>
        <w:rPr>
          <w:lang w:val="hi_IN" w:bidi="hi_IN"/>
        </w:rPr>
        <w:t xml:space="preserve">; </w:t>
      </w:r>
      <w:r>
        <w:rPr>
          <w:lang w:val="hi_IN" w:bidi="hi_IN"/>
        </w:rPr>
        <w:t>63:9</w:t>
      </w:r>
      <w:r>
        <w:rPr>
          <w:lang w:val="hi_IN" w:bidi="hi_IN"/>
        </w:rPr>
        <w:t xml:space="preserve">; </w:t>
      </w:r>
      <w:r>
        <w:rPr>
          <w:lang w:val="hi_IN" w:bidi="hi_IN"/>
        </w:rPr>
        <w:t>यिर्म 31:11</w:t>
      </w:r>
      <w:r>
        <w:rPr>
          <w:lang w:val="hi_IN" w:bidi="hi_IN"/>
        </w:rPr>
        <w:t>)।</w:t>
      </w:r>
    </w:p>
    <w:p>
      <w:pPr/>
      <w:r>
        <w:rPr>
          <w:lang w:val="hi_IN" w:bidi="hi_IN"/>
        </w:rPr>
      </w:r>
      <w:r>
        <w:rPr>
          <w:lang w:val="hi_IN" w:bidi="hi_IN"/>
        </w:rPr>
        <w:t>पुराने नियम के कुटुम्बी छुड़ानेवाले, जैसे बोअज, और हमारे महान उद्धारकर्ता के उदाहरण का अनुसरण करते हुए, हमें दूसरों के प्रति प्रेम और दयालुता दिखानी चाहिए (</w:t>
      </w:r>
      <w:r>
        <w:rPr>
          <w:lang w:val="hi_IN" w:bidi="hi_IN"/>
        </w:rPr>
        <w:t>लैव्य 19:11–18</w:t>
      </w:r>
      <w:r>
        <w:rPr>
          <w:lang w:val="hi_IN" w:bidi="hi_IN"/>
        </w:rPr>
        <w:t xml:space="preserve">; </w:t>
      </w:r>
      <w:r>
        <w:rPr>
          <w:lang w:val="hi_IN" w:bidi="hi_IN"/>
        </w:rPr>
        <w:t>मत्ती 5:43–48</w:t>
      </w:r>
      <w:r>
        <w:rPr>
          <w:lang w:val="hi_IN" w:bidi="hi_IN"/>
        </w:rPr>
        <w:t xml:space="preserve">; </w:t>
      </w:r>
      <w:r>
        <w:rPr>
          <w:lang w:val="hi_IN" w:bidi="hi_IN"/>
        </w:rPr>
        <w:t>19:19</w:t>
      </w:r>
      <w:r>
        <w:rPr>
          <w:lang w:val="hi_IN" w:bidi="hi_IN"/>
        </w:rPr>
        <w:t xml:space="preserve">; </w:t>
      </w:r>
      <w:r>
        <w:rPr>
          <w:lang w:val="hi_IN" w:bidi="hi_IN"/>
        </w:rPr>
        <w:t>22:37–40</w:t>
      </w:r>
      <w:r>
        <w:rPr>
          <w:lang w:val="hi_IN" w:bidi="hi_IN"/>
        </w:rPr>
        <w:t xml:space="preserve">; </w:t>
      </w:r>
      <w:r>
        <w:rPr>
          <w:lang w:val="hi_IN" w:bidi="hi_IN"/>
        </w:rPr>
        <w:t>रोम 13:8–10</w:t>
      </w:r>
      <w:r>
        <w:rPr>
          <w:lang w:val="hi_IN" w:bidi="hi_IN"/>
        </w:rPr>
        <w:t xml:space="preserve">; </w:t>
      </w:r>
      <w:r>
        <w:rPr>
          <w:lang w:val="hi_IN" w:bidi="hi_IN"/>
        </w:rPr>
        <w:t>गला 5:14</w:t>
      </w:r>
      <w:r>
        <w:rPr>
          <w:lang w:val="hi_IN" w:bidi="hi_IN"/>
        </w:rPr>
        <w:t xml:space="preserve">; </w:t>
      </w:r>
      <w:r>
        <w:rPr>
          <w:lang w:val="hi_IN" w:bidi="hi_IN"/>
        </w:rPr>
        <w:t>याकू 2:8–9</w:t>
      </w:r>
      <w:r>
        <w:rPr>
          <w:lang w:val="hi_IN" w:bidi="hi_IN"/>
        </w:rPr>
        <w:t>)।</w:t>
      </w:r>
    </w:p>
    <w:p>
      <w:pPr/>
      <w:r>
        <w:rPr>
          <w:lang w:val="hi_IN" w:bidi="hi_IN"/>
        </w:rPr>
      </w:r>
      <w:r>
        <w:rPr>
          <w:u w:val="single"/>
          <w:lang w:val="hi_IN" w:bidi="hi_IN"/>
        </w:rPr>
        <w:t>आगे के अध्ययन के लिए पद्द्यांश</w:t>
      </w:r>
    </w:p>
    <w:p>
      <w:pPr/>
      <w:r>
        <w:rPr>
          <w:lang w:val="hi_IN" w:bidi="hi_IN"/>
        </w:rPr>
      </w:r>
      <w:r>
        <w:rPr>
          <w:lang w:val="hi_IN" w:bidi="hi_IN"/>
        </w:rPr>
        <w:t>लैव्यव्यवस्था 25:23–55</w:t>
      </w:r>
      <w:r>
        <w:rPr>
          <w:lang w:val="hi_IN" w:bidi="hi_IN"/>
        </w:rPr>
        <w:t xml:space="preserve">; </w:t>
      </w:r>
      <w:r>
        <w:rPr>
          <w:lang w:val="hi_IN" w:bidi="hi_IN"/>
        </w:rPr>
        <w:t>गिनती 35:9–34</w:t>
      </w:r>
      <w:r>
        <w:rPr>
          <w:lang w:val="hi_IN" w:bidi="hi_IN"/>
        </w:rPr>
        <w:t xml:space="preserve">; </w:t>
      </w:r>
      <w:r>
        <w:rPr>
          <w:lang w:val="hi_IN" w:bidi="hi_IN"/>
        </w:rPr>
        <w:t>रूथ 2:20</w:t>
      </w:r>
      <w:r>
        <w:rPr>
          <w:lang w:val="hi_IN" w:bidi="hi_IN"/>
        </w:rPr>
        <w:t xml:space="preserve">; </w:t>
      </w:r>
      <w:r>
        <w:rPr>
          <w:lang w:val="hi_IN" w:bidi="hi_IN"/>
        </w:rPr>
        <w:t>3:9</w:t>
      </w:r>
      <w:r>
        <w:rPr>
          <w:lang w:val="hi_IN" w:bidi="hi_IN"/>
        </w:rPr>
        <w:t xml:space="preserve">, </w:t>
      </w:r>
      <w:r>
        <w:rPr>
          <w:lang w:val="hi_IN" w:bidi="hi_IN"/>
        </w:rPr>
        <w:t>12</w:t>
      </w:r>
      <w:r>
        <w:rPr>
          <w:lang w:val="hi_IN" w:bidi="hi_IN"/>
        </w:rPr>
        <w:t xml:space="preserve">; </w:t>
      </w:r>
      <w:r>
        <w:rPr>
          <w:lang w:val="hi_IN" w:bidi="hi_IN"/>
        </w:rPr>
        <w:t>4:1–10</w:t>
      </w:r>
      <w:r>
        <w:rPr>
          <w:lang w:val="hi_IN" w:bidi="hi_IN"/>
        </w:rPr>
        <w:t xml:space="preserve">; </w:t>
      </w:r>
      <w:r>
        <w:rPr>
          <w:lang w:val="hi_IN" w:bidi="hi_IN"/>
        </w:rPr>
        <w:t>यशायाह 59:20</w:t>
      </w:r>
      <w:r>
        <w:rPr>
          <w:lang w:val="hi_IN" w:bidi="hi_IN"/>
        </w:rPr>
        <w:t xml:space="preserve">; </w:t>
      </w:r>
      <w:r>
        <w:rPr>
          <w:lang w:val="hi_IN" w:bidi="hi_IN"/>
        </w:rPr>
        <w:t>यिर्मयाह 32:6–15</w:t>
      </w:r>
      <w:r>
        <w:rPr>
          <w:lang w:val="hi_IN" w:bidi="hi_IN"/>
        </w:rPr>
        <w:t xml:space="preserve">; </w:t>
      </w:r>
      <w:r>
        <w:rPr>
          <w:lang w:val="hi_IN" w:bidi="hi_IN"/>
        </w:rPr>
        <w:t>मत्ती 20:28</w:t>
      </w:r>
      <w:r>
        <w:rPr>
          <w:lang w:val="hi_IN" w:bidi="hi_IN"/>
        </w:rPr>
        <w:t xml:space="preserve">; </w:t>
      </w:r>
      <w:r>
        <w:rPr>
          <w:lang w:val="hi_IN" w:bidi="hi_IN"/>
        </w:rPr>
        <w:t>रोमियों 3:24–25</w:t>
      </w:r>
      <w:r>
        <w:rPr>
          <w:lang w:val="hi_IN" w:bidi="hi_IN"/>
        </w:rPr>
        <w:t xml:space="preserve">; </w:t>
      </w:r>
      <w:r>
        <w:rPr>
          <w:lang w:val="hi_IN" w:bidi="hi_IN"/>
        </w:rPr>
        <w:t>इफिसियों 1:7</w:t>
      </w:r>
      <w:r>
        <w:rPr>
          <w:lang w:val="hi_IN" w:bidi="hi_IN"/>
        </w:rPr>
        <w:t xml:space="preserve">; </w:t>
      </w:r>
      <w:r>
        <w:rPr>
          <w:lang w:val="hi_IN" w:bidi="hi_IN"/>
        </w:rPr>
        <w:t>तीतुस 2:14</w:t>
      </w:r>
      <w:r>
        <w:rPr>
          <w:lang w:val="hi_IN" w:bidi="hi_IN"/>
        </w:rPr>
        <w:t xml:space="preserve">; </w:t>
      </w:r>
      <w:r>
        <w:rPr>
          <w:lang w:val="hi_IN" w:bidi="hi_IN"/>
        </w:rPr>
        <w:t>प्रकाशितवाक्य 5:9</w:t>
      </w:r>
      <w:r>
        <w:rPr>
          <w:lang w:val="hi_IN" w:bidi="hi_IN"/>
        </w:rPr>
      </w:r>
      <w:r>
        <w:rPr>
          <w:lang w:val="hi_IN" w:bidi="hi_IN"/>
        </w:rPr>
      </w:r>
    </w:p>
    <w:p>
      <w:pPr/>
      <w:r>
        <w:rPr>
          <w:lang w:val="hi_IN" w:bidi="hi_IN"/>
        </w:rPr>
      </w:r>
    </w:p>
    <w:p>
      <w:pPr>
        <w:pStyle w:val="Heading2"/>
      </w:pPr>
      <w:r>
        <w:rPr>
          <w:lang w:val="hi_IN" w:bidi="hi_IN"/>
        </w:rPr>
        <w:t>केन्द्र में परमेश्वर का वचन</w:t>
      </w:r>
      <w:r>
        <w:rPr>
          <w:lang w:val="hi_IN" w:bidi="hi_IN"/>
        </w:rPr>
      </w:r>
    </w:p>
    <w:p>
      <w:pPr/>
      <w:r>
        <w:rPr>
          <w:lang w:val="hi_IN" w:bidi="hi_IN"/>
        </w:rPr>
      </w:r>
      <w:r>
        <w:rPr>
          <w:lang w:val="hi_IN" w:bidi="hi_IN"/>
        </w:rPr>
        <w:t>जब परमेश्वर ने मूसा को सीनै पर्वत पर व्यवस्था दी, तो उसने उसे पत्थर की पट्टियों पर लिखा (</w:t>
      </w:r>
      <w:r>
        <w:rPr>
          <w:lang w:val="hi_IN" w:bidi="hi_IN"/>
        </w:rPr>
        <w:t>निर्ग 34:1</w:t>
      </w:r>
      <w:r>
        <w:rPr>
          <w:lang w:val="hi_IN" w:bidi="hi_IN"/>
        </w:rPr>
        <w:t>)। परमेश्वर का उद्देश्य था कि इस्राएली उस व्यवस्था को अपनी सन्तानों को सिखाएँ (</w:t>
      </w:r>
      <w:r>
        <w:rPr>
          <w:lang w:val="hi_IN" w:bidi="hi_IN"/>
        </w:rPr>
        <w:t>व्य.वि. 6:7</w:t>
      </w:r>
      <w:r>
        <w:rPr>
          <w:lang w:val="hi_IN" w:bidi="hi_IN"/>
        </w:rPr>
        <w:t>)। लोग उसे अपने हाथों और माथे पर बाँधते थे, और अपने घरों के द्वारों पर लिखते थे ताकि वे परमेश्वर के वचनों को याद रख सकें (</w:t>
      </w:r>
      <w:r>
        <w:rPr>
          <w:lang w:val="hi_IN" w:bidi="hi_IN"/>
        </w:rPr>
        <w:t>व्य.वि. 6:8–9</w:t>
      </w:r>
      <w:r>
        <w:rPr>
          <w:lang w:val="hi_IN" w:bidi="hi_IN"/>
        </w:rPr>
        <w:t>)।</w:t>
      </w:r>
    </w:p>
    <w:p>
      <w:pPr/>
      <w:r>
        <w:rPr>
          <w:lang w:val="hi_IN" w:bidi="hi_IN"/>
        </w:rPr>
      </w:r>
      <w:r>
        <w:rPr>
          <w:lang w:val="hi_IN" w:bidi="hi_IN"/>
        </w:rPr>
        <w:t>हर सातवें वर्ष, याजक परमेश्वर की आज्ञाओं को लोगों को सुनाते थे ताकि वे परमेश्वर का भय मानना न भूलें (</w:t>
      </w:r>
      <w:r>
        <w:rPr>
          <w:lang w:val="hi_IN" w:bidi="hi_IN"/>
        </w:rPr>
        <w:t>व्य.वि. 31:9–13</w:t>
      </w:r>
      <w:r>
        <w:rPr>
          <w:lang w:val="hi_IN" w:bidi="hi_IN"/>
        </w:rPr>
        <w:t>)। सफलता परमेश्वर के वचन का अध्ययन और पालन करने से आती है (</w:t>
      </w:r>
      <w:r>
        <w:rPr>
          <w:lang w:val="hi_IN" w:bidi="hi_IN"/>
        </w:rPr>
        <w:t>यहो 1:7–8</w:t>
      </w:r>
      <w:r>
        <w:rPr>
          <w:lang w:val="hi_IN" w:bidi="hi_IN"/>
        </w:rPr>
        <w:t xml:space="preserve">; </w:t>
      </w:r>
      <w:r>
        <w:rPr>
          <w:lang w:val="hi_IN" w:bidi="hi_IN"/>
        </w:rPr>
        <w:t>भज 1:2</w:t>
      </w:r>
      <w:r>
        <w:rPr>
          <w:lang w:val="hi_IN" w:bidi="hi_IN"/>
        </w:rPr>
        <w:t xml:space="preserve">; </w:t>
      </w:r>
      <w:r>
        <w:rPr>
          <w:lang w:val="hi_IN" w:bidi="hi_IN"/>
        </w:rPr>
        <w:t>119:15</w:t>
      </w:r>
      <w:r>
        <w:rPr>
          <w:lang w:val="hi_IN" w:bidi="hi_IN"/>
        </w:rPr>
        <w:t>)। आज्ञापालन भेंट बलिदानों से अधिक महत्वपूर्ण होती है (</w:t>
      </w:r>
      <w:r>
        <w:rPr>
          <w:lang w:val="hi_IN" w:bidi="hi_IN"/>
        </w:rPr>
        <w:t>1 शमू 15:22</w:t>
      </w:r>
      <w:r>
        <w:rPr>
          <w:lang w:val="hi_IN" w:bidi="hi_IN"/>
        </w:rPr>
        <w:t>)।</w:t>
      </w:r>
    </w:p>
    <w:p>
      <w:pPr/>
      <w:r>
        <w:rPr>
          <w:lang w:val="hi_IN" w:bidi="hi_IN"/>
        </w:rPr>
      </w:r>
      <w:r>
        <w:rPr>
          <w:lang w:val="hi_IN" w:bidi="hi_IN"/>
        </w:rPr>
        <w:t xml:space="preserve">जब परमेश्वर के लोग वचन की अनदेखी करते हैं और उसकी सच्चाई से भटक जाते हैं, तो वे अक्सर उस तरह जीवन नहीं जीते जैसा परमेश्वर चाहते हैं। राजा </w:t>
      </w:r>
      <w:r>
        <w:rPr>
          <w:lang w:val="hi_IN" w:bidi="hi_IN"/>
        </w:rPr>
        <w:t xml:space="preserve">योशिय्याह </w:t>
      </w:r>
      <w:r>
        <w:rPr>
          <w:lang w:val="hi_IN" w:bidi="hi_IN"/>
        </w:rPr>
        <w:t>के समय में, यहाँ तक कि याजक भी व्यवस्था की पुस्तक को खो चुके थे और उसे भूल गए थे। जब उन्होंने इसे मन्दिर में पाया, तो युवा राजा ने इसे पढ़ा और शोक में अपने वस्त्र फाड़ दिए। उन्होंने महसूस किया कि देश ने वाचा को त्याग दिया था (</w:t>
      </w:r>
      <w:r>
        <w:rPr>
          <w:lang w:val="hi_IN" w:bidi="hi_IN"/>
        </w:rPr>
        <w:t>2 रा 22:8–13</w:t>
      </w:r>
      <w:r>
        <w:rPr>
          <w:lang w:val="hi_IN" w:bidi="hi_IN"/>
        </w:rPr>
        <w:t>)।</w:t>
      </w:r>
    </w:p>
    <w:p>
      <w:pPr/>
      <w:r>
        <w:rPr>
          <w:lang w:val="hi_IN" w:bidi="hi_IN"/>
        </w:rPr>
      </w:r>
      <w:r>
        <w:rPr>
          <w:lang w:val="hi_IN" w:bidi="hi_IN"/>
        </w:rPr>
        <w:t>445 ई.पू. की शरद ऋतु में, नहेम्याह ने यरूशलेम की दीवार के पुनर्निर्माण को पूरा किया। पाँच दिन बाद, सातवें महीने के पहले दिन, यहूदा में बसने वाले लोग तुरही का पर्व को मनाने के लिए इकट्ठा हुए। पर्व के दौरान और बाद में, याजक और शास्त्री एज्रा ने उस व्यवस्था को पढ़ा जो परमेश्वर ने मूसा को दी थी।</w:t>
      </w:r>
    </w:p>
    <w:p>
      <w:pPr/>
      <w:r>
        <w:rPr>
          <w:lang w:val="hi_IN" w:bidi="hi_IN"/>
        </w:rPr>
      </w:r>
      <w:r>
        <w:rPr>
          <w:lang w:val="hi_IN" w:bidi="hi_IN"/>
        </w:rPr>
        <w:t>जैसे ही लोगों ने सुना, वे शोक करने लगे और रोने लगे क्योंकि उन्हें एहसास हुआ कि उन्होंने परमेश्वर की व्यवस्था का पालन नहीं किया था। उन्होंने अपने पापों को स्वीकार किया, परमेश्वर के वचन का अध्ययन किया ताकि यह जान सकें कि वह क्या चाहते हैं, और जो उन्होंने सीखा उसका पालन किया। व्यवस्था की पुस्तक ने उनके जीवन और व्यवहार को बदल दिया।</w:t>
      </w:r>
    </w:p>
    <w:p>
      <w:pPr/>
      <w:r>
        <w:rPr>
          <w:lang w:val="hi_IN" w:bidi="hi_IN"/>
        </w:rPr>
      </w:r>
      <w:r>
        <w:rPr>
          <w:lang w:val="hi_IN" w:bidi="hi_IN"/>
        </w:rPr>
        <w:t>ये घटनाएँ हमें नाटकीय रूप से याद दिलाती हैं कि परमेश्वर का वचन उनके लोगों के जीवन के लिए महत्वपूर्ण है। वचन जीवन और मृत्यु के लिए एक आवश्यक मार्गदर्शक हैं (</w:t>
      </w:r>
      <w:r>
        <w:rPr>
          <w:lang w:val="hi_IN" w:bidi="hi_IN"/>
        </w:rPr>
        <w:t>उत 2:16–17</w:t>
      </w:r>
      <w:r>
        <w:rPr>
          <w:lang w:val="hi_IN" w:bidi="hi_IN"/>
        </w:rPr>
        <w:t xml:space="preserve">)। परमेश्वर के वादे हमेशा सच होते हैं (उदाहरण के लिए, </w:t>
      </w:r>
      <w:r>
        <w:rPr>
          <w:lang w:val="hi_IN" w:bidi="hi_IN"/>
        </w:rPr>
        <w:t>17:15–21</w:t>
      </w:r>
      <w:r>
        <w:rPr>
          <w:lang w:val="hi_IN" w:bidi="hi_IN"/>
        </w:rPr>
        <w:t xml:space="preserve">; </w:t>
      </w:r>
      <w:r>
        <w:rPr>
          <w:lang w:val="hi_IN" w:bidi="hi_IN"/>
        </w:rPr>
        <w:t>18:10–14</w:t>
      </w:r>
      <w:r>
        <w:rPr>
          <w:lang w:val="hi_IN" w:bidi="hi_IN"/>
        </w:rPr>
        <w:t>)।</w:t>
      </w:r>
    </w:p>
    <w:p>
      <w:pPr/>
      <w:r>
        <w:rPr>
          <w:lang w:val="hi_IN" w:bidi="hi_IN"/>
        </w:rPr>
      </w:r>
      <w:r>
        <w:rPr>
          <w:lang w:val="hi_IN" w:bidi="hi_IN"/>
        </w:rPr>
        <w:t>परमेश्वर का वचन परिपूर्ण है। यह पुनर्स्थापित कर सकता है, लोगों को बुद्धिमान बना सकता है, और आनन्द ला सकता है (</w:t>
      </w:r>
      <w:r>
        <w:rPr>
          <w:lang w:val="hi_IN" w:bidi="hi_IN"/>
        </w:rPr>
        <w:t>भज 19:7–9</w:t>
      </w:r>
      <w:r>
        <w:rPr>
          <w:lang w:val="hi_IN" w:bidi="hi_IN"/>
        </w:rPr>
        <w:t>)। धर्मी लोग शास्त्रों से प्रेम करते हैं (</w:t>
      </w:r>
      <w:r>
        <w:rPr>
          <w:lang w:val="hi_IN" w:bidi="hi_IN"/>
        </w:rPr>
        <w:t>119:97</w:t>
      </w:r>
      <w:r>
        <w:rPr>
          <w:lang w:val="hi_IN" w:bidi="hi_IN"/>
        </w:rPr>
        <w:t>)। यह उनके मार्ग को प्रकाशित करता है और उन्हें पाप से बचने में सहायता करता है (</w:t>
      </w:r>
      <w:r>
        <w:rPr>
          <w:lang w:val="hi_IN" w:bidi="hi_IN"/>
        </w:rPr>
        <w:t>119:105,</w:t>
      </w:r>
      <w:r>
        <w:rPr>
          <w:lang w:val="hi_IN" w:bidi="hi_IN"/>
        </w:rPr>
        <w:t xml:space="preserve"> </w:t>
      </w:r>
      <w:r>
        <w:rPr>
          <w:lang w:val="hi_IN" w:bidi="hi_IN"/>
        </w:rPr>
        <w:t>9</w:t>
      </w:r>
      <w:r>
        <w:rPr>
          <w:lang w:val="hi_IN" w:bidi="hi_IN"/>
        </w:rPr>
        <w:t>)। परमेश्वर का वचन अपना उद्देश्य पूरा करता है (</w:t>
      </w:r>
      <w:r>
        <w:rPr>
          <w:lang w:val="hi_IN" w:bidi="hi_IN"/>
        </w:rPr>
        <w:t>यशा 55:11</w:t>
      </w:r>
      <w:r>
        <w:rPr>
          <w:lang w:val="hi_IN" w:bidi="hi_IN"/>
        </w:rPr>
        <w:t>)। यह सदा के लिए स्थिर रहता है (</w:t>
      </w:r>
      <w:r>
        <w:rPr>
          <w:lang w:val="hi_IN" w:bidi="hi_IN"/>
        </w:rPr>
        <w:t>मत्ती 5:17–19</w:t>
      </w:r>
      <w:r>
        <w:rPr>
          <w:lang w:val="hi_IN" w:bidi="hi_IN"/>
        </w:rPr>
        <w:t xml:space="preserve">; </w:t>
      </w:r>
      <w:r>
        <w:rPr>
          <w:lang w:val="hi_IN" w:bidi="hi_IN"/>
        </w:rPr>
        <w:t>24:35</w:t>
      </w:r>
      <w:r>
        <w:rPr>
          <w:lang w:val="hi_IN" w:bidi="hi_IN"/>
        </w:rPr>
        <w:t xml:space="preserve">; </w:t>
      </w:r>
      <w:r>
        <w:rPr>
          <w:lang w:val="hi_IN" w:bidi="hi_IN"/>
        </w:rPr>
        <w:t>2 तीमु 3:14–17</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24:7</w:t>
      </w:r>
      <w:r>
        <w:rPr>
          <w:lang w:val="hi_IN" w:bidi="hi_IN"/>
        </w:rPr>
        <w:t xml:space="preserve">; </w:t>
      </w:r>
      <w:r>
        <w:rPr>
          <w:lang w:val="hi_IN" w:bidi="hi_IN"/>
        </w:rPr>
        <w:t>34:1</w:t>
      </w:r>
      <w:r>
        <w:rPr>
          <w:lang w:val="hi_IN" w:bidi="hi_IN"/>
        </w:rPr>
        <w:t xml:space="preserve">; </w:t>
      </w:r>
      <w:r>
        <w:rPr>
          <w:lang w:val="hi_IN" w:bidi="hi_IN"/>
        </w:rPr>
        <w:t>व्यवस्थाविवरण 4:2</w:t>
      </w:r>
      <w:r>
        <w:rPr>
          <w:lang w:val="hi_IN" w:bidi="hi_IN"/>
        </w:rPr>
        <w:t xml:space="preserve">; </w:t>
      </w:r>
      <w:r>
        <w:rPr>
          <w:lang w:val="hi_IN" w:bidi="hi_IN"/>
        </w:rPr>
        <w:t>6:4–9</w:t>
      </w:r>
      <w:r>
        <w:rPr>
          <w:lang w:val="hi_IN" w:bidi="hi_IN"/>
        </w:rPr>
        <w:t xml:space="preserve">; </w:t>
      </w:r>
      <w:r>
        <w:rPr>
          <w:lang w:val="hi_IN" w:bidi="hi_IN"/>
        </w:rPr>
        <w:t>31:9–13</w:t>
      </w:r>
      <w:r>
        <w:rPr>
          <w:lang w:val="hi_IN" w:bidi="hi_IN"/>
        </w:rPr>
        <w:t xml:space="preserve">; </w:t>
      </w:r>
      <w:r>
        <w:rPr>
          <w:lang w:val="hi_IN" w:bidi="hi_IN"/>
        </w:rPr>
        <w:t>यहोशू 1:7–8</w:t>
      </w:r>
      <w:r>
        <w:rPr>
          <w:lang w:val="hi_IN" w:bidi="hi_IN"/>
        </w:rPr>
        <w:t xml:space="preserve">; </w:t>
      </w:r>
      <w:r>
        <w:rPr>
          <w:lang w:val="hi_IN" w:bidi="hi_IN"/>
        </w:rPr>
        <w:t>1 शमूएल 15:22</w:t>
      </w:r>
      <w:r>
        <w:rPr>
          <w:lang w:val="hi_IN" w:bidi="hi_IN"/>
        </w:rPr>
        <w:t xml:space="preserve">; </w:t>
      </w:r>
      <w:r>
        <w:rPr>
          <w:lang w:val="hi_IN" w:bidi="hi_IN"/>
        </w:rPr>
        <w:t>नहेमायाह 8:1–10:39</w:t>
      </w:r>
      <w:r>
        <w:rPr>
          <w:lang w:val="hi_IN" w:bidi="hi_IN"/>
        </w:rPr>
        <w:t xml:space="preserve">; </w:t>
      </w:r>
      <w:r>
        <w:rPr>
          <w:lang w:val="hi_IN" w:bidi="hi_IN"/>
        </w:rPr>
        <w:t>13:1–3</w:t>
      </w:r>
      <w:r>
        <w:rPr>
          <w:lang w:val="hi_IN" w:bidi="hi_IN"/>
        </w:rPr>
        <w:t xml:space="preserve">; </w:t>
      </w:r>
      <w:r>
        <w:rPr>
          <w:lang w:val="hi_IN" w:bidi="hi_IN"/>
        </w:rPr>
        <w:t>भजन संहिता 1:2–3</w:t>
      </w:r>
      <w:r>
        <w:rPr>
          <w:lang w:val="hi_IN" w:bidi="hi_IN"/>
        </w:rPr>
        <w:t xml:space="preserve">; </w:t>
      </w:r>
      <w:r>
        <w:rPr>
          <w:lang w:val="hi_IN" w:bidi="hi_IN"/>
        </w:rPr>
        <w:t>19:7–9</w:t>
      </w:r>
      <w:r>
        <w:rPr>
          <w:lang w:val="hi_IN" w:bidi="hi_IN"/>
        </w:rPr>
        <w:t xml:space="preserve">; </w:t>
      </w:r>
      <w:r>
        <w:rPr>
          <w:lang w:val="hi_IN" w:bidi="hi_IN"/>
        </w:rPr>
        <w:t>119:9</w:t>
      </w:r>
      <w:r>
        <w:rPr>
          <w:lang w:val="hi_IN" w:bidi="hi_IN"/>
        </w:rPr>
        <w:t xml:space="preserve">, </w:t>
      </w:r>
      <w:r>
        <w:rPr>
          <w:lang w:val="hi_IN" w:bidi="hi_IN"/>
        </w:rPr>
        <w:t>15</w:t>
      </w:r>
      <w:r>
        <w:rPr>
          <w:lang w:val="hi_IN" w:bidi="hi_IN"/>
        </w:rPr>
        <w:t xml:space="preserve">, </w:t>
      </w:r>
      <w:r>
        <w:rPr>
          <w:lang w:val="hi_IN" w:bidi="hi_IN"/>
        </w:rPr>
        <w:t>97</w:t>
      </w:r>
      <w:r>
        <w:rPr>
          <w:lang w:val="hi_IN" w:bidi="hi_IN"/>
        </w:rPr>
        <w:t xml:space="preserve">, </w:t>
      </w:r>
      <w:r>
        <w:rPr>
          <w:lang w:val="hi_IN" w:bidi="hi_IN"/>
        </w:rPr>
        <w:t>105</w:t>
      </w:r>
      <w:r>
        <w:rPr>
          <w:lang w:val="hi_IN" w:bidi="hi_IN"/>
        </w:rPr>
        <w:t xml:space="preserve">; </w:t>
      </w:r>
      <w:r>
        <w:rPr>
          <w:lang w:val="hi_IN" w:bidi="hi_IN"/>
        </w:rPr>
        <w:t>यशायाह 55:10–11</w:t>
      </w:r>
      <w:r>
        <w:rPr>
          <w:lang w:val="hi_IN" w:bidi="hi_IN"/>
        </w:rPr>
        <w:t xml:space="preserve">; </w:t>
      </w:r>
      <w:r>
        <w:rPr>
          <w:lang w:val="hi_IN" w:bidi="hi_IN"/>
        </w:rPr>
        <w:t>मत्ती 5:17–19</w:t>
      </w:r>
      <w:r>
        <w:rPr>
          <w:lang w:val="hi_IN" w:bidi="hi_IN"/>
        </w:rPr>
        <w:t xml:space="preserve">; </w:t>
      </w:r>
      <w:r>
        <w:rPr>
          <w:lang w:val="hi_IN" w:bidi="hi_IN"/>
        </w:rPr>
        <w:t>13:3–23</w:t>
      </w:r>
      <w:r>
        <w:rPr>
          <w:lang w:val="hi_IN" w:bidi="hi_IN"/>
        </w:rPr>
        <w:t xml:space="preserve">; </w:t>
      </w:r>
      <w:r>
        <w:rPr>
          <w:lang w:val="hi_IN" w:bidi="hi_IN"/>
        </w:rPr>
        <w:t>24:35</w:t>
      </w:r>
      <w:r>
        <w:rPr>
          <w:lang w:val="hi_IN" w:bidi="hi_IN"/>
        </w:rPr>
        <w:t xml:space="preserve">; </w:t>
      </w:r>
      <w:r>
        <w:rPr>
          <w:lang w:val="hi_IN" w:bidi="hi_IN"/>
        </w:rPr>
        <w:t>2 तीमुथियुस 3:14–17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