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मन को हठीला करना</w:t>
      </w:r>
      <w:r>
        <w:rPr>
          <w:lang w:val="hi_IN" w:bidi="hi_IN"/>
        </w:rPr>
      </w:r>
    </w:p>
    <w:p>
      <w:pPr/>
      <w:r>
        <w:rPr>
          <w:lang w:val="hi_IN" w:bidi="hi_IN"/>
        </w:rPr>
      </w:r>
      <w:r>
        <w:rPr>
          <w:lang w:val="hi_IN" w:bidi="hi_IN"/>
        </w:rPr>
        <w:t xml:space="preserve">निर्गमन की पुस्तक में अक्सर उल्लेख होता है कि प्रभु ने फ़िरौन को हठी बनाया या "फ़िरौन के </w:t>
      </w:r>
      <w:r>
        <w:rPr>
          <w:lang w:val="hi_IN" w:bidi="hi_IN"/>
        </w:rPr>
        <w:t>मन को हठीला</w:t>
      </w:r>
      <w:r>
        <w:rPr>
          <w:lang w:val="hi_IN" w:bidi="hi_IN"/>
        </w:rPr>
        <w:t xml:space="preserve"> किया" (</w:t>
      </w:r>
      <w:r>
        <w:rPr>
          <w:lang w:val="hi_IN" w:bidi="hi_IN"/>
        </w:rPr>
        <w:t>निर्ग 4:21</w:t>
      </w:r>
      <w:r>
        <w:rPr>
          <w:lang w:val="hi_IN" w:bidi="hi_IN"/>
        </w:rPr>
        <w:t xml:space="preserve">; </w:t>
      </w:r>
      <w:r>
        <w:rPr>
          <w:lang w:val="hi_IN" w:bidi="hi_IN"/>
        </w:rPr>
        <w:t>9:12</w:t>
      </w:r>
      <w:r>
        <w:rPr>
          <w:lang w:val="hi_IN" w:bidi="hi_IN"/>
        </w:rPr>
        <w:t xml:space="preserve">; </w:t>
      </w:r>
      <w:r>
        <w:rPr>
          <w:lang w:val="hi_IN" w:bidi="hi_IN"/>
        </w:rPr>
        <w:t>10:1</w:t>
      </w:r>
      <w:r>
        <w:rPr>
          <w:lang w:val="hi_IN" w:bidi="hi_IN"/>
        </w:rPr>
        <w:t xml:space="preserve">, </w:t>
      </w:r>
      <w:r>
        <w:rPr>
          <w:lang w:val="hi_IN" w:bidi="hi_IN"/>
        </w:rPr>
        <w:t>20</w:t>
      </w:r>
      <w:r>
        <w:rPr>
          <w:lang w:val="hi_IN" w:bidi="hi_IN"/>
        </w:rPr>
        <w:t xml:space="preserve">; </w:t>
      </w:r>
      <w:r>
        <w:rPr>
          <w:lang w:val="hi_IN" w:bidi="hi_IN"/>
        </w:rPr>
        <w:t>11:10</w:t>
      </w:r>
      <w:r>
        <w:rPr>
          <w:lang w:val="hi_IN" w:bidi="hi_IN"/>
        </w:rPr>
        <w:t xml:space="preserve">; </w:t>
      </w:r>
      <w:r>
        <w:rPr>
          <w:lang w:val="hi_IN" w:bidi="hi_IN"/>
        </w:rPr>
        <w:t>14:4</w:t>
      </w:r>
      <w:r>
        <w:rPr>
          <w:lang w:val="hi_IN" w:bidi="hi_IN"/>
        </w:rPr>
        <w:t xml:space="preserve">, </w:t>
      </w:r>
      <w:r>
        <w:rPr>
          <w:lang w:val="hi_IN" w:bidi="hi_IN"/>
        </w:rPr>
        <w:t>8</w:t>
      </w:r>
      <w:r>
        <w:rPr>
          <w:lang w:val="hi_IN" w:bidi="hi_IN"/>
        </w:rPr>
        <w:t>)। ये कथन समझने में कठिन हो सकते हैं। क्या परमेश्वर ने फ़िरौन को पाप करने के लिए प्रेरित किया?</w:t>
      </w:r>
    </w:p>
    <w:p>
      <w:pPr/>
      <w:r>
        <w:rPr>
          <w:lang w:val="hi_IN" w:bidi="hi_IN"/>
        </w:rPr>
      </w:r>
      <w:r>
        <w:rPr>
          <w:lang w:val="hi_IN" w:bidi="hi_IN"/>
        </w:rPr>
        <w:t>इन कारकों पर विचार करना महत्वपूर्ण है:</w:t>
      </w:r>
    </w:p>
    <w:p>
      <w:pPr>
        <w:pStyle w:val="ListNumber"/>
        <w:numPr>
          <w:ilvl w:val="0"/>
          <w:numId w:val="14"/>
        </w:numPr>
        <w:spacing w:line="240" w:lineRule="auto"/>
        <w:ind w:left="720"/>
      </w:pPr>
      <w:r>
        <w:rPr>
          <w:lang w:val="hi_IN" w:bidi="hi_IN"/>
        </w:rPr>
      </w:r>
      <w:r>
        <w:rPr>
          <w:lang w:val="hi_IN" w:bidi="hi_IN"/>
        </w:rPr>
        <w:t>प्रभु जानते थे कि फ़िरौन हठी होगा (</w:t>
      </w:r>
      <w:r>
        <w:rPr>
          <w:lang w:val="hi_IN" w:bidi="hi_IN"/>
        </w:rPr>
        <w:t>3:19</w:t>
      </w:r>
      <w:r>
        <w:rPr>
          <w:lang w:val="hi_IN" w:bidi="hi_IN"/>
        </w:rPr>
        <w:t>)।</w:t>
      </w:r>
    </w:p>
    <w:p>
      <w:pPr>
        <w:pStyle w:val="ListNumber"/>
        <w:spacing w:line="240" w:lineRule="auto"/>
        <w:ind w:left="720"/>
      </w:pPr>
      <w:r>
        <w:rPr>
          <w:lang w:val="hi_IN" w:bidi="hi_IN"/>
        </w:rPr>
      </w:r>
      <w:r>
        <w:rPr>
          <w:lang w:val="hi_IN" w:bidi="hi_IN"/>
        </w:rPr>
        <w:t>फ़िरौन स्वयं कठोर हो गया (</w:t>
      </w:r>
      <w:r>
        <w:rPr>
          <w:lang w:val="hi_IN" w:bidi="hi_IN"/>
        </w:rPr>
        <w:t>8:15</w:t>
      </w:r>
      <w:r>
        <w:rPr>
          <w:lang w:val="hi_IN" w:bidi="hi_IN"/>
        </w:rPr>
        <w:t xml:space="preserve">, </w:t>
      </w:r>
      <w:r>
        <w:rPr>
          <w:lang w:val="hi_IN" w:bidi="hi_IN"/>
        </w:rPr>
        <w:t>32</w:t>
      </w:r>
      <w:r>
        <w:rPr>
          <w:lang w:val="hi_IN" w:bidi="hi_IN"/>
        </w:rPr>
        <w:t>)।</w:t>
      </w:r>
    </w:p>
    <w:p>
      <w:pPr>
        <w:pStyle w:val="ListNumber"/>
        <w:spacing w:line="240" w:lineRule="auto"/>
        <w:ind w:left="720"/>
      </w:pPr>
      <w:r>
        <w:rPr>
          <w:lang w:val="hi_IN" w:bidi="hi_IN"/>
        </w:rPr>
      </w:r>
      <w:r>
        <w:rPr>
          <w:lang w:val="hi_IN" w:bidi="hi_IN"/>
        </w:rPr>
        <w:t>फिरौन स्पष्ट चेतावनियों के बावजूद भी कठोर बना रहा (</w:t>
      </w:r>
      <w:r>
        <w:rPr>
          <w:lang w:val="hi_IN" w:bidi="hi_IN"/>
        </w:rPr>
        <w:t>8:19</w:t>
      </w:r>
      <w:r>
        <w:rPr>
          <w:lang w:val="hi_IN" w:bidi="hi_IN"/>
        </w:rPr>
        <w:t>)।</w:t>
      </w:r>
    </w:p>
    <w:p>
      <w:pPr/>
      <w:r>
        <w:rPr>
          <w:lang w:val="hi_IN" w:bidi="hi_IN"/>
        </w:rPr>
      </w:r>
      <w:r>
        <w:rPr>
          <w:lang w:val="hi_IN" w:bidi="hi_IN"/>
        </w:rPr>
        <w:t xml:space="preserve">फ़िरौन एक भला व्यक्ति नहीं था, बल्कि वह गुमराह था और उसे पश्चाताप करने की अनुमति नहीं दी गई। हालाँकि परमेश्वर ने स्थिति को नियंत्रित किया, फिर भी फिरौन अपने कार्यों के लिए ज़िम्मेदार था। </w:t>
      </w:r>
    </w:p>
    <w:p>
      <w:pPr/>
      <w:r>
        <w:rPr>
          <w:lang w:val="hi_IN" w:bidi="hi_IN"/>
        </w:rPr>
      </w:r>
      <w:r>
        <w:rPr>
          <w:lang w:val="hi_IN" w:bidi="hi_IN"/>
        </w:rPr>
        <w:t>मनुष्य की पसंद और ईश्वरीय नियंत्रण (परमेश्वर की संप्रभुता) के बीच यह अंतःक्रिया पवित्रशास्त्र के अन्य भागों में भी दिखाई देती है। इस्राएली कठोर हो गए और जंगल में परमेश्वर पर भरोसा नहीं किया (</w:t>
      </w:r>
      <w:r>
        <w:rPr>
          <w:lang w:val="hi_IN" w:bidi="hi_IN"/>
        </w:rPr>
        <w:t>भज 95:8–10</w:t>
      </w:r>
      <w:r>
        <w:rPr>
          <w:lang w:val="hi_IN" w:bidi="hi_IN"/>
        </w:rPr>
        <w:t>)। परमेश्वर ने कनानियों के मन को कठोर कर दिया, ताकि वे इब्री लोगों के साथ शांति न खोजें (</w:t>
      </w:r>
      <w:r>
        <w:rPr>
          <w:lang w:val="hi_IN" w:bidi="hi_IN"/>
        </w:rPr>
        <w:t>यहो 11:20</w:t>
      </w:r>
      <w:r>
        <w:rPr>
          <w:lang w:val="hi_IN" w:bidi="hi_IN"/>
        </w:rPr>
        <w:t xml:space="preserve">)। परमेश्वर ने भविष्यद्वक्ता यशायाह को जो संदेश दिया, उसने उनके श्रोताओं के </w:t>
      </w:r>
      <w:r>
        <w:rPr>
          <w:lang w:val="hi_IN" w:bidi="hi_IN"/>
        </w:rPr>
        <w:t xml:space="preserve">मन को मोटा कर </w:t>
      </w:r>
      <w:r>
        <w:rPr>
          <w:lang w:val="hi_IN" w:bidi="hi_IN"/>
        </w:rPr>
        <w:t>दिया (</w:t>
      </w:r>
      <w:r>
        <w:rPr>
          <w:lang w:val="hi_IN" w:bidi="hi_IN"/>
        </w:rPr>
        <w:t>यशा 6:9–10</w:t>
      </w:r>
      <w:r>
        <w:rPr>
          <w:lang w:val="hi_IN" w:bidi="hi_IN"/>
        </w:rPr>
        <w:t>)।</w:t>
      </w:r>
    </w:p>
    <w:p>
      <w:pPr/>
      <w:r>
        <w:rPr>
          <w:lang w:val="hi_IN" w:bidi="hi_IN"/>
        </w:rPr>
      </w:r>
      <w:r>
        <w:rPr>
          <w:lang w:val="hi_IN" w:bidi="hi_IN"/>
        </w:rPr>
        <w:t>इसी तरह, नए नियम में, कई लोगों ने यीशु के बारे में सुसमाचार पर विश्वास के साथ प्रतिक्रिया देने से हठपूर्वक इनकार कर दिया (</w:t>
      </w:r>
      <w:r>
        <w:rPr>
          <w:lang w:val="hi_IN" w:bidi="hi_IN"/>
        </w:rPr>
        <w:t>मत्ती 13:15</w:t>
      </w:r>
      <w:r>
        <w:rPr>
          <w:lang w:val="hi_IN" w:bidi="hi_IN"/>
        </w:rPr>
        <w:t xml:space="preserve">; </w:t>
      </w:r>
      <w:r>
        <w:rPr>
          <w:lang w:val="hi_IN" w:bidi="hi_IN"/>
        </w:rPr>
        <w:t>यूह 12:40</w:t>
      </w:r>
      <w:r>
        <w:rPr>
          <w:lang w:val="hi_IN" w:bidi="hi_IN"/>
        </w:rPr>
        <w:t xml:space="preserve">; </w:t>
      </w:r>
      <w:r>
        <w:rPr>
          <w:lang w:val="hi_IN" w:bidi="hi_IN"/>
        </w:rPr>
        <w:t>प्रेरि 28:27</w:t>
      </w:r>
      <w:r>
        <w:rPr>
          <w:lang w:val="hi_IN" w:bidi="hi_IN"/>
        </w:rPr>
        <w:t>)। लोग अपने चुनावों के लिए जिम्मेदार होते हैं, लेकिन वे इन्हें अकेले नहीं लेते। वे परमेश्वर द्वारा बनाई गई और निर्देशित दुनिया के भीतर चुनाव करते हैं।</w:t>
      </w:r>
    </w:p>
    <w:p>
      <w:pPr/>
      <w:r>
        <w:rPr>
          <w:lang w:val="hi_IN" w:bidi="hi_IN"/>
        </w:rPr>
      </w:r>
      <w:r>
        <w:rPr>
          <w:lang w:val="hi_IN" w:bidi="hi_IN"/>
        </w:rPr>
        <w:t xml:space="preserve">निर्गमन की पुस्तक परमेश्वर के फ़िरौन पर नियंत्रण को प्रमुखता से दर्शाती है। यह दो विश्वास प्रणालियों के बीच एक स्पष्ट विरोधाभास को उजागर करती है। फिरौन सोचता था कि वह ईश्वर है और वह जो चाहे कर सकता है। लेकिन परमेश्वर ने यह साबित किया कि यह सत्य नहीं था। सभी सृजित प्राणियों की तरह, फ़िरौन के विकल्प सीमित थे। परमेश्वर ने दिखाया कि केवल वही वास्तव में स्वतंत्र हैं। प्रभु अनन्त "मैं हूँ" हैं (देखें </w:t>
      </w:r>
      <w:r>
        <w:rPr>
          <w:lang w:val="hi_IN" w:bidi="hi_IN"/>
        </w:rPr>
        <w:t>3:6–14</w:t>
      </w:r>
      <w:r>
        <w:rPr>
          <w:lang w:val="hi_IN" w:bidi="hi_IN"/>
        </w:rPr>
        <w:t xml:space="preserve">; </w:t>
      </w:r>
      <w:r>
        <w:rPr>
          <w:lang w:val="hi_IN" w:bidi="hi_IN"/>
        </w:rPr>
        <w:t>6:2–8</w:t>
      </w:r>
      <w:r>
        <w:rPr>
          <w:lang w:val="hi_IN" w:bidi="hi_IN"/>
        </w:rPr>
        <w:t xml:space="preserve">; </w:t>
      </w:r>
      <w:r>
        <w:rPr>
          <w:lang w:val="hi_IN" w:bidi="hi_IN"/>
        </w:rPr>
        <w:t>20:2</w:t>
      </w:r>
      <w:r>
        <w:rPr>
          <w:lang w:val="hi_IN" w:bidi="hi_IN"/>
        </w:rPr>
        <w:t xml:space="preserve">; </w:t>
      </w:r>
      <w:r>
        <w:rPr>
          <w:lang w:val="hi_IN" w:bidi="hi_IN"/>
        </w:rPr>
        <w:t>34:6–7</w:t>
      </w:r>
      <w:r>
        <w:rPr>
          <w:lang w:val="hi_IN" w:bidi="hi_IN"/>
        </w:rPr>
        <w:t xml:space="preserve">; </w:t>
      </w:r>
      <w:r>
        <w:rPr>
          <w:lang w:val="hi_IN" w:bidi="hi_IN"/>
        </w:rPr>
        <w:t>यशा 45:3–7</w:t>
      </w:r>
      <w:r>
        <w:rPr>
          <w:lang w:val="hi_IN" w:bidi="hi_IN"/>
        </w:rPr>
        <w:t xml:space="preserve">; </w:t>
      </w:r>
      <w:r>
        <w:rPr>
          <w:lang w:val="hi_IN" w:bidi="hi_IN"/>
        </w:rPr>
        <w:t>48:17</w:t>
      </w:r>
      <w:r>
        <w:rPr>
          <w:lang w:val="hi_IN" w:bidi="hi_IN"/>
        </w:rPr>
        <w:t xml:space="preserve">; </w:t>
      </w:r>
      <w:r>
        <w:rPr>
          <w:lang w:val="hi_IN" w:bidi="hi_IN"/>
        </w:rPr>
        <w:t>मर 14:62</w:t>
      </w:r>
      <w:r>
        <w:rPr>
          <w:lang w:val="hi_IN" w:bidi="hi_IN"/>
        </w:rPr>
        <w:t xml:space="preserve">; </w:t>
      </w:r>
      <w:r>
        <w:rPr>
          <w:lang w:val="hi_IN" w:bidi="hi_IN"/>
        </w:rPr>
        <w:t>यूह 8:23–28</w:t>
      </w:r>
      <w:r>
        <w:rPr>
          <w:lang w:val="hi_IN" w:bidi="hi_IN"/>
        </w:rPr>
        <w:t>)।</w:t>
      </w:r>
    </w:p>
    <w:p>
      <w:pPr/>
      <w:r>
        <w:rPr>
          <w:lang w:val="hi_IN" w:bidi="hi_IN"/>
        </w:rPr>
      </w:r>
      <w:r>
        <w:rPr>
          <w:u w:val="single"/>
          <w:lang w:val="hi_IN" w:bidi="hi_IN"/>
        </w:rPr>
        <w:t xml:space="preserve">आगे के अध्ययन के लिए अंश </w:t>
      </w:r>
    </w:p>
    <w:p>
      <w:pPr/>
      <w:r>
        <w:rPr>
          <w:lang w:val="hi_IN" w:bidi="hi_IN"/>
        </w:rPr>
      </w:r>
      <w:r>
        <w:rPr>
          <w:lang w:val="hi_IN" w:bidi="hi_IN"/>
        </w:rPr>
        <w:t>उत्पत्ति 8:21</w:t>
      </w:r>
      <w:r>
        <w:rPr>
          <w:lang w:val="hi_IN" w:bidi="hi_IN"/>
        </w:rPr>
        <w:t xml:space="preserve">; </w:t>
      </w:r>
      <w:r>
        <w:rPr>
          <w:lang w:val="hi_IN" w:bidi="hi_IN"/>
        </w:rPr>
        <w:t>निर्गमन 3:19</w:t>
      </w:r>
      <w:r>
        <w:rPr>
          <w:lang w:val="hi_IN" w:bidi="hi_IN"/>
        </w:rPr>
        <w:t xml:space="preserve">; </w:t>
      </w:r>
      <w:r>
        <w:rPr>
          <w:lang w:val="hi_IN" w:bidi="hi_IN"/>
        </w:rPr>
        <w:t>4:21</w:t>
      </w:r>
      <w:r>
        <w:rPr>
          <w:lang w:val="hi_IN" w:bidi="hi_IN"/>
        </w:rPr>
        <w:t xml:space="preserve">; </w:t>
      </w:r>
      <w:r>
        <w:rPr>
          <w:lang w:val="hi_IN" w:bidi="hi_IN"/>
        </w:rPr>
        <w:t>8:15</w:t>
      </w:r>
      <w:r>
        <w:rPr>
          <w:lang w:val="hi_IN" w:bidi="hi_IN"/>
        </w:rPr>
        <w:t xml:space="preserve">, </w:t>
      </w:r>
      <w:r>
        <w:rPr>
          <w:lang w:val="hi_IN" w:bidi="hi_IN"/>
        </w:rPr>
        <w:t>19</w:t>
      </w:r>
      <w:r>
        <w:rPr>
          <w:lang w:val="hi_IN" w:bidi="hi_IN"/>
        </w:rPr>
        <w:t xml:space="preserve">, </w:t>
      </w:r>
      <w:r>
        <w:rPr>
          <w:lang w:val="hi_IN" w:bidi="hi_IN"/>
        </w:rPr>
        <w:t>32</w:t>
      </w:r>
      <w:r>
        <w:rPr>
          <w:lang w:val="hi_IN" w:bidi="hi_IN"/>
        </w:rPr>
        <w:t xml:space="preserve">; </w:t>
      </w:r>
      <w:r>
        <w:rPr>
          <w:lang w:val="hi_IN" w:bidi="hi_IN"/>
        </w:rPr>
        <w:t>9:12</w:t>
      </w:r>
      <w:r>
        <w:rPr>
          <w:lang w:val="hi_IN" w:bidi="hi_IN"/>
        </w:rPr>
        <w:t xml:space="preserve">; </w:t>
      </w:r>
      <w:r>
        <w:rPr>
          <w:lang w:val="hi_IN" w:bidi="hi_IN"/>
        </w:rPr>
        <w:t>10:1</w:t>
      </w:r>
      <w:r>
        <w:rPr>
          <w:lang w:val="hi_IN" w:bidi="hi_IN"/>
        </w:rPr>
        <w:t xml:space="preserve">, </w:t>
      </w:r>
      <w:r>
        <w:rPr>
          <w:lang w:val="hi_IN" w:bidi="hi_IN"/>
        </w:rPr>
        <w:t>20</w:t>
      </w:r>
      <w:r>
        <w:rPr>
          <w:lang w:val="hi_IN" w:bidi="hi_IN"/>
        </w:rPr>
        <w:t xml:space="preserve">; </w:t>
      </w:r>
      <w:r>
        <w:rPr>
          <w:lang w:val="hi_IN" w:bidi="hi_IN"/>
        </w:rPr>
        <w:t>11:10</w:t>
      </w:r>
      <w:r>
        <w:rPr>
          <w:lang w:val="hi_IN" w:bidi="hi_IN"/>
        </w:rPr>
        <w:t xml:space="preserve">; </w:t>
      </w:r>
      <w:r>
        <w:rPr>
          <w:lang w:val="hi_IN" w:bidi="hi_IN"/>
        </w:rPr>
        <w:t>14:4</w:t>
      </w:r>
      <w:r>
        <w:rPr>
          <w:lang w:val="hi_IN" w:bidi="hi_IN"/>
        </w:rPr>
        <w:t xml:space="preserve">, </w:t>
      </w:r>
      <w:r>
        <w:rPr>
          <w:lang w:val="hi_IN" w:bidi="hi_IN"/>
        </w:rPr>
        <w:t>8</w:t>
      </w:r>
      <w:r>
        <w:rPr>
          <w:lang w:val="hi_IN" w:bidi="hi_IN"/>
        </w:rPr>
        <w:t xml:space="preserve">; </w:t>
      </w:r>
      <w:r>
        <w:rPr>
          <w:lang w:val="hi_IN" w:bidi="hi_IN"/>
        </w:rPr>
        <w:t>यहोशू 11:19–20</w:t>
      </w:r>
      <w:r>
        <w:rPr>
          <w:lang w:val="hi_IN" w:bidi="hi_IN"/>
        </w:rPr>
        <w:t xml:space="preserve">; </w:t>
      </w:r>
      <w:r>
        <w:rPr>
          <w:lang w:val="hi_IN" w:bidi="hi_IN"/>
        </w:rPr>
        <w:t>2 इतिहास 36:11–13</w:t>
      </w:r>
      <w:r>
        <w:rPr>
          <w:lang w:val="hi_IN" w:bidi="hi_IN"/>
        </w:rPr>
        <w:t xml:space="preserve">; </w:t>
      </w:r>
      <w:r>
        <w:rPr>
          <w:lang w:val="hi_IN" w:bidi="hi_IN"/>
        </w:rPr>
        <w:t>भजन संहिता 95:8–11</w:t>
      </w:r>
      <w:r>
        <w:rPr>
          <w:lang w:val="hi_IN" w:bidi="hi_IN"/>
        </w:rPr>
        <w:t xml:space="preserve">; </w:t>
      </w:r>
      <w:r>
        <w:rPr>
          <w:lang w:val="hi_IN" w:bidi="hi_IN"/>
        </w:rPr>
        <w:t>यशायाह 6:9–10</w:t>
      </w:r>
      <w:r>
        <w:rPr>
          <w:lang w:val="hi_IN" w:bidi="hi_IN"/>
        </w:rPr>
        <w:t xml:space="preserve">; </w:t>
      </w:r>
      <w:r>
        <w:rPr>
          <w:lang w:val="hi_IN" w:bidi="hi_IN"/>
        </w:rPr>
        <w:t>यहेजकेल 11:18–21</w:t>
      </w:r>
      <w:r>
        <w:rPr>
          <w:lang w:val="hi_IN" w:bidi="hi_IN"/>
        </w:rPr>
        <w:t xml:space="preserve">; </w:t>
      </w:r>
      <w:r>
        <w:rPr>
          <w:lang w:val="hi_IN" w:bidi="hi_IN"/>
        </w:rPr>
        <w:t>36:22–27</w:t>
      </w:r>
      <w:r>
        <w:rPr>
          <w:lang w:val="hi_IN" w:bidi="hi_IN"/>
        </w:rPr>
        <w:t xml:space="preserve">; </w:t>
      </w:r>
      <w:r>
        <w:rPr>
          <w:lang w:val="hi_IN" w:bidi="hi_IN"/>
        </w:rPr>
        <w:t>मत्ती 12:34–35</w:t>
      </w:r>
      <w:r>
        <w:rPr>
          <w:lang w:val="hi_IN" w:bidi="hi_IN"/>
        </w:rPr>
        <w:t xml:space="preserve">; </w:t>
      </w:r>
      <w:r>
        <w:rPr>
          <w:lang w:val="hi_IN" w:bidi="hi_IN"/>
        </w:rPr>
        <w:t>13:10–17</w:t>
      </w:r>
      <w:r>
        <w:rPr>
          <w:lang w:val="hi_IN" w:bidi="hi_IN"/>
        </w:rPr>
        <w:t xml:space="preserve">; </w:t>
      </w:r>
      <w:r>
        <w:rPr>
          <w:lang w:val="hi_IN" w:bidi="hi_IN"/>
        </w:rPr>
        <w:t>लूका 8:4–15</w:t>
      </w:r>
      <w:r>
        <w:rPr>
          <w:lang w:val="hi_IN" w:bidi="hi_IN"/>
        </w:rPr>
        <w:t xml:space="preserve">; </w:t>
      </w:r>
      <w:r>
        <w:rPr>
          <w:lang w:val="hi_IN" w:bidi="hi_IN"/>
        </w:rPr>
        <w:t>यूहन्ना 12:37–40</w:t>
      </w:r>
      <w:r>
        <w:rPr>
          <w:lang w:val="hi_IN" w:bidi="hi_IN"/>
        </w:rPr>
        <w:t xml:space="preserve">; </w:t>
      </w:r>
      <w:r>
        <w:rPr>
          <w:lang w:val="hi_IN" w:bidi="hi_IN"/>
        </w:rPr>
        <w:t>प्रेरितों के काम 28:23–28</w:t>
      </w:r>
      <w:r>
        <w:rPr>
          <w:lang w:val="hi_IN" w:bidi="hi_IN"/>
        </w:rPr>
        <w:t xml:space="preserve">; </w:t>
      </w:r>
      <w:r>
        <w:rPr>
          <w:lang w:val="hi_IN" w:bidi="hi_IN"/>
        </w:rPr>
        <w:t>रोमियों 2:14–16</w:t>
      </w:r>
      <w:r>
        <w:rPr>
          <w:lang w:val="hi_IN" w:bidi="hi_IN"/>
        </w:rPr>
        <w:t xml:space="preserve">; </w:t>
      </w:r>
      <w:r>
        <w:rPr>
          <w:lang w:val="hi_IN" w:bidi="hi_IN"/>
        </w:rPr>
        <w:t>11:7–12</w:t>
      </w:r>
      <w:r>
        <w:rPr>
          <w:lang w:val="hi_IN" w:bidi="hi_IN"/>
        </w:rPr>
        <w:t xml:space="preserve">; </w:t>
      </w:r>
      <w:r>
        <w:rPr>
          <w:lang w:val="hi_IN" w:bidi="hi_IN"/>
        </w:rPr>
        <w:t>2 कुरिन्थियों 3:13–18</w:t>
      </w:r>
      <w:r>
        <w:rPr>
          <w:lang w:val="hi_IN" w:bidi="hi_IN"/>
        </w:rPr>
        <w:t xml:space="preserve">; </w:t>
      </w:r>
      <w:r>
        <w:rPr>
          <w:lang w:val="hi_IN" w:bidi="hi_IN"/>
        </w:rPr>
        <w:t>इफिसियों 4:17–24</w:t>
      </w:r>
      <w:r>
        <w:rPr>
          <w:lang w:val="hi_IN" w:bidi="hi_IN"/>
        </w:rPr>
        <w:t xml:space="preserve">; </w:t>
      </w:r>
      <w:r>
        <w:rPr>
          <w:lang w:val="hi_IN" w:bidi="hi_IN"/>
        </w:rPr>
        <w:t>इब्रानियों 3:6–19</w:t>
      </w:r>
      <w:r>
        <w:rPr>
          <w:lang w:val="hi_IN" w:bidi="hi_IN"/>
        </w:rPr>
        <w:t xml:space="preserve">; </w:t>
      </w:r>
      <w:r>
        <w:rPr>
          <w:lang w:val="hi_IN" w:bidi="hi_IN"/>
        </w:rPr>
        <w:t>6:4–8</w:t>
      </w:r>
      <w:r>
        <w:rPr>
          <w:lang w:val="hi_IN" w:bidi="hi_IN"/>
        </w:rPr>
      </w:r>
      <w:r>
        <w:rPr>
          <w:lang w:val="hi_IN" w:bidi="hi_IN"/>
        </w:rPr>
      </w:r>
    </w:p>
    <w:p>
      <w:pPr/>
      <w:r>
        <w:rPr>
          <w:lang w:val="hi_IN" w:bidi="hi_IN"/>
        </w:rPr>
      </w:r>
    </w:p>
    <w:p>
      <w:pPr>
        <w:pStyle w:val="Heading2"/>
      </w:pPr>
      <w:r>
        <w:rPr>
          <w:lang w:val="hi_IN" w:bidi="hi_IN"/>
        </w:rPr>
        <w:t>मनुष्य का डर</w:t>
      </w:r>
      <w:r>
        <w:rPr>
          <w:lang w:val="hi_IN" w:bidi="hi_IN"/>
        </w:rPr>
      </w:r>
    </w:p>
    <w:p>
      <w:pPr/>
      <w:r>
        <w:rPr>
          <w:lang w:val="hi_IN" w:bidi="hi_IN"/>
        </w:rPr>
      </w:r>
      <w:r>
        <w:rPr>
          <w:lang w:val="hi_IN" w:bidi="hi_IN"/>
        </w:rPr>
        <w:t xml:space="preserve">परमेश्वर ने वादा किया कि जब उनके लोग विरोध का सामना करेंगे, तो वे उनके साथ रहेंगे (उदाहरण के लिए देखें, </w:t>
      </w:r>
      <w:r>
        <w:rPr>
          <w:lang w:val="hi_IN" w:bidi="hi_IN"/>
        </w:rPr>
        <w:t>व्य.वि. 20:1–4</w:t>
      </w:r>
      <w:r>
        <w:rPr>
          <w:lang w:val="hi_IN" w:bidi="hi_IN"/>
        </w:rPr>
        <w:t xml:space="preserve">; </w:t>
      </w:r>
      <w:r>
        <w:rPr>
          <w:lang w:val="hi_IN" w:bidi="hi_IN"/>
        </w:rPr>
        <w:t>यहो 1:9</w:t>
      </w:r>
      <w:r>
        <w:rPr>
          <w:lang w:val="hi_IN" w:bidi="hi_IN"/>
        </w:rPr>
        <w:t xml:space="preserve">)। जब तक वे परमेश्वर के प्रति समर्पित रहे, उन्हें दूसरों से भयभीत होने की कोई वजह नहीं थी। इस्राएल का इतिहास इस सत्य को दर्शाता है (देखें </w:t>
      </w:r>
      <w:r>
        <w:rPr>
          <w:lang w:val="hi_IN" w:bidi="hi_IN"/>
        </w:rPr>
        <w:t>निर्ग 14:10–31</w:t>
      </w:r>
      <w:r>
        <w:rPr>
          <w:lang w:val="hi_IN" w:bidi="hi_IN"/>
        </w:rPr>
        <w:t xml:space="preserve">; </w:t>
      </w:r>
      <w:r>
        <w:rPr>
          <w:lang w:val="hi_IN" w:bidi="hi_IN"/>
        </w:rPr>
        <w:t>यहो 10:9–14</w:t>
      </w:r>
      <w:r>
        <w:rPr>
          <w:lang w:val="hi_IN" w:bidi="hi_IN"/>
        </w:rPr>
        <w:t>)। फिर भी, जो लोग शांति और सुरक्षा कहीं और खोजते हैं, उनके लिए परमेश्वर बजाय "शरणस्थान" के "</w:t>
      </w:r>
      <w:r>
        <w:rPr>
          <w:lang w:val="hi_IN" w:bidi="hi_IN"/>
        </w:rPr>
        <w:t>ठेस की चट्टान</w:t>
      </w:r>
      <w:r>
        <w:rPr>
          <w:lang w:val="hi_IN" w:bidi="hi_IN"/>
        </w:rPr>
        <w:t>" बन सकते हैं (</w:t>
      </w:r>
      <w:r>
        <w:rPr>
          <w:lang w:val="hi_IN" w:bidi="hi_IN"/>
        </w:rPr>
        <w:t>यशा 8:14</w:t>
      </w:r>
      <w:r>
        <w:rPr>
          <w:lang w:val="hi_IN" w:bidi="hi_IN"/>
        </w:rPr>
        <w:t>)।</w:t>
      </w:r>
    </w:p>
    <w:p>
      <w:pPr/>
      <w:r>
        <w:rPr>
          <w:lang w:val="hi_IN" w:bidi="hi_IN"/>
        </w:rPr>
      </w:r>
      <w:r>
        <w:rPr>
          <w:lang w:val="hi_IN" w:bidi="hi_IN"/>
        </w:rPr>
        <w:t xml:space="preserve">यहूदा में राजा आहाज के शासन के दौरान, वह बहुत डर गए जब उन्होंने सुना कि </w:t>
      </w:r>
      <w:r>
        <w:rPr>
          <w:lang w:val="hi_IN" w:bidi="hi_IN"/>
        </w:rPr>
        <w:t>अरामियों</w:t>
      </w:r>
      <w:r>
        <w:rPr>
          <w:lang w:val="hi_IN" w:bidi="hi_IN"/>
        </w:rPr>
        <w:t xml:space="preserve"> और </w:t>
      </w:r>
      <w:r>
        <w:rPr>
          <w:lang w:val="hi_IN" w:bidi="hi_IN"/>
        </w:rPr>
        <w:t xml:space="preserve">एप्रैमियों </w:t>
      </w:r>
      <w:r>
        <w:rPr>
          <w:lang w:val="hi_IN" w:bidi="hi_IN"/>
        </w:rPr>
        <w:t>ने उनके खिलाफ लड़ने के लिए हाथ मिला लिया है (</w:t>
      </w:r>
      <w:r>
        <w:rPr>
          <w:lang w:val="hi_IN" w:bidi="hi_IN"/>
        </w:rPr>
        <w:t>यशा 7:2</w:t>
      </w:r>
      <w:r>
        <w:rPr>
          <w:lang w:val="hi_IN" w:bidi="hi_IN"/>
        </w:rPr>
        <w:t>)। प्रभु ने उन्हें विश्वास रखने के लिए प्रेरित किया, क्योंकि प्रभु की सुरक्षा के लिए विश्वास आवश्यक था (</w:t>
      </w:r>
      <w:r>
        <w:rPr>
          <w:lang w:val="hi_IN" w:bidi="hi_IN"/>
        </w:rPr>
        <w:t>7:9</w:t>
      </w:r>
      <w:r>
        <w:rPr>
          <w:lang w:val="hi_IN" w:bidi="hi_IN"/>
        </w:rPr>
        <w:t>)। फिर भी, आहाज ने प्रभु पर भरोसा करने का चुनाव नहीं किया। इसके बजाय, उन्होंने अश्शुरियों से सहायता मांगी। इस फैसले के कारण प्रभु उनके और पूरे इस्राएल और यहूदा के लिए "एक जाल और फंदा" बन गए (</w:t>
      </w:r>
      <w:r>
        <w:rPr>
          <w:lang w:val="hi_IN" w:bidi="hi_IN"/>
        </w:rPr>
        <w:t>8:11–15</w:t>
      </w:r>
      <w:r>
        <w:rPr>
          <w:lang w:val="hi_IN" w:bidi="hi_IN"/>
        </w:rPr>
        <w:t>)।</w:t>
      </w:r>
    </w:p>
    <w:p>
      <w:pPr/>
      <w:r>
        <w:rPr>
          <w:lang w:val="hi_IN" w:bidi="hi_IN"/>
        </w:rPr>
      </w:r>
      <w:r>
        <w:rPr>
          <w:lang w:val="hi_IN" w:bidi="hi_IN"/>
        </w:rPr>
        <w:t xml:space="preserve">भविष्यद्वक्ता </w:t>
      </w:r>
      <w:r>
        <w:rPr>
          <w:lang w:val="hi_IN" w:bidi="hi_IN"/>
        </w:rPr>
        <w:t>यशायाह का संदेश विश्वास और भय के बीच के अन्तर को दिखाने के लिए था। राजा आहाज भय का एक उदाहरण हैं। राजा हिजकिय्याह विश्वास का एक अपूर्ण उदाहरण हैं (</w:t>
      </w:r>
      <w:r>
        <w:rPr>
          <w:lang w:val="hi_IN" w:bidi="hi_IN"/>
        </w:rPr>
        <w:t>यशा 37</w:t>
      </w:r>
      <w:r>
        <w:rPr>
          <w:lang w:val="hi_IN" w:bidi="hi_IN"/>
        </w:rPr>
        <w:t xml:space="preserve">)। यशायाह स्वयं विश्वास का एक बेहतर उदाहरण हैं (अध्याय </w:t>
      </w:r>
      <w:r>
        <w:rPr>
          <w:lang w:val="hi_IN" w:bidi="hi_IN"/>
        </w:rPr>
        <w:t>8</w:t>
      </w:r>
      <w:r>
        <w:rPr>
          <w:lang w:val="hi_IN" w:bidi="hi_IN"/>
        </w:rPr>
        <w:t>)। अन्त में, परमेश्वर का "सेवक" विश्वास का आदर्श उदाहरण हैं (</w:t>
      </w:r>
      <w:r>
        <w:rPr>
          <w:lang w:val="hi_IN" w:bidi="hi_IN"/>
        </w:rPr>
        <w:t>42:1–7</w:t>
      </w:r>
      <w:r>
        <w:rPr>
          <w:lang w:val="hi_IN" w:bidi="hi_IN"/>
        </w:rPr>
        <w:t xml:space="preserve">; </w:t>
      </w:r>
      <w:r>
        <w:rPr>
          <w:lang w:val="hi_IN" w:bidi="hi_IN"/>
        </w:rPr>
        <w:t>50:4–7</w:t>
      </w:r>
      <w:r>
        <w:rPr>
          <w:lang w:val="hi_IN" w:bidi="hi_IN"/>
        </w:rPr>
        <w:t>)।</w:t>
      </w:r>
    </w:p>
    <w:p>
      <w:pPr/>
      <w:r>
        <w:rPr>
          <w:lang w:val="hi_IN" w:bidi="hi_IN"/>
        </w:rPr>
      </w:r>
      <w:r>
        <w:rPr>
          <w:lang w:val="hi_IN" w:bidi="hi_IN"/>
        </w:rPr>
        <w:t>यीशु ने अपने अनुयायियों से कहा कि उन लोगों से न डरें जो उन्हें धमकी देते हैं, यहाँ तक कि जो उन्हें मारना चाहते हैं (</w:t>
      </w:r>
      <w:r>
        <w:rPr>
          <w:lang w:val="hi_IN" w:bidi="hi_IN"/>
        </w:rPr>
        <w:t>मत्ती 10:26–31</w:t>
      </w:r>
      <w:r>
        <w:rPr>
          <w:lang w:val="hi_IN" w:bidi="hi_IN"/>
        </w:rPr>
        <w:t xml:space="preserve">)। परमेश्वर हर गौरैया और एक व्यक्ति के सिर के बालों की संख्या जानते हैं। परमेश्वर उनके साथ रहेंगे जो उन पर विश्वास करते हैं। मसीहियों ने इतिहास में दूसरों से, यह जानते हुए कि वह क्या कर सकते है, नहीं डरे, यहाँ तक कि अपने विश्वास के लिए मरने तक यह भरोसा दिखाया है (देखें </w:t>
      </w:r>
      <w:r>
        <w:rPr>
          <w:lang w:val="hi_IN" w:bidi="hi_IN"/>
        </w:rPr>
        <w:t>प्रेरि 6:8–7:60</w:t>
      </w:r>
      <w:r>
        <w:rPr>
          <w:lang w:val="hi_IN" w:bidi="hi_IN"/>
        </w:rPr>
        <w:t>)।</w:t>
      </w:r>
    </w:p>
    <w:p>
      <w:pPr/>
      <w:r>
        <w:rPr>
          <w:lang w:val="hi_IN" w:bidi="hi_IN"/>
        </w:rPr>
      </w:r>
      <w:r>
        <w:rPr>
          <w:lang w:val="hi_IN" w:bidi="hi_IN"/>
        </w:rPr>
        <w:t>जो लोग परमेश्वर के प्रति पूरी तरह से समर्पित नहीं होते, वे दूसरों से भयभीत होते हैं। लेकिन जो प्रभु पर भरोसा करते हैं, वे इस भय को पार कर सकते हैं। वे समझते हैं कि मनुष्य के शत्रु अस्थायी होते हैं, जबकि परमेश्वर की शक्ति सदा के लिए होती है।</w:t>
      </w:r>
    </w:p>
    <w:p>
      <w:pPr/>
      <w:r>
        <w:rPr>
          <w:lang w:val="hi_IN" w:bidi="hi_IN"/>
        </w:rPr>
      </w:r>
      <w:r>
        <w:rPr>
          <w:u w:val="single"/>
          <w:lang w:val="hi_IN" w:bidi="hi_IN"/>
        </w:rPr>
        <w:t>आगे के अध्ययन के लिए अंश</w:t>
      </w:r>
    </w:p>
    <w:p>
      <w:pPr/>
      <w:r>
        <w:rPr>
          <w:lang w:val="hi_IN" w:bidi="hi_IN"/>
        </w:rPr>
      </w:r>
      <w:r>
        <w:rPr>
          <w:lang w:val="hi_IN" w:bidi="hi_IN"/>
        </w:rPr>
        <w:t>गिनती 14:1–12</w:t>
      </w:r>
      <w:r>
        <w:rPr>
          <w:lang w:val="hi_IN" w:bidi="hi_IN"/>
        </w:rPr>
        <w:t xml:space="preserve">; </w:t>
      </w:r>
      <w:r>
        <w:rPr>
          <w:lang w:val="hi_IN" w:bidi="hi_IN"/>
        </w:rPr>
        <w:t>21:34–35</w:t>
      </w:r>
      <w:r>
        <w:rPr>
          <w:lang w:val="hi_IN" w:bidi="hi_IN"/>
        </w:rPr>
        <w:t xml:space="preserve">; </w:t>
      </w:r>
      <w:r>
        <w:rPr>
          <w:lang w:val="hi_IN" w:bidi="hi_IN"/>
        </w:rPr>
        <w:t>यहोशू 1:9</w:t>
      </w:r>
      <w:r>
        <w:rPr>
          <w:lang w:val="hi_IN" w:bidi="hi_IN"/>
        </w:rPr>
        <w:t xml:space="preserve">; </w:t>
      </w:r>
      <w:r>
        <w:rPr>
          <w:lang w:val="hi_IN" w:bidi="hi_IN"/>
        </w:rPr>
        <w:t>2 राजाओं 16:5–18</w:t>
      </w:r>
      <w:r>
        <w:rPr>
          <w:lang w:val="hi_IN" w:bidi="hi_IN"/>
        </w:rPr>
        <w:t xml:space="preserve">; </w:t>
      </w:r>
      <w:r>
        <w:rPr>
          <w:lang w:val="hi_IN" w:bidi="hi_IN"/>
        </w:rPr>
        <w:t>2 इतिहास 28:16–23</w:t>
      </w:r>
      <w:r>
        <w:rPr>
          <w:lang w:val="hi_IN" w:bidi="hi_IN"/>
        </w:rPr>
        <w:t xml:space="preserve">; </w:t>
      </w:r>
      <w:r>
        <w:rPr>
          <w:lang w:val="hi_IN" w:bidi="hi_IN"/>
        </w:rPr>
        <w:t>भजन 23:4</w:t>
      </w:r>
      <w:r>
        <w:rPr>
          <w:lang w:val="hi_IN" w:bidi="hi_IN"/>
        </w:rPr>
        <w:t xml:space="preserve">; </w:t>
      </w:r>
      <w:r>
        <w:rPr>
          <w:lang w:val="hi_IN" w:bidi="hi_IN"/>
        </w:rPr>
        <w:t>नीतिवचन 29:25</w:t>
      </w:r>
      <w:r>
        <w:rPr>
          <w:lang w:val="hi_IN" w:bidi="hi_IN"/>
        </w:rPr>
        <w:t xml:space="preserve">; </w:t>
      </w:r>
      <w:r>
        <w:rPr>
          <w:lang w:val="hi_IN" w:bidi="hi_IN"/>
        </w:rPr>
        <w:t>यशायाह 7:1–25</w:t>
      </w:r>
      <w:r>
        <w:rPr>
          <w:lang w:val="hi_IN" w:bidi="hi_IN"/>
        </w:rPr>
        <w:t xml:space="preserve">; </w:t>
      </w:r>
      <w:r>
        <w:rPr>
          <w:lang w:val="hi_IN" w:bidi="hi_IN"/>
        </w:rPr>
        <w:t>41:10</w:t>
      </w:r>
      <w:r>
        <w:rPr>
          <w:lang w:val="hi_IN" w:bidi="hi_IN"/>
        </w:rPr>
        <w:t xml:space="preserve">; </w:t>
      </w:r>
      <w:r>
        <w:rPr>
          <w:lang w:val="hi_IN" w:bidi="hi_IN"/>
        </w:rPr>
        <w:t>51:7–8</w:t>
      </w:r>
      <w:r>
        <w:rPr>
          <w:lang w:val="hi_IN" w:bidi="hi_IN"/>
        </w:rPr>
        <w:t xml:space="preserve">, </w:t>
      </w:r>
      <w:r>
        <w:rPr>
          <w:lang w:val="hi_IN" w:bidi="hi_IN"/>
        </w:rPr>
        <w:t>12–13</w:t>
      </w:r>
      <w:r>
        <w:rPr>
          <w:lang w:val="hi_IN" w:bidi="hi_IN"/>
        </w:rPr>
        <w:t xml:space="preserve">; </w:t>
      </w:r>
      <w:r>
        <w:rPr>
          <w:lang w:val="hi_IN" w:bidi="hi_IN"/>
        </w:rPr>
        <w:t>54:4</w:t>
      </w:r>
      <w:r>
        <w:rPr>
          <w:lang w:val="hi_IN" w:bidi="hi_IN"/>
        </w:rPr>
        <w:t xml:space="preserve">; </w:t>
      </w:r>
      <w:r>
        <w:rPr>
          <w:lang w:val="hi_IN" w:bidi="hi_IN"/>
        </w:rPr>
        <w:t>57:11</w:t>
      </w:r>
      <w:r>
        <w:rPr>
          <w:lang w:val="hi_IN" w:bidi="hi_IN"/>
        </w:rPr>
        <w:t xml:space="preserve">; </w:t>
      </w:r>
      <w:r>
        <w:rPr>
          <w:lang w:val="hi_IN" w:bidi="hi_IN"/>
        </w:rPr>
        <w:t>यिर्मयाह 10:5</w:t>
      </w:r>
      <w:r>
        <w:rPr>
          <w:lang w:val="hi_IN" w:bidi="hi_IN"/>
        </w:rPr>
        <w:t xml:space="preserve">; </w:t>
      </w:r>
      <w:r>
        <w:rPr>
          <w:lang w:val="hi_IN" w:bidi="hi_IN"/>
        </w:rPr>
        <w:t>30:10</w:t>
      </w:r>
      <w:r>
        <w:rPr>
          <w:lang w:val="hi_IN" w:bidi="hi_IN"/>
        </w:rPr>
        <w:t xml:space="preserve">; </w:t>
      </w:r>
      <w:r>
        <w:rPr>
          <w:lang w:val="hi_IN" w:bidi="hi_IN"/>
        </w:rPr>
        <w:t>46:27–28</w:t>
      </w:r>
      <w:r>
        <w:rPr>
          <w:lang w:val="hi_IN" w:bidi="hi_IN"/>
        </w:rPr>
      </w:r>
      <w:r>
        <w:rPr>
          <w:lang w:val="hi_IN" w:bidi="hi_IN"/>
        </w:rPr>
      </w:r>
    </w:p>
    <w:p>
      <w:pPr/>
      <w:r>
        <w:rPr>
          <w:lang w:val="hi_IN" w:bidi="hi_IN"/>
        </w:rPr>
      </w:r>
    </w:p>
    <w:p>
      <w:pPr>
        <w:pStyle w:val="Heading2"/>
      </w:pPr>
      <w:r>
        <w:rPr>
          <w:lang w:val="hi_IN" w:bidi="hi_IN"/>
        </w:rPr>
        <w:t>मनुष्य का पुत्र</w:t>
      </w:r>
      <w:r>
        <w:rPr>
          <w:lang w:val="hi_IN" w:bidi="hi_IN"/>
        </w:rPr>
      </w:r>
    </w:p>
    <w:p>
      <w:pPr/>
      <w:r>
        <w:rPr>
          <w:lang w:val="hi_IN" w:bidi="hi_IN"/>
        </w:rPr>
      </w:r>
      <w:r>
        <w:rPr>
          <w:lang w:val="hi_IN" w:bidi="hi_IN"/>
        </w:rPr>
        <w:t xml:space="preserve">"मनुष्य का पुत्र" यीशु के लिए स्वयं का पसंदीदा सम्बोधन था। यह वाक्यांश यूनानी और अंग्रेजी दोनों में असामान्य है। यह इब्रानी वाक्यांश </w:t>
      </w:r>
      <w:r>
        <w:rPr>
          <w:i/>
          <w:lang w:val="hi_IN" w:bidi="hi_IN"/>
        </w:rPr>
        <w:t>बेन ’आदम</w:t>
      </w:r>
      <w:r>
        <w:rPr>
          <w:lang w:val="hi_IN" w:bidi="hi_IN"/>
        </w:rPr>
        <w:t xml:space="preserve"> का अनुवाद है, जिसका अर्थ है "मनुष्य" या "व्यक्ति" (उदाहरण के लिए देखें, </w:t>
      </w:r>
      <w:r>
        <w:rPr>
          <w:lang w:val="hi_IN" w:bidi="hi_IN"/>
        </w:rPr>
        <w:t>यहेज 2:1–8</w:t>
      </w:r>
      <w:r>
        <w:rPr>
          <w:lang w:val="hi_IN" w:bidi="hi_IN"/>
        </w:rPr>
        <w:t>)। यीशु को यह नाम पसन्द था क्योंकि यह "मसीह" जैसे शीर्षकों की तरह विवाद का कारण नहीं बनता था।</w:t>
      </w:r>
    </w:p>
    <w:p>
      <w:pPr/>
      <w:r>
        <w:rPr>
          <w:lang w:val="hi_IN" w:bidi="hi_IN"/>
        </w:rPr>
      </w:r>
      <w:r>
        <w:rPr>
          <w:lang w:val="hi_IN" w:bidi="hi_IN"/>
        </w:rPr>
        <w:t>सुसमाचार इस अभिव्यक्ति का तीन तरीकों से उपयोग करते हैं:</w:t>
      </w:r>
    </w:p>
    <w:p>
      <w:pPr>
        <w:pStyle w:val="ListNumber"/>
        <w:numPr>
          <w:ilvl w:val="0"/>
          <w:numId w:val="15"/>
        </w:numPr>
        <w:spacing w:line="240" w:lineRule="auto"/>
        <w:ind w:left="720"/>
      </w:pPr>
      <w:r>
        <w:rPr>
          <w:lang w:val="hi_IN" w:bidi="hi_IN"/>
        </w:rPr>
      </w:r>
      <w:r>
        <w:rPr>
          <w:lang w:val="hi_IN" w:bidi="hi_IN"/>
        </w:rPr>
        <w:t xml:space="preserve">यीशु द्वारा इस शीर्षक के उपयोग की पृष्ठभूमि </w:t>
      </w:r>
      <w:r>
        <w:rPr>
          <w:lang w:val="hi_IN" w:bidi="hi_IN"/>
        </w:rPr>
        <w:t>दानिय्येल 7:13–14</w:t>
      </w:r>
      <w:r>
        <w:rPr>
          <w:lang w:val="hi_IN" w:bidi="hi_IN"/>
        </w:rPr>
        <w:t xml:space="preserve"> से आती है। इस अंश में, एक मसीहाई आकृति "मनुष्य के पुत्र के समान" (जिसका अर्थ "मनुष्य के समान") स्वर्ग के बादलों के साथ आती है और महान महिमा और शक्ति प्राप्त करती है। यीशु ने स्वयं को उस व्यक्ति के रूप में देखा जो स्वर्ग के बादलों में पृथ्वी पर लौटेंगे (देखें </w:t>
      </w:r>
      <w:r>
        <w:rPr>
          <w:lang w:val="hi_IN" w:bidi="hi_IN"/>
        </w:rPr>
        <w:t>मर 8:38</w:t>
      </w:r>
      <w:r>
        <w:rPr>
          <w:lang w:val="hi_IN" w:bidi="hi_IN"/>
        </w:rPr>
        <w:t xml:space="preserve">; </w:t>
      </w:r>
      <w:r>
        <w:rPr>
          <w:lang w:val="hi_IN" w:bidi="hi_IN"/>
        </w:rPr>
        <w:t>13:26</w:t>
      </w:r>
      <w:r>
        <w:rPr>
          <w:lang w:val="hi_IN" w:bidi="hi_IN"/>
        </w:rPr>
        <w:t xml:space="preserve">; </w:t>
      </w:r>
      <w:r>
        <w:rPr>
          <w:lang w:val="hi_IN" w:bidi="hi_IN"/>
        </w:rPr>
        <w:t>14:62</w:t>
      </w:r>
      <w:r>
        <w:rPr>
          <w:lang w:val="hi_IN" w:bidi="hi_IN"/>
        </w:rPr>
        <w:t>)। कभी-कभी, यीशु ने "मनुष्य का पुत्र" का उपयोग अपने न्यायी, उद्धारकर्ता, और गलतियों को सही करने वाले के रूप में अपनी भूमिका का वर्णन करने के लिए किया (</w:t>
      </w:r>
      <w:r>
        <w:rPr>
          <w:lang w:val="hi_IN" w:bidi="hi_IN"/>
        </w:rPr>
        <w:t>मत्ती 10:23</w:t>
      </w:r>
      <w:r>
        <w:rPr>
          <w:lang w:val="hi_IN" w:bidi="hi_IN"/>
        </w:rPr>
        <w:t xml:space="preserve">; </w:t>
      </w:r>
      <w:r>
        <w:rPr>
          <w:lang w:val="hi_IN" w:bidi="hi_IN"/>
        </w:rPr>
        <w:t>13:41</w:t>
      </w:r>
      <w:r>
        <w:rPr>
          <w:lang w:val="hi_IN" w:bidi="hi_IN"/>
        </w:rPr>
        <w:t xml:space="preserve">; </w:t>
      </w:r>
      <w:r>
        <w:rPr>
          <w:lang w:val="hi_IN" w:bidi="hi_IN"/>
        </w:rPr>
        <w:t>16:27</w:t>
      </w:r>
      <w:r>
        <w:rPr>
          <w:lang w:val="hi_IN" w:bidi="hi_IN"/>
        </w:rPr>
        <w:t xml:space="preserve">; </w:t>
      </w:r>
      <w:r>
        <w:rPr>
          <w:lang w:val="hi_IN" w:bidi="hi_IN"/>
        </w:rPr>
        <w:t>19:28</w:t>
      </w:r>
      <w:r>
        <w:rPr>
          <w:lang w:val="hi_IN" w:bidi="hi_IN"/>
        </w:rPr>
        <w:t xml:space="preserve">; </w:t>
      </w:r>
      <w:r>
        <w:rPr>
          <w:lang w:val="hi_IN" w:bidi="hi_IN"/>
        </w:rPr>
        <w:t>24:27</w:t>
      </w:r>
      <w:r>
        <w:rPr>
          <w:lang w:val="hi_IN" w:bidi="hi_IN"/>
        </w:rPr>
        <w:t xml:space="preserve">, </w:t>
      </w:r>
      <w:r>
        <w:rPr>
          <w:lang w:val="hi_IN" w:bidi="hi_IN"/>
        </w:rPr>
        <w:t>30</w:t>
      </w:r>
      <w:r>
        <w:rPr>
          <w:lang w:val="hi_IN" w:bidi="hi_IN"/>
        </w:rPr>
        <w:t xml:space="preserve">, </w:t>
      </w:r>
      <w:r>
        <w:rPr>
          <w:lang w:val="hi_IN" w:bidi="hi_IN"/>
        </w:rPr>
        <w:t>37</w:t>
      </w:r>
      <w:r>
        <w:rPr>
          <w:lang w:val="hi_IN" w:bidi="hi_IN"/>
        </w:rPr>
        <w:t xml:space="preserve">, </w:t>
      </w:r>
      <w:r>
        <w:rPr>
          <w:lang w:val="hi_IN" w:bidi="hi_IN"/>
        </w:rPr>
        <w:t>44</w:t>
      </w:r>
      <w:r>
        <w:rPr>
          <w:lang w:val="hi_IN" w:bidi="hi_IN"/>
        </w:rPr>
        <w:t xml:space="preserve">; </w:t>
      </w:r>
      <w:r>
        <w:rPr>
          <w:lang w:val="hi_IN" w:bidi="hi_IN"/>
        </w:rPr>
        <w:t>25:31</w:t>
      </w:r>
      <w:r>
        <w:rPr>
          <w:lang w:val="hi_IN" w:bidi="hi_IN"/>
        </w:rPr>
        <w:t xml:space="preserve">; </w:t>
      </w:r>
      <w:r>
        <w:rPr>
          <w:lang w:val="hi_IN" w:bidi="hi_IN"/>
        </w:rPr>
        <w:t>26:64</w:t>
      </w:r>
      <w:r>
        <w:rPr>
          <w:lang w:val="hi_IN" w:bidi="hi_IN"/>
        </w:rPr>
        <w:t>)।</w:t>
      </w:r>
    </w:p>
    <w:p>
      <w:pPr>
        <w:pStyle w:val="ListNumber"/>
        <w:spacing w:line="240" w:lineRule="auto"/>
        <w:ind w:left="720"/>
      </w:pPr>
      <w:r>
        <w:rPr>
          <w:lang w:val="hi_IN" w:bidi="hi_IN"/>
        </w:rPr>
      </w:r>
      <w:r>
        <w:rPr>
          <w:lang w:val="hi_IN" w:bidi="hi_IN"/>
        </w:rPr>
        <w:t>यीशु अक्सर खुद को "मनुष्य का पुत्र" कहते थे ताकि यह दिखा सकें कि वे एक पीड़ित उद्धारकर्ता हैं (</w:t>
      </w:r>
      <w:r>
        <w:rPr>
          <w:lang w:val="hi_IN" w:bidi="hi_IN"/>
        </w:rPr>
        <w:t>मत्ती 12:40</w:t>
      </w:r>
      <w:r>
        <w:rPr>
          <w:lang w:val="hi_IN" w:bidi="hi_IN"/>
        </w:rPr>
        <w:t xml:space="preserve">; </w:t>
      </w:r>
      <w:r>
        <w:rPr>
          <w:lang w:val="hi_IN" w:bidi="hi_IN"/>
        </w:rPr>
        <w:t>17:9</w:t>
      </w:r>
      <w:r>
        <w:rPr>
          <w:lang w:val="hi_IN" w:bidi="hi_IN"/>
        </w:rPr>
        <w:t xml:space="preserve">, </w:t>
      </w:r>
      <w:r>
        <w:rPr>
          <w:lang w:val="hi_IN" w:bidi="hi_IN"/>
        </w:rPr>
        <w:t>12</w:t>
      </w:r>
      <w:r>
        <w:rPr>
          <w:lang w:val="hi_IN" w:bidi="hi_IN"/>
        </w:rPr>
        <w:t xml:space="preserve">, </w:t>
      </w:r>
      <w:r>
        <w:rPr>
          <w:lang w:val="hi_IN" w:bidi="hi_IN"/>
        </w:rPr>
        <w:t>22</w:t>
      </w:r>
      <w:r>
        <w:rPr>
          <w:lang w:val="hi_IN" w:bidi="hi_IN"/>
        </w:rPr>
        <w:t xml:space="preserve">; </w:t>
      </w:r>
      <w:r>
        <w:rPr>
          <w:lang w:val="hi_IN" w:bidi="hi_IN"/>
        </w:rPr>
        <w:t>20:18</w:t>
      </w:r>
      <w:r>
        <w:rPr>
          <w:lang w:val="hi_IN" w:bidi="hi_IN"/>
        </w:rPr>
        <w:t xml:space="preserve">, </w:t>
      </w:r>
      <w:r>
        <w:rPr>
          <w:lang w:val="hi_IN" w:bidi="hi_IN"/>
        </w:rPr>
        <w:t>28</w:t>
      </w:r>
      <w:r>
        <w:rPr>
          <w:lang w:val="hi_IN" w:bidi="hi_IN"/>
        </w:rPr>
        <w:t xml:space="preserve">; </w:t>
      </w:r>
      <w:r>
        <w:rPr>
          <w:lang w:val="hi_IN" w:bidi="hi_IN"/>
        </w:rPr>
        <w:t>26:2</w:t>
      </w:r>
      <w:r>
        <w:rPr>
          <w:lang w:val="hi_IN" w:bidi="hi_IN"/>
        </w:rPr>
        <w:t xml:space="preserve">, </w:t>
      </w:r>
      <w:r>
        <w:rPr>
          <w:lang w:val="hi_IN" w:bidi="hi_IN"/>
        </w:rPr>
        <w:t>24</w:t>
      </w:r>
      <w:r>
        <w:rPr>
          <w:lang w:val="hi_IN" w:bidi="hi_IN"/>
        </w:rPr>
        <w:t xml:space="preserve">, </w:t>
      </w:r>
      <w:r>
        <w:rPr>
          <w:lang w:val="hi_IN" w:bidi="hi_IN"/>
        </w:rPr>
        <w:t>45</w:t>
      </w:r>
      <w:r>
        <w:rPr>
          <w:lang w:val="hi_IN" w:bidi="hi_IN"/>
        </w:rPr>
        <w:t xml:space="preserve">)। यह विचार </w:t>
      </w:r>
      <w:r>
        <w:rPr>
          <w:lang w:val="hi_IN" w:bidi="hi_IN"/>
        </w:rPr>
        <w:t>यशायाह 52:13–53:12</w:t>
      </w:r>
      <w:r>
        <w:rPr>
          <w:lang w:val="hi_IN" w:bidi="hi_IN"/>
        </w:rPr>
        <w:t xml:space="preserve"> से आता है।</w:t>
      </w:r>
    </w:p>
    <w:p>
      <w:pPr>
        <w:pStyle w:val="ListNumber"/>
        <w:spacing w:line="240" w:lineRule="auto"/>
        <w:ind w:left="720"/>
      </w:pPr>
      <w:r>
        <w:rPr>
          <w:lang w:val="hi_IN" w:bidi="hi_IN"/>
        </w:rPr>
      </w:r>
      <w:r>
        <w:rPr>
          <w:lang w:val="hi_IN" w:bidi="hi_IN"/>
        </w:rPr>
        <w:t>कभी-कभी, यीशु ने स्वयं को मनुष्यों के प्रतिनिधि के रूप में वर्णित करने के लिए "मनुष्य का पुत्र" का उपयोग किया (</w:t>
      </w:r>
      <w:r>
        <w:rPr>
          <w:lang w:val="hi_IN" w:bidi="hi_IN"/>
        </w:rPr>
        <w:t>मत्ती 8:20</w:t>
      </w:r>
      <w:r>
        <w:rPr>
          <w:lang w:val="hi_IN" w:bidi="hi_IN"/>
        </w:rPr>
        <w:t xml:space="preserve">; </w:t>
      </w:r>
      <w:r>
        <w:rPr>
          <w:lang w:val="hi_IN" w:bidi="hi_IN"/>
        </w:rPr>
        <w:t>11:19</w:t>
      </w:r>
      <w:r>
        <w:rPr>
          <w:lang w:val="hi_IN" w:bidi="hi_IN"/>
        </w:rPr>
        <w:t xml:space="preserve">; </w:t>
      </w:r>
      <w:r>
        <w:rPr>
          <w:lang w:val="hi_IN" w:bidi="hi_IN"/>
        </w:rPr>
        <w:t>12:8</w:t>
      </w:r>
      <w:r>
        <w:rPr>
          <w:lang w:val="hi_IN" w:bidi="hi_IN"/>
        </w:rPr>
        <w:t xml:space="preserve">, </w:t>
      </w:r>
      <w:r>
        <w:rPr>
          <w:lang w:val="hi_IN" w:bidi="hi_IN"/>
        </w:rPr>
        <w:t>32</w:t>
      </w:r>
      <w:r>
        <w:rPr>
          <w:lang w:val="hi_IN" w:bidi="hi_IN"/>
        </w:rPr>
        <w:t xml:space="preserve">; </w:t>
      </w:r>
      <w:r>
        <w:rPr>
          <w:lang w:val="hi_IN" w:bidi="hi_IN"/>
        </w:rPr>
        <w:t>13:37</w:t>
      </w:r>
      <w:r>
        <w:rPr>
          <w:lang w:val="hi_IN" w:bidi="hi_IN"/>
        </w:rPr>
        <w:t xml:space="preserve">)। यहेजकेल की पुस्तक में भी "मनुष्य का पुत्र" का उपयोग इसी प्रकार से किया गया है (देखें, </w:t>
      </w:r>
      <w:r>
        <w:rPr>
          <w:lang w:val="hi_IN" w:bidi="hi_IN"/>
        </w:rPr>
        <w:t>यहेज 2:1–8</w:t>
      </w:r>
      <w:r>
        <w:rPr>
          <w:lang w:val="hi_IN" w:bidi="hi_IN"/>
        </w:rPr>
        <w:t>)।</w:t>
      </w:r>
    </w:p>
    <w:p>
      <w:pPr/>
      <w:r>
        <w:rPr>
          <w:lang w:val="hi_IN" w:bidi="hi_IN"/>
        </w:rPr>
      </w:r>
      <w:r>
        <w:rPr>
          <w:lang w:val="hi_IN" w:bidi="hi_IN"/>
        </w:rPr>
        <w:t>यीशु ने "मनुष्य का पुत्र" का उपयोग अपने मानवता को अपने परमेश्वरत्व से अलग करने के लिए नहीं किया, जैसा कि "परमेश्वर का पुत्र" कभी-कभी करता है। इस शीर्षक का उपयोग करके, यीशु ने स्वयं को मसीह या मसीहा (परमेश्वर के चुने हुए) के रूप में अपनी शर्तों पर परिभाषित किया। उन्होंने "मनुष्य का पुत्र" का उपयोग अपनी पूर्ण पहचान का वर्णन करने के लिए किया और संकेत दिया कि जो लोग देख और सुन रहे हैं, उन्हें पहचानना चाहिए कि वे कौन हैं।</w:t>
      </w:r>
    </w:p>
    <w:p>
      <w:pPr/>
      <w:r>
        <w:rPr>
          <w:lang w:val="hi_IN" w:bidi="hi_IN"/>
        </w:rPr>
      </w:r>
      <w:r>
        <w:rPr>
          <w:u w:val="single"/>
          <w:lang w:val="hi_IN" w:bidi="hi_IN"/>
        </w:rPr>
        <w:t>आगे के अध्ययन के लिए अंश</w:t>
      </w:r>
    </w:p>
    <w:p>
      <w:pPr/>
      <w:r>
        <w:rPr>
          <w:lang w:val="hi_IN" w:bidi="hi_IN"/>
        </w:rPr>
      </w:r>
      <w:r>
        <w:rPr>
          <w:lang w:val="hi_IN" w:bidi="hi_IN"/>
        </w:rPr>
        <w:t>यहेजकेल 2:1–8</w:t>
      </w:r>
      <w:r>
        <w:rPr>
          <w:lang w:val="hi_IN" w:bidi="hi_IN"/>
        </w:rPr>
        <w:t xml:space="preserve">; </w:t>
      </w:r>
      <w:r>
        <w:rPr>
          <w:lang w:val="hi_IN" w:bidi="hi_IN"/>
        </w:rPr>
        <w:t>3:1</w:t>
      </w:r>
      <w:r>
        <w:rPr>
          <w:lang w:val="hi_IN" w:bidi="hi_IN"/>
        </w:rPr>
        <w:t xml:space="preserve">, </w:t>
      </w:r>
      <w:r>
        <w:rPr>
          <w:lang w:val="hi_IN" w:bidi="hi_IN"/>
        </w:rPr>
        <w:t>4</w:t>
      </w:r>
      <w:r>
        <w:rPr>
          <w:lang w:val="hi_IN" w:bidi="hi_IN"/>
        </w:rPr>
        <w:t xml:space="preserve">, </w:t>
      </w:r>
      <w:r>
        <w:rPr>
          <w:lang w:val="hi_IN" w:bidi="hi_IN"/>
        </w:rPr>
        <w:t>10</w:t>
      </w:r>
      <w:r>
        <w:rPr>
          <w:lang w:val="hi_IN" w:bidi="hi_IN"/>
        </w:rPr>
        <w:t xml:space="preserve">, </w:t>
      </w:r>
      <w:r>
        <w:rPr>
          <w:lang w:val="hi_IN" w:bidi="hi_IN"/>
        </w:rPr>
        <w:t>17</w:t>
      </w:r>
      <w:r>
        <w:rPr>
          <w:lang w:val="hi_IN" w:bidi="hi_IN"/>
        </w:rPr>
        <w:t xml:space="preserve">, </w:t>
      </w:r>
      <w:r>
        <w:rPr>
          <w:lang w:val="hi_IN" w:bidi="hi_IN"/>
        </w:rPr>
        <w:t>25</w:t>
      </w:r>
      <w:r>
        <w:rPr>
          <w:lang w:val="hi_IN" w:bidi="hi_IN"/>
        </w:rPr>
        <w:t xml:space="preserve">; </w:t>
      </w:r>
      <w:r>
        <w:rPr>
          <w:lang w:val="hi_IN" w:bidi="hi_IN"/>
        </w:rPr>
        <w:t>4:1</w:t>
      </w:r>
      <w:r>
        <w:rPr>
          <w:lang w:val="hi_IN" w:bidi="hi_IN"/>
        </w:rPr>
        <w:t xml:space="preserve">; </w:t>
      </w:r>
      <w:r>
        <w:rPr>
          <w:lang w:val="hi_IN" w:bidi="hi_IN"/>
        </w:rPr>
        <w:t>दानिय्येल 7:13–14</w:t>
      </w:r>
      <w:r>
        <w:rPr>
          <w:lang w:val="hi_IN" w:bidi="hi_IN"/>
        </w:rPr>
        <w:t xml:space="preserve">; </w:t>
      </w:r>
      <w:r>
        <w:rPr>
          <w:lang w:val="hi_IN" w:bidi="hi_IN"/>
        </w:rPr>
        <w:t>8:17</w:t>
      </w:r>
      <w:r>
        <w:rPr>
          <w:lang w:val="hi_IN" w:bidi="hi_IN"/>
        </w:rPr>
        <w:t xml:space="preserve">; </w:t>
      </w:r>
      <w:r>
        <w:rPr>
          <w:lang w:val="hi_IN" w:bidi="hi_IN"/>
        </w:rPr>
        <w:t>मत्ती 8:18–22</w:t>
      </w:r>
      <w:r>
        <w:rPr>
          <w:lang w:val="hi_IN" w:bidi="hi_IN"/>
        </w:rPr>
        <w:t xml:space="preserve">; </w:t>
      </w:r>
      <w:r>
        <w:rPr>
          <w:lang w:val="hi_IN" w:bidi="hi_IN"/>
        </w:rPr>
        <w:t>9:6</w:t>
      </w:r>
      <w:r>
        <w:rPr>
          <w:lang w:val="hi_IN" w:bidi="hi_IN"/>
        </w:rPr>
        <w:t xml:space="preserve">; </w:t>
      </w:r>
      <w:r>
        <w:rPr>
          <w:lang w:val="hi_IN" w:bidi="hi_IN"/>
        </w:rPr>
        <w:t>10:23</w:t>
      </w:r>
      <w:r>
        <w:rPr>
          <w:lang w:val="hi_IN" w:bidi="hi_IN"/>
        </w:rPr>
        <w:t xml:space="preserve">; </w:t>
      </w:r>
      <w:r>
        <w:rPr>
          <w:lang w:val="hi_IN" w:bidi="hi_IN"/>
        </w:rPr>
        <w:t>11:19</w:t>
      </w:r>
      <w:r>
        <w:rPr>
          <w:lang w:val="hi_IN" w:bidi="hi_IN"/>
        </w:rPr>
        <w:t xml:space="preserve">; </w:t>
      </w:r>
      <w:r>
        <w:rPr>
          <w:lang w:val="hi_IN" w:bidi="hi_IN"/>
        </w:rPr>
        <w:t>12:8</w:t>
      </w:r>
      <w:r>
        <w:rPr>
          <w:lang w:val="hi_IN" w:bidi="hi_IN"/>
        </w:rPr>
        <w:t xml:space="preserve">, </w:t>
      </w:r>
      <w:r>
        <w:rPr>
          <w:lang w:val="hi_IN" w:bidi="hi_IN"/>
        </w:rPr>
        <w:t>32</w:t>
      </w:r>
      <w:r>
        <w:rPr>
          <w:lang w:val="hi_IN" w:bidi="hi_IN"/>
        </w:rPr>
        <w:t xml:space="preserve">, </w:t>
      </w:r>
      <w:r>
        <w:rPr>
          <w:lang w:val="hi_IN" w:bidi="hi_IN"/>
        </w:rPr>
        <w:t>40</w:t>
      </w:r>
      <w:r>
        <w:rPr>
          <w:lang w:val="hi_IN" w:bidi="hi_IN"/>
        </w:rPr>
        <w:t xml:space="preserve">; </w:t>
      </w:r>
      <w:r>
        <w:rPr>
          <w:lang w:val="hi_IN" w:bidi="hi_IN"/>
        </w:rPr>
        <w:t>13:37</w:t>
      </w:r>
      <w:r>
        <w:rPr>
          <w:lang w:val="hi_IN" w:bidi="hi_IN"/>
        </w:rPr>
        <w:t xml:space="preserve">, </w:t>
      </w:r>
      <w:r>
        <w:rPr>
          <w:lang w:val="hi_IN" w:bidi="hi_IN"/>
        </w:rPr>
        <w:t>41</w:t>
      </w:r>
      <w:r>
        <w:rPr>
          <w:lang w:val="hi_IN" w:bidi="hi_IN"/>
        </w:rPr>
        <w:t xml:space="preserve">; </w:t>
      </w:r>
      <w:r>
        <w:rPr>
          <w:lang w:val="hi_IN" w:bidi="hi_IN"/>
        </w:rPr>
        <w:t>16:13</w:t>
      </w:r>
      <w:r>
        <w:rPr>
          <w:lang w:val="hi_IN" w:bidi="hi_IN"/>
        </w:rPr>
        <w:t xml:space="preserve">, </w:t>
      </w:r>
      <w:r>
        <w:rPr>
          <w:lang w:val="hi_IN" w:bidi="hi_IN"/>
        </w:rPr>
        <w:t>27–28</w:t>
      </w:r>
      <w:r>
        <w:rPr>
          <w:lang w:val="hi_IN" w:bidi="hi_IN"/>
        </w:rPr>
        <w:t xml:space="preserve">; </w:t>
      </w:r>
      <w:r>
        <w:rPr>
          <w:lang w:val="hi_IN" w:bidi="hi_IN"/>
        </w:rPr>
        <w:t>17:9</w:t>
      </w:r>
      <w:r>
        <w:rPr>
          <w:lang w:val="hi_IN" w:bidi="hi_IN"/>
        </w:rPr>
        <w:t xml:space="preserve">, </w:t>
      </w:r>
      <w:r>
        <w:rPr>
          <w:lang w:val="hi_IN" w:bidi="hi_IN"/>
        </w:rPr>
        <w:t>12</w:t>
      </w:r>
      <w:r>
        <w:rPr>
          <w:lang w:val="hi_IN" w:bidi="hi_IN"/>
        </w:rPr>
        <w:t xml:space="preserve">, </w:t>
      </w:r>
      <w:r>
        <w:rPr>
          <w:lang w:val="hi_IN" w:bidi="hi_IN"/>
        </w:rPr>
        <w:t>22</w:t>
      </w:r>
      <w:r>
        <w:rPr>
          <w:lang w:val="hi_IN" w:bidi="hi_IN"/>
        </w:rPr>
        <w:t xml:space="preserve">; </w:t>
      </w:r>
      <w:r>
        <w:rPr>
          <w:lang w:val="hi_IN" w:bidi="hi_IN"/>
        </w:rPr>
        <w:t>19:28</w:t>
      </w:r>
      <w:r>
        <w:rPr>
          <w:lang w:val="hi_IN" w:bidi="hi_IN"/>
        </w:rPr>
        <w:t xml:space="preserve">; </w:t>
      </w:r>
      <w:r>
        <w:rPr>
          <w:lang w:val="hi_IN" w:bidi="hi_IN"/>
        </w:rPr>
        <w:t>20:18</w:t>
      </w:r>
      <w:r>
        <w:rPr>
          <w:lang w:val="hi_IN" w:bidi="hi_IN"/>
        </w:rPr>
        <w:t xml:space="preserve">, </w:t>
      </w:r>
      <w:r>
        <w:rPr>
          <w:lang w:val="hi_IN" w:bidi="hi_IN"/>
        </w:rPr>
        <w:t>28</w:t>
      </w:r>
      <w:r>
        <w:rPr>
          <w:lang w:val="hi_IN" w:bidi="hi_IN"/>
        </w:rPr>
        <w:t xml:space="preserve">; </w:t>
      </w:r>
      <w:r>
        <w:rPr>
          <w:lang w:val="hi_IN" w:bidi="hi_IN"/>
        </w:rPr>
        <w:t>24:27</w:t>
      </w:r>
      <w:r>
        <w:rPr>
          <w:lang w:val="hi_IN" w:bidi="hi_IN"/>
        </w:rPr>
        <w:t xml:space="preserve">, </w:t>
      </w:r>
      <w:r>
        <w:rPr>
          <w:lang w:val="hi_IN" w:bidi="hi_IN"/>
        </w:rPr>
        <w:t>30</w:t>
      </w:r>
      <w:r>
        <w:rPr>
          <w:lang w:val="hi_IN" w:bidi="hi_IN"/>
        </w:rPr>
        <w:t xml:space="preserve">, </w:t>
      </w:r>
      <w:r>
        <w:rPr>
          <w:lang w:val="hi_IN" w:bidi="hi_IN"/>
        </w:rPr>
        <w:t>37–39</w:t>
      </w:r>
      <w:r>
        <w:rPr>
          <w:lang w:val="hi_IN" w:bidi="hi_IN"/>
        </w:rPr>
        <w:t xml:space="preserve">, </w:t>
      </w:r>
      <w:r>
        <w:rPr>
          <w:lang w:val="hi_IN" w:bidi="hi_IN"/>
        </w:rPr>
        <w:t>44</w:t>
      </w:r>
      <w:r>
        <w:rPr>
          <w:lang w:val="hi_IN" w:bidi="hi_IN"/>
        </w:rPr>
        <w:t xml:space="preserve">; </w:t>
      </w:r>
      <w:r>
        <w:rPr>
          <w:lang w:val="hi_IN" w:bidi="hi_IN"/>
        </w:rPr>
        <w:t>25:31</w:t>
      </w:r>
      <w:r>
        <w:rPr>
          <w:lang w:val="hi_IN" w:bidi="hi_IN"/>
        </w:rPr>
        <w:t xml:space="preserve">; </w:t>
      </w:r>
      <w:r>
        <w:rPr>
          <w:lang w:val="hi_IN" w:bidi="hi_IN"/>
        </w:rPr>
        <w:t>26:2</w:t>
      </w:r>
      <w:r>
        <w:rPr>
          <w:lang w:val="hi_IN" w:bidi="hi_IN"/>
        </w:rPr>
        <w:t xml:space="preserve">, </w:t>
      </w:r>
      <w:r>
        <w:rPr>
          <w:lang w:val="hi_IN" w:bidi="hi_IN"/>
        </w:rPr>
        <w:t>24</w:t>
      </w:r>
      <w:r>
        <w:rPr>
          <w:lang w:val="hi_IN" w:bidi="hi_IN"/>
        </w:rPr>
        <w:t xml:space="preserve">, </w:t>
      </w:r>
      <w:r>
        <w:rPr>
          <w:lang w:val="hi_IN" w:bidi="hi_IN"/>
        </w:rPr>
        <w:t>45</w:t>
      </w:r>
      <w:r>
        <w:rPr>
          <w:lang w:val="hi_IN" w:bidi="hi_IN"/>
        </w:rPr>
        <w:t xml:space="preserve">, </w:t>
      </w:r>
      <w:r>
        <w:rPr>
          <w:lang w:val="hi_IN" w:bidi="hi_IN"/>
        </w:rPr>
        <w:t>64</w:t>
      </w:r>
      <w:r>
        <w:rPr>
          <w:lang w:val="hi_IN" w:bidi="hi_IN"/>
        </w:rPr>
        <w:t xml:space="preserve">; </w:t>
      </w:r>
      <w:r>
        <w:rPr>
          <w:lang w:val="hi_IN" w:bidi="hi_IN"/>
        </w:rPr>
        <w:t>मरकुस 2:10</w:t>
      </w:r>
      <w:r>
        <w:rPr>
          <w:lang w:val="hi_IN" w:bidi="hi_IN"/>
        </w:rPr>
        <w:t xml:space="preserve">; </w:t>
      </w:r>
      <w:r>
        <w:rPr>
          <w:lang w:val="hi_IN" w:bidi="hi_IN"/>
        </w:rPr>
        <w:t>यूहन्ना 1:51</w:t>
      </w:r>
      <w:r>
        <w:rPr>
          <w:lang w:val="hi_IN" w:bidi="hi_IN"/>
        </w:rPr>
        <w:t xml:space="preserve">; </w:t>
      </w:r>
      <w:r>
        <w:rPr>
          <w:lang w:val="hi_IN" w:bidi="hi_IN"/>
        </w:rPr>
        <w:t>3:13–14</w:t>
      </w:r>
      <w:r>
        <w:rPr>
          <w:lang w:val="hi_IN" w:bidi="hi_IN"/>
        </w:rPr>
        <w:t xml:space="preserve">; </w:t>
      </w:r>
      <w:r>
        <w:rPr>
          <w:lang w:val="hi_IN" w:bidi="hi_IN"/>
        </w:rPr>
        <w:t>5:27</w:t>
      </w:r>
      <w:r>
        <w:rPr>
          <w:lang w:val="hi_IN" w:bidi="hi_IN"/>
        </w:rPr>
        <w:t xml:space="preserve">; </w:t>
      </w:r>
      <w:r>
        <w:rPr>
          <w:lang w:val="hi_IN" w:bidi="hi_IN"/>
        </w:rPr>
        <w:t>6:27</w:t>
      </w:r>
      <w:r>
        <w:rPr>
          <w:lang w:val="hi_IN" w:bidi="hi_IN"/>
        </w:rPr>
        <w:t xml:space="preserve">, </w:t>
      </w:r>
      <w:r>
        <w:rPr>
          <w:lang w:val="hi_IN" w:bidi="hi_IN"/>
        </w:rPr>
        <w:t>53</w:t>
      </w:r>
      <w:r>
        <w:rPr>
          <w:lang w:val="hi_IN" w:bidi="hi_IN"/>
        </w:rPr>
        <w:t xml:space="preserve">, </w:t>
      </w:r>
      <w:r>
        <w:rPr>
          <w:lang w:val="hi_IN" w:bidi="hi_IN"/>
        </w:rPr>
        <w:t>62</w:t>
      </w:r>
      <w:r>
        <w:rPr>
          <w:lang w:val="hi_IN" w:bidi="hi_IN"/>
        </w:rPr>
        <w:t xml:space="preserve">; </w:t>
      </w:r>
      <w:r>
        <w:rPr>
          <w:lang w:val="hi_IN" w:bidi="hi_IN"/>
        </w:rPr>
        <w:t>8:28</w:t>
      </w:r>
      <w:r>
        <w:rPr>
          <w:lang w:val="hi_IN" w:bidi="hi_IN"/>
        </w:rPr>
        <w:t xml:space="preserve">; </w:t>
      </w:r>
      <w:r>
        <w:rPr>
          <w:lang w:val="hi_IN" w:bidi="hi_IN"/>
        </w:rPr>
        <w:t>9:35</w:t>
      </w:r>
      <w:r>
        <w:rPr>
          <w:lang w:val="hi_IN" w:bidi="hi_IN"/>
        </w:rPr>
        <w:t xml:space="preserve">; </w:t>
      </w:r>
      <w:r>
        <w:rPr>
          <w:lang w:val="hi_IN" w:bidi="hi_IN"/>
        </w:rPr>
        <w:t>12:23</w:t>
      </w:r>
      <w:r>
        <w:rPr>
          <w:lang w:val="hi_IN" w:bidi="hi_IN"/>
        </w:rPr>
        <w:t xml:space="preserve">, </w:t>
      </w:r>
      <w:r>
        <w:rPr>
          <w:lang w:val="hi_IN" w:bidi="hi_IN"/>
        </w:rPr>
        <w:t>34</w:t>
      </w:r>
      <w:r>
        <w:rPr>
          <w:lang w:val="hi_IN" w:bidi="hi_IN"/>
        </w:rPr>
        <w:t xml:space="preserve">; </w:t>
      </w:r>
      <w:r>
        <w:rPr>
          <w:lang w:val="hi_IN" w:bidi="hi_IN"/>
        </w:rPr>
        <w:t>13:31</w:t>
      </w:r>
      <w:r>
        <w:rPr>
          <w:lang w:val="hi_IN" w:bidi="hi_IN"/>
        </w:rPr>
        <w:t xml:space="preserve">; </w:t>
      </w:r>
      <w:r>
        <w:rPr>
          <w:lang w:val="hi_IN" w:bidi="hi_IN"/>
        </w:rPr>
        <w:t>प्रेरितों के काम 7:56</w:t>
      </w:r>
      <w:r>
        <w:rPr>
          <w:lang w:val="hi_IN" w:bidi="hi_IN"/>
        </w:rPr>
        <w:t xml:space="preserve">; </w:t>
      </w:r>
      <w:r>
        <w:rPr>
          <w:lang w:val="hi_IN" w:bidi="hi_IN"/>
        </w:rPr>
        <w:t>इब्रानियों 2:6</w:t>
      </w:r>
      <w:r>
        <w:rPr>
          <w:lang w:val="hi_IN" w:bidi="hi_IN"/>
        </w:rPr>
        <w:t xml:space="preserve">; </w:t>
      </w:r>
      <w:r>
        <w:rPr>
          <w:lang w:val="hi_IN" w:bidi="hi_IN"/>
        </w:rPr>
        <w:t>प्रकाशितवाक्य 1:13</w:t>
      </w:r>
      <w:r>
        <w:rPr>
          <w:lang w:val="hi_IN" w:bidi="hi_IN"/>
        </w:rPr>
        <w:t xml:space="preserve">; </w:t>
      </w:r>
      <w:r>
        <w:rPr>
          <w:lang w:val="hi_IN" w:bidi="hi_IN"/>
        </w:rPr>
        <w:t>14:14</w:t>
      </w:r>
      <w:r>
        <w:rPr>
          <w:lang w:val="hi_IN" w:bidi="hi_IN"/>
        </w:rPr>
      </w:r>
      <w:r>
        <w:rPr>
          <w:lang w:val="hi_IN" w:bidi="hi_IN"/>
        </w:rPr>
      </w:r>
    </w:p>
    <w:p>
      <w:pPr/>
      <w:r>
        <w:rPr>
          <w:lang w:val="hi_IN" w:bidi="hi_IN"/>
        </w:rPr>
      </w:r>
    </w:p>
    <w:p>
      <w:pPr>
        <w:pStyle w:val="Heading2"/>
      </w:pPr>
      <w:r>
        <w:rPr>
          <w:lang w:val="hi_IN" w:bidi="hi_IN"/>
        </w:rPr>
        <w:t>मनुष्य की शक्ति में विश्वास करना</w:t>
      </w:r>
      <w:r>
        <w:rPr>
          <w:lang w:val="hi_IN" w:bidi="hi_IN"/>
        </w:rPr>
      </w:r>
    </w:p>
    <w:p>
      <w:pPr/>
      <w:r>
        <w:rPr>
          <w:lang w:val="hi_IN" w:bidi="hi_IN"/>
        </w:rPr>
      </w:r>
      <w:r>
        <w:rPr>
          <w:lang w:val="hi_IN" w:bidi="hi_IN"/>
        </w:rPr>
        <w:t>परमेश्वर ने अक्सर अपने लोगों को उनके इतिहास के दौरान अपनी शक्ति दिखाई। उन्होंने एक वृद्ध दम्पत्ति को, जो सन्तान उत्पन्न नहीं कर सकते थे, एक महान राष्ट्र का पूर्वज बनाया। उन्होंने इस राष्ट्र को मिस्र के शक्तिशाली शासक से बचाया। उन्होंने उन्हें जंगल में जीवित रहने के लिए कई चमत्कार किए।</w:t>
      </w:r>
    </w:p>
    <w:p>
      <w:pPr/>
      <w:r>
        <w:rPr>
          <w:lang w:val="hi_IN" w:bidi="hi_IN"/>
        </w:rPr>
      </w:r>
      <w:r>
        <w:rPr>
          <w:lang w:val="hi_IN" w:bidi="hi_IN"/>
        </w:rPr>
        <w:t>न्यायियों के समय में और राजाओं की अवधि में उन्होंने अपने दुश्मनों पर कई बार विजय प्राप्त की। फिर भी, उनके इतिहास के दौरान, इस्राएल के लोग अक्सर प्रभु पर भरोसा नहीं करते थे। उन्होंने मनुष्यों की शक्ति पर निर्भर रहना चुना।</w:t>
      </w:r>
    </w:p>
    <w:p>
      <w:pPr/>
      <w:r>
        <w:rPr>
          <w:lang w:val="hi_IN" w:bidi="hi_IN"/>
        </w:rPr>
      </w:r>
      <w:r>
        <w:rPr>
          <w:lang w:val="hi_IN" w:bidi="hi_IN"/>
        </w:rPr>
        <w:t>एक बार, यहूदा के राजा आसा ने अराम के राजा से सहायता मांगी। अराम परमेश्वर की प्रजा का लम्बे समय से शत्रु था। आसा ने उसे मन्दिर और राजभवन के खजाने दिए ताकि वह इस्राएल के राजा बाशा पर हमला करे (</w:t>
      </w:r>
      <w:r>
        <w:rPr>
          <w:lang w:val="hi_IN" w:bidi="hi_IN"/>
        </w:rPr>
        <w:t>2 इति 16:1–6</w:t>
      </w:r>
      <w:r>
        <w:rPr>
          <w:lang w:val="hi_IN" w:bidi="hi_IN"/>
        </w:rPr>
        <w:t>)। भविष्यद्वक्ता हनानी ने आसा की आलोचना की और चेतावनी दी कि अराम यहूदा के लिए शत्रु बना रहेगा। पिछले युद्धों ने दिखाया कि आसा को केवल परमेश्वर की सहायता की आवश्यकता थी (</w:t>
      </w:r>
      <w:r>
        <w:rPr>
          <w:lang w:val="hi_IN" w:bidi="hi_IN"/>
        </w:rPr>
        <w:t>16:8</w:t>
      </w:r>
      <w:r>
        <w:rPr>
          <w:lang w:val="hi_IN" w:bidi="hi_IN"/>
        </w:rPr>
        <w:t>)।</w:t>
      </w:r>
    </w:p>
    <w:p>
      <w:pPr/>
      <w:r>
        <w:rPr>
          <w:lang w:val="hi_IN" w:bidi="hi_IN"/>
        </w:rPr>
      </w:r>
      <w:r>
        <w:rPr>
          <w:lang w:val="hi_IN" w:bidi="hi_IN"/>
        </w:rPr>
        <w:t>आसा की अराम के राजा पर निर्भरता ने एक गहरी आत्मिक समस्या को उजागर किया। आसा यह भूल गए कि "</w:t>
      </w:r>
      <w:r>
        <w:rPr>
          <w:lang w:val="hi_IN" w:bidi="hi_IN"/>
        </w:rPr>
        <w:t>यहोवा की दृष्टि सारी पृथ्वी पर... फिरती रहती है</w:t>
      </w:r>
      <w:r>
        <w:rPr>
          <w:lang w:val="hi_IN" w:bidi="hi_IN"/>
        </w:rPr>
        <w:t>" (</w:t>
      </w:r>
      <w:r>
        <w:rPr>
          <w:lang w:val="hi_IN" w:bidi="hi_IN"/>
        </w:rPr>
        <w:t>2 इति 16:9</w:t>
      </w:r>
      <w:r>
        <w:rPr>
          <w:lang w:val="hi_IN" w:bidi="hi_IN"/>
        </w:rPr>
        <w:t xml:space="preserve">; </w:t>
      </w:r>
      <w:r>
        <w:rPr>
          <w:lang w:val="hi_IN" w:bidi="hi_IN"/>
        </w:rPr>
        <w:t>जक 4:10</w:t>
      </w:r>
      <w:r>
        <w:rPr>
          <w:lang w:val="hi_IN" w:bidi="hi_IN"/>
        </w:rPr>
        <w:t xml:space="preserve"> भी देखें)। जब हनानी ने आसा को उनकी गलतियाँ दिखाईं, तो आसा ने तुरन्त भविष्यद्वक्ता को बन्दीगृह में डाल दिया। गुस्से में राजा ने लोगों को भी अनुचित रूप से नुकसान पहुँचाया (</w:t>
      </w:r>
      <w:r>
        <w:rPr>
          <w:lang w:val="hi_IN" w:bidi="hi_IN"/>
        </w:rPr>
        <w:t>2 इति 16:10</w:t>
      </w:r>
      <w:r>
        <w:rPr>
          <w:lang w:val="hi_IN" w:bidi="hi_IN"/>
        </w:rPr>
        <w:t>)।</w:t>
      </w:r>
    </w:p>
    <w:p>
      <w:pPr/>
      <w:r>
        <w:rPr>
          <w:lang w:val="hi_IN" w:bidi="hi_IN"/>
        </w:rPr>
      </w:r>
      <w:r>
        <w:rPr>
          <w:lang w:val="hi_IN" w:bidi="hi_IN"/>
        </w:rPr>
        <w:t xml:space="preserve">आसा दिखाते हैं कि कैसे लोग अक्सर अपने खुद के संसाधनों पर निर्भर रहते हैं और सुधारे जाने पर क्रोधित हो जाते हैं (देखें </w:t>
      </w:r>
      <w:r>
        <w:rPr>
          <w:lang w:val="hi_IN" w:bidi="hi_IN"/>
        </w:rPr>
        <w:t>नीति 11:7</w:t>
      </w:r>
      <w:r>
        <w:rPr>
          <w:lang w:val="hi_IN" w:bidi="hi_IN"/>
        </w:rPr>
        <w:t xml:space="preserve">; </w:t>
      </w:r>
      <w:r>
        <w:rPr>
          <w:lang w:val="hi_IN" w:bidi="hi_IN"/>
        </w:rPr>
        <w:t>यशा 31:1</w:t>
      </w:r>
      <w:r>
        <w:rPr>
          <w:lang w:val="hi_IN" w:bidi="hi_IN"/>
        </w:rPr>
        <w:t xml:space="preserve">; </w:t>
      </w:r>
      <w:r>
        <w:rPr>
          <w:lang w:val="hi_IN" w:bidi="hi_IN"/>
        </w:rPr>
        <w:t>यिर्म 17:5–6</w:t>
      </w:r>
      <w:r>
        <w:rPr>
          <w:lang w:val="hi_IN" w:bidi="hi_IN"/>
        </w:rPr>
        <w:t xml:space="preserve">)। यहाँ तक कि जिन्होंने प्रभु की शक्ति देखी है, वे भी ऐसा कर सकते हैं। यह मिस्र में दासत्व से मुक्त हुए इस्राएलियों के लिए भी सत्य था। प्रभु पर भरोसा करना और उनके मार्गदर्शन को स्वीकार करना बेहतर है (तुलना करें </w:t>
      </w:r>
      <w:r>
        <w:rPr>
          <w:lang w:val="hi_IN" w:bidi="hi_IN"/>
        </w:rPr>
        <w:t>भज 33:18</w:t>
      </w:r>
      <w:r>
        <w:rPr>
          <w:lang w:val="hi_IN" w:bidi="hi_IN"/>
        </w:rPr>
        <w:t xml:space="preserve">; </w:t>
      </w:r>
      <w:r>
        <w:rPr>
          <w:lang w:val="hi_IN" w:bidi="hi_IN"/>
        </w:rPr>
        <w:t>37:7</w:t>
      </w:r>
      <w:r>
        <w:rPr>
          <w:lang w:val="hi_IN" w:bidi="hi_IN"/>
        </w:rPr>
        <w:t xml:space="preserve">; </w:t>
      </w:r>
      <w:r>
        <w:rPr>
          <w:lang w:val="hi_IN" w:bidi="hi_IN"/>
        </w:rPr>
        <w:t>यशा 50:10</w:t>
      </w:r>
      <w:r>
        <w:rPr>
          <w:lang w:val="hi_IN" w:bidi="hi_IN"/>
        </w:rPr>
        <w:t xml:space="preserve">; </w:t>
      </w:r>
      <w:r>
        <w:rPr>
          <w:lang w:val="hi_IN" w:bidi="hi_IN"/>
        </w:rPr>
        <w:t>यिर्म 17:7–8</w:t>
      </w:r>
      <w:r>
        <w:rPr>
          <w:lang w:val="hi_IN" w:bidi="hi_IN"/>
        </w:rPr>
        <w:t xml:space="preserve">; </w:t>
      </w:r>
      <w:r>
        <w:rPr>
          <w:lang w:val="hi_IN" w:bidi="hi_IN"/>
        </w:rPr>
        <w:t>प्रेरि 13:43</w:t>
      </w:r>
      <w:r>
        <w:rPr>
          <w:lang w:val="hi_IN" w:bidi="hi_IN"/>
        </w:rPr>
        <w:t>)।</w:t>
      </w:r>
    </w:p>
    <w:p>
      <w:pPr/>
      <w:r>
        <w:rPr>
          <w:lang w:val="hi_IN" w:bidi="hi_IN"/>
        </w:rPr>
      </w:r>
      <w:r>
        <w:rPr>
          <w:lang w:val="hi_IN" w:bidi="hi_IN"/>
        </w:rPr>
        <w:t>जीवन हमें परमेश्वर पर भरोसा करना सिखाता है। हम अच्छा और सही करके शुरुआत कर सकते हैं (</w:t>
      </w:r>
      <w:r>
        <w:rPr>
          <w:lang w:val="hi_IN" w:bidi="hi_IN"/>
        </w:rPr>
        <w:t>2 इति 14:1–6</w:t>
      </w:r>
      <w:r>
        <w:rPr>
          <w:lang w:val="hi_IN" w:bidi="hi_IN"/>
        </w:rPr>
        <w:t xml:space="preserve">)। लेकिन हमारा आत्मिक प्रभाव तब तक पूर्ण नहीं होता जब तक हमारी अन्तिम कार्य पूर्ण नहीं होता है (देखें </w:t>
      </w:r>
      <w:r>
        <w:rPr>
          <w:lang w:val="hi_IN" w:bidi="hi_IN"/>
        </w:rPr>
        <w:t>रोम 2:6–11</w:t>
      </w:r>
      <w:r>
        <w:rPr>
          <w:lang w:val="hi_IN" w:bidi="hi_IN"/>
        </w:rPr>
        <w:t xml:space="preserve">; </w:t>
      </w:r>
      <w:r>
        <w:rPr>
          <w:lang w:val="hi_IN" w:bidi="hi_IN"/>
        </w:rPr>
        <w:t>1 कुरि 4:1–5</w:t>
      </w:r>
      <w:r>
        <w:rPr>
          <w:lang w:val="hi_IN" w:bidi="hi_IN"/>
        </w:rPr>
        <w:t>)। हमें अपनी व्यक्तिगत महत्वाकांक्षाओं को परमेश्वर के राज्य के प्रति हमारी विश्वासयोग्यता को कमजोर नहीं करने देना चाहिए।</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13:4</w:t>
      </w:r>
      <w:r>
        <w:rPr>
          <w:lang w:val="hi_IN" w:bidi="hi_IN"/>
        </w:rPr>
        <w:t xml:space="preserve">; </w:t>
      </w:r>
      <w:r>
        <w:rPr>
          <w:lang w:val="hi_IN" w:bidi="hi_IN"/>
        </w:rPr>
        <w:t>2 राजा 6:15–18</w:t>
      </w:r>
      <w:r>
        <w:rPr>
          <w:lang w:val="hi_IN" w:bidi="hi_IN"/>
        </w:rPr>
        <w:t xml:space="preserve">; </w:t>
      </w:r>
      <w:r>
        <w:rPr>
          <w:lang w:val="hi_IN" w:bidi="hi_IN"/>
        </w:rPr>
        <w:t>2 इतिहास 16:1–10</w:t>
      </w:r>
      <w:r>
        <w:rPr>
          <w:lang w:val="hi_IN" w:bidi="hi_IN"/>
        </w:rPr>
        <w:t xml:space="preserve">; </w:t>
      </w:r>
      <w:r>
        <w:rPr>
          <w:lang w:val="hi_IN" w:bidi="hi_IN"/>
        </w:rPr>
        <w:t>32:7–8</w:t>
      </w:r>
      <w:r>
        <w:rPr>
          <w:lang w:val="hi_IN" w:bidi="hi_IN"/>
        </w:rPr>
        <w:t xml:space="preserve">; </w:t>
      </w:r>
      <w:r>
        <w:rPr>
          <w:lang w:val="hi_IN" w:bidi="hi_IN"/>
        </w:rPr>
        <w:t>भजन संहिता 20:6–8</w:t>
      </w:r>
      <w:r>
        <w:rPr>
          <w:lang w:val="hi_IN" w:bidi="hi_IN"/>
        </w:rPr>
        <w:t xml:space="preserve">; </w:t>
      </w:r>
      <w:r>
        <w:rPr>
          <w:lang w:val="hi_IN" w:bidi="hi_IN"/>
        </w:rPr>
        <w:t>37:3–7</w:t>
      </w:r>
      <w:r>
        <w:rPr>
          <w:lang w:val="hi_IN" w:bidi="hi_IN"/>
        </w:rPr>
        <w:t xml:space="preserve">; </w:t>
      </w:r>
      <w:r>
        <w:rPr>
          <w:lang w:val="hi_IN" w:bidi="hi_IN"/>
        </w:rPr>
        <w:t>60:11–12</w:t>
      </w:r>
      <w:r>
        <w:rPr>
          <w:lang w:val="hi_IN" w:bidi="hi_IN"/>
        </w:rPr>
        <w:t xml:space="preserve">; </w:t>
      </w:r>
      <w:r>
        <w:rPr>
          <w:lang w:val="hi_IN" w:bidi="hi_IN"/>
        </w:rPr>
        <w:t>नीतिवचन 11:7–8</w:t>
      </w:r>
      <w:r>
        <w:rPr>
          <w:lang w:val="hi_IN" w:bidi="hi_IN"/>
        </w:rPr>
        <w:t xml:space="preserve">; </w:t>
      </w:r>
      <w:r>
        <w:rPr>
          <w:lang w:val="hi_IN" w:bidi="hi_IN"/>
        </w:rPr>
        <w:t>18:10–12</w:t>
      </w:r>
      <w:r>
        <w:rPr>
          <w:lang w:val="hi_IN" w:bidi="hi_IN"/>
        </w:rPr>
        <w:t xml:space="preserve">; </w:t>
      </w:r>
      <w:r>
        <w:rPr>
          <w:lang w:val="hi_IN" w:bidi="hi_IN"/>
        </w:rPr>
        <w:t>सभोपदेशक 3:14</w:t>
      </w:r>
      <w:r>
        <w:rPr>
          <w:lang w:val="hi_IN" w:bidi="hi_IN"/>
        </w:rPr>
        <w:t xml:space="preserve">; </w:t>
      </w:r>
      <w:r>
        <w:rPr>
          <w:lang w:val="hi_IN" w:bidi="hi_IN"/>
        </w:rPr>
        <w:t>यशायाह 31:1–5</w:t>
      </w:r>
      <w:r>
        <w:rPr>
          <w:lang w:val="hi_IN" w:bidi="hi_IN"/>
        </w:rPr>
        <w:t xml:space="preserve">; </w:t>
      </w:r>
      <w:r>
        <w:rPr>
          <w:lang w:val="hi_IN" w:bidi="hi_IN"/>
        </w:rPr>
        <w:t>यिर्मयाह 17:5–8</w:t>
      </w:r>
      <w:r>
        <w:rPr>
          <w:lang w:val="hi_IN" w:bidi="hi_IN"/>
        </w:rPr>
        <w:t xml:space="preserve">; </w:t>
      </w:r>
      <w:r>
        <w:rPr>
          <w:lang w:val="hi_IN" w:bidi="hi_IN"/>
        </w:rPr>
        <w:t>मत्ती 10:26–31</w:t>
      </w:r>
      <w:r>
        <w:rPr>
          <w:lang w:val="hi_IN" w:bidi="hi_IN"/>
        </w:rPr>
        <w:t xml:space="preserve">; </w:t>
      </w:r>
      <w:r>
        <w:rPr>
          <w:lang w:val="hi_IN" w:bidi="hi_IN"/>
        </w:rPr>
        <w:t>रोमियों 2:6–11</w:t>
      </w:r>
      <w:r>
        <w:rPr>
          <w:lang w:val="hi_IN" w:bidi="hi_IN"/>
        </w:rPr>
        <w:t xml:space="preserve">; </w:t>
      </w:r>
      <w:r>
        <w:rPr>
          <w:lang w:val="hi_IN" w:bidi="hi_IN"/>
        </w:rPr>
        <w:t>1 कुरिन्थियों 4:1–5</w:t>
      </w:r>
      <w:r>
        <w:rPr>
          <w:lang w:val="hi_IN" w:bidi="hi_IN"/>
        </w:rPr>
        <w:t xml:space="preserve">; </w:t>
      </w:r>
      <w:r>
        <w:rPr>
          <w:lang w:val="hi_IN" w:bidi="hi_IN"/>
        </w:rPr>
        <w:t>प्रकाशितवाक्य 2:8–11</w:t>
      </w:r>
      <w:r>
        <w:rPr>
          <w:lang w:val="hi_IN" w:bidi="hi_IN"/>
        </w:rPr>
      </w:r>
      <w:r>
        <w:rPr>
          <w:lang w:val="hi_IN" w:bidi="hi_IN"/>
        </w:rPr>
      </w:r>
    </w:p>
    <w:p>
      <w:pPr/>
      <w:r>
        <w:rPr>
          <w:lang w:val="hi_IN" w:bidi="hi_IN"/>
        </w:rPr>
      </w:r>
    </w:p>
    <w:p>
      <w:pPr>
        <w:pStyle w:val="Heading2"/>
      </w:pPr>
      <w:r>
        <w:rPr>
          <w:lang w:val="hi_IN" w:bidi="hi_IN"/>
        </w:rPr>
        <w:t>मन्दिर आराधना</w:t>
      </w:r>
      <w:r>
        <w:rPr>
          <w:lang w:val="hi_IN" w:bidi="hi_IN"/>
        </w:rPr>
      </w:r>
    </w:p>
    <w:p>
      <w:pPr/>
      <w:r>
        <w:rPr>
          <w:lang w:val="hi_IN" w:bidi="hi_IN"/>
        </w:rPr>
      </w:r>
      <w:r>
        <w:rPr>
          <w:lang w:val="hi_IN" w:bidi="hi_IN"/>
        </w:rPr>
        <w:t>प्राचीन पश्चिमी एशिया में, राजाओं को अपने देश के मन्दिरों की देखभाल करनी पड़ती थी। राजा दाऊद, जिन्होंने यहूदा के राजाओं की वंशावली शुरू की, उन्होंने यरूशलेम को इस्राएल की राजधानी बनाया (</w:t>
      </w:r>
      <w:r>
        <w:rPr>
          <w:lang w:val="hi_IN" w:bidi="hi_IN"/>
        </w:rPr>
        <w:t>2 शमू 5:4–10</w:t>
      </w:r>
      <w:r>
        <w:rPr>
          <w:lang w:val="hi_IN" w:bidi="hi_IN"/>
        </w:rPr>
        <w:t>)। उन्होंने इसे आराधना का मुख्य स्थान भी बनाया। राजा सुलैमान ने मन्दिर का निर्माण किया, परन्तु दाऊद ने इसके निर्माण और आराधना प्रथाओं की तैयारी की।</w:t>
      </w:r>
    </w:p>
    <w:p>
      <w:pPr/>
      <w:r>
        <w:rPr>
          <w:lang w:val="hi_IN" w:bidi="hi_IN"/>
        </w:rPr>
      </w:r>
      <w:r>
        <w:rPr>
          <w:lang w:val="hi_IN" w:bidi="hi_IN"/>
        </w:rPr>
        <w:t xml:space="preserve">सुलैमान को यरूशलेम में मन्दिर बनाने में सात वर्ष लगे। उन्होंने अपने शासन के चौथे वर्ष (967 ई.पू.) में इसे आरम्भ किया। मन्दिर विशाल था। यह 27 मीटर लम्बा (90 फीट), 9 मीटर चौड़ा (30 फीट), और लगभग 13 मीटर ऊँचा (45 फीट) था। इसका प्रवेश आंगन (पोर्टिको या वेस्टिब्यूल) 4.5 मीटर गहरा (15 फीट) था, जो चौड़ाई में फैला हुआ था (देखें </w:t>
      </w:r>
      <w:r>
        <w:rPr>
          <w:lang w:val="hi_IN" w:bidi="hi_IN"/>
        </w:rPr>
        <w:t>1 रा 6:2–10</w:t>
      </w:r>
      <w:r>
        <w:rPr>
          <w:lang w:val="hi_IN" w:bidi="hi_IN"/>
        </w:rPr>
        <w:t>)।</w:t>
      </w:r>
    </w:p>
    <w:p>
      <w:pPr/>
      <w:r>
        <w:rPr>
          <w:lang w:val="hi_IN" w:bidi="hi_IN"/>
        </w:rPr>
      </w:r>
      <w:r>
        <w:rPr>
          <w:lang w:val="hi_IN" w:bidi="hi_IN"/>
        </w:rPr>
        <w:t>उन्होंने उस समय की सबसे उन्नत निर्माण तकनीकों का उपयोग किया। निर्माण, सजावट, या उपकरण के लिए लागत कोई चिन्ता का विषय नहीं थी। फिर भी, सुलैमान ने यह स्वीकार किया कि यह इमारत अनन्त परमेश्वर को रखने के लिए पर्याप्त नहीं थी (</w:t>
      </w:r>
      <w:r>
        <w:rPr>
          <w:lang w:val="hi_IN" w:bidi="hi_IN"/>
        </w:rPr>
        <w:t>1 रा 8:27</w:t>
      </w:r>
      <w:r>
        <w:rPr>
          <w:lang w:val="hi_IN" w:bidi="hi_IN"/>
        </w:rPr>
        <w:t>)।</w:t>
      </w:r>
    </w:p>
    <w:p>
      <w:pPr/>
      <w:r>
        <w:rPr>
          <w:lang w:val="hi_IN" w:bidi="hi_IN"/>
        </w:rPr>
      </w:r>
      <w:r>
        <w:rPr>
          <w:lang w:val="hi_IN" w:bidi="hi_IN"/>
        </w:rPr>
        <w:t xml:space="preserve">राजा के राजभवन के पास स्थित मन्दिर ने सृष्टि और सभी राष्ट्रों पर परमेश्वर के शासन का प्रतिनिधित्व किया। “परन्तु </w:t>
      </w:r>
      <w:r>
        <w:rPr>
          <w:lang w:val="hi_IN" w:bidi="hi_IN"/>
        </w:rPr>
        <w:t>यहोवा अपने पवित्र मन्दिर में है; समस्त पृथ्वी उसके सामने शान्त रहे</w:t>
      </w:r>
      <w:r>
        <w:rPr>
          <w:lang w:val="hi_IN" w:bidi="hi_IN"/>
        </w:rPr>
        <w:t>” (</w:t>
      </w:r>
      <w:r>
        <w:rPr>
          <w:lang w:val="hi_IN" w:bidi="hi_IN"/>
        </w:rPr>
        <w:t>हब 2:20</w:t>
      </w:r>
      <w:r>
        <w:rPr>
          <w:lang w:val="hi_IN" w:bidi="hi_IN"/>
        </w:rPr>
        <w:t>)। इसने इस्राएल को परमेश्वर के अद्वितीय शासन और उन पर उनकी पूर्ण निर्भरता के बारे में सिखाया। हालांकि कोई भी भवन परमेश्वर को समाहित नहीं कर सकता, उन्होंने पृथ्वी पर अपनी उपस्थिति के लिए मन्दिर को मुख्य स्थान के रूप में चुना। इस प्रकार, मन्दिर इस्राएली आराधना और परमेश्वर और उनके लोगों के बीच व्यक्तिगत सम्बन्ध के लिए महत्वपूर्ण था।</w:t>
      </w:r>
    </w:p>
    <w:p>
      <w:pPr/>
      <w:r>
        <w:rPr>
          <w:lang w:val="hi_IN" w:bidi="hi_IN"/>
        </w:rPr>
      </w:r>
      <w:r>
        <w:rPr>
          <w:lang w:val="hi_IN" w:bidi="hi_IN"/>
        </w:rPr>
        <w:t xml:space="preserve">परमेश्वर ने राजाओं को उनके प्रति समर्पित होने और मन्दिर में उचित आराधना को बढ़ावा देने का कार्य सौंपा। मन्दिर ने पुष्टि की कि परमेश्वर ने मानव राजा को दिव्य शासन का प्रतिनिधित्व करने के लिए अधिकृत किया। </w:t>
      </w:r>
      <w:r>
        <w:rPr>
          <w:lang w:val="hi_IN" w:bidi="hi_IN"/>
        </w:rPr>
        <w:t>भजन सहिंता 132</w:t>
      </w:r>
      <w:r>
        <w:rPr>
          <w:lang w:val="hi_IN" w:bidi="hi_IN"/>
        </w:rPr>
        <w:t xml:space="preserve"> ने इस भूमिका को दाऊद द्वारा वाचा के सन्दूक को यरूशलेम वापस लाने का जश्न मनाकर व्यक्त किया (</w:t>
      </w:r>
      <w:r>
        <w:rPr>
          <w:lang w:val="hi_IN" w:bidi="hi_IN"/>
        </w:rPr>
        <w:t>भज 132:6–12</w:t>
      </w:r>
      <w:r>
        <w:rPr>
          <w:lang w:val="hi_IN" w:bidi="hi_IN"/>
        </w:rPr>
        <w:t>)। सुलैमान ने इस भजन का उपयोग अपनी प्रार्थना के अन्त में किया जब उन्होंने मन्दिर की स्थापना की (</w:t>
      </w:r>
      <w:r>
        <w:rPr>
          <w:lang w:val="hi_IN" w:bidi="hi_IN"/>
        </w:rPr>
        <w:t>2 इति 6:41–42</w:t>
      </w:r>
      <w:r>
        <w:rPr>
          <w:lang w:val="hi_IN" w:bidi="hi_IN"/>
        </w:rPr>
        <w:t>)।</w:t>
      </w:r>
    </w:p>
    <w:p>
      <w:pPr/>
      <w:r>
        <w:rPr>
          <w:lang w:val="hi_IN" w:bidi="hi_IN"/>
        </w:rPr>
      </w:r>
      <w:r>
        <w:rPr>
          <w:lang w:val="hi_IN" w:bidi="hi_IN"/>
        </w:rPr>
        <w:t xml:space="preserve">बाद में, मसीह और कलीसिया ने परमेश्वर की उपस्थिति को प्रदर्शित करने में मन्दिर की भूमिका को पूरा किया। यीशु ने मन्दिर की इमारतों से अपने शरीर को आत्मिक मन्दिर के रूप में स्थानान्तरित करने का संकेत दिया (देखें </w:t>
      </w:r>
      <w:r>
        <w:rPr>
          <w:lang w:val="hi_IN" w:bidi="hi_IN"/>
        </w:rPr>
        <w:t>यूह 2:19</w:t>
      </w:r>
      <w:r>
        <w:rPr>
          <w:lang w:val="hi_IN" w:bidi="hi_IN"/>
        </w:rPr>
        <w:t>)। चेलों ने मसीह के पुनरुत्थान के बाद इस परिवर्तन को समझना शुरू किया (</w:t>
      </w:r>
      <w:r>
        <w:rPr>
          <w:lang w:val="hi_IN" w:bidi="hi_IN"/>
        </w:rPr>
        <w:t>यूह 2:21–22</w:t>
      </w:r>
      <w:r>
        <w:rPr>
          <w:lang w:val="hi_IN" w:bidi="hi_IN"/>
        </w:rPr>
        <w:t>)।</w:t>
      </w:r>
    </w:p>
    <w:p>
      <w:pPr/>
      <w:r>
        <w:rPr>
          <w:lang w:val="hi_IN" w:bidi="hi_IN"/>
        </w:rPr>
      </w:r>
      <w:r>
        <w:rPr>
          <w:lang w:val="hi_IN" w:bidi="hi_IN"/>
        </w:rPr>
        <w:t>प्रेरित पौलुस ने कलीसिया का वर्णन नए पवित्र स्थान के रूप में किया, जहाँ यहूदी और अन्यजाती मेल-मिलाप करते हैं। मन्दिर की छवि का उपयोग करते हुए, उन्होंने समझाया कि यीशु ने मसीह के शरीर (कलीसिया) में शत्रुता की विभाजनकारी दीवार को "ढा दिया है" ताकि सब एक को बना सकें (</w:t>
      </w:r>
      <w:r>
        <w:rPr>
          <w:lang w:val="hi_IN" w:bidi="hi_IN"/>
        </w:rPr>
        <w:t>इफि 2:14–15</w:t>
      </w:r>
      <w:r>
        <w:rPr>
          <w:lang w:val="hi_IN" w:bidi="hi_IN"/>
        </w:rPr>
        <w:t>)। कलीसिया परमेश्वर का पवित्र मन्दिर है, जो प्रेरितों और भविष्यवक्ताओं की नींव पर बना है (</w:t>
      </w:r>
      <w:r>
        <w:rPr>
          <w:lang w:val="hi_IN" w:bidi="hi_IN"/>
        </w:rPr>
        <w:t>इफि 2:20–22</w:t>
      </w:r>
      <w:r>
        <w:rPr>
          <w:lang w:val="hi_IN" w:bidi="hi_IN"/>
        </w:rPr>
        <w:t>)। यह "जीवित पत्थरों" से बना है, मसीही, जिन्हें परमेश्वर यीशु मसीह के चारों ओर जोड़ते हैं, जो कोने का पत्थर हैं (</w:t>
      </w:r>
      <w:r>
        <w:rPr>
          <w:lang w:val="hi_IN" w:bidi="hi_IN"/>
        </w:rPr>
        <w:t>1 पत 2:4–5</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1 राजा 8:27–53</w:t>
      </w:r>
      <w:r>
        <w:rPr>
          <w:lang w:val="hi_IN" w:bidi="hi_IN"/>
        </w:rPr>
        <w:t xml:space="preserve">; </w:t>
      </w:r>
      <w:r>
        <w:rPr>
          <w:lang w:val="hi_IN" w:bidi="hi_IN"/>
        </w:rPr>
        <w:t>1 इतिहास 22:1–19</w:t>
      </w:r>
      <w:r>
        <w:rPr>
          <w:lang w:val="hi_IN" w:bidi="hi_IN"/>
        </w:rPr>
        <w:t xml:space="preserve">; </w:t>
      </w:r>
      <w:r>
        <w:rPr>
          <w:lang w:val="hi_IN" w:bidi="hi_IN"/>
        </w:rPr>
        <w:t>2 इतिहास 5:2–14</w:t>
      </w:r>
      <w:r>
        <w:rPr>
          <w:lang w:val="hi_IN" w:bidi="hi_IN"/>
        </w:rPr>
        <w:t xml:space="preserve">; </w:t>
      </w:r>
      <w:r>
        <w:rPr>
          <w:lang w:val="hi_IN" w:bidi="hi_IN"/>
        </w:rPr>
        <w:t>6:41–42</w:t>
      </w:r>
      <w:r>
        <w:rPr>
          <w:lang w:val="hi_IN" w:bidi="hi_IN"/>
        </w:rPr>
        <w:t xml:space="preserve">; </w:t>
      </w:r>
      <w:r>
        <w:rPr>
          <w:lang w:val="hi_IN" w:bidi="hi_IN"/>
        </w:rPr>
        <w:t>7:12–16</w:t>
      </w:r>
      <w:r>
        <w:rPr>
          <w:lang w:val="hi_IN" w:bidi="hi_IN"/>
        </w:rPr>
        <w:t xml:space="preserve">; </w:t>
      </w:r>
      <w:r>
        <w:rPr>
          <w:lang w:val="hi_IN" w:bidi="hi_IN"/>
        </w:rPr>
        <w:t>भजन 48:9</w:t>
      </w:r>
      <w:r>
        <w:rPr>
          <w:lang w:val="hi_IN" w:bidi="hi_IN"/>
        </w:rPr>
        <w:t xml:space="preserve">; </w:t>
      </w:r>
      <w:r>
        <w:rPr>
          <w:lang w:val="hi_IN" w:bidi="hi_IN"/>
        </w:rPr>
        <w:t>65:4</w:t>
      </w:r>
      <w:r>
        <w:rPr>
          <w:lang w:val="hi_IN" w:bidi="hi_IN"/>
        </w:rPr>
        <w:t xml:space="preserve">; </w:t>
      </w:r>
      <w:r>
        <w:rPr>
          <w:lang w:val="hi_IN" w:bidi="hi_IN"/>
        </w:rPr>
        <w:t>66:13</w:t>
      </w:r>
      <w:r>
        <w:rPr>
          <w:lang w:val="hi_IN" w:bidi="hi_IN"/>
        </w:rPr>
        <w:t xml:space="preserve">; </w:t>
      </w:r>
      <w:r>
        <w:rPr>
          <w:lang w:val="hi_IN" w:bidi="hi_IN"/>
        </w:rPr>
        <w:t>138:2</w:t>
      </w:r>
      <w:r>
        <w:rPr>
          <w:lang w:val="hi_IN" w:bidi="hi_IN"/>
        </w:rPr>
        <w:t xml:space="preserve">; </w:t>
      </w:r>
      <w:r>
        <w:rPr>
          <w:lang w:val="hi_IN" w:bidi="hi_IN"/>
        </w:rPr>
        <w:t>यिर्मयाह 7:3–11</w:t>
      </w:r>
      <w:r>
        <w:rPr>
          <w:lang w:val="hi_IN" w:bidi="hi_IN"/>
        </w:rPr>
        <w:t xml:space="preserve">; </w:t>
      </w:r>
      <w:r>
        <w:rPr>
          <w:lang w:val="hi_IN" w:bidi="hi_IN"/>
        </w:rPr>
        <w:t>11:15</w:t>
      </w:r>
      <w:r>
        <w:rPr>
          <w:lang w:val="hi_IN" w:bidi="hi_IN"/>
        </w:rPr>
        <w:t xml:space="preserve">; </w:t>
      </w:r>
      <w:r>
        <w:rPr>
          <w:lang w:val="hi_IN" w:bidi="hi_IN"/>
        </w:rPr>
        <w:t>यहेजकेल 8:6–16</w:t>
      </w:r>
      <w:r>
        <w:rPr>
          <w:lang w:val="hi_IN" w:bidi="hi_IN"/>
        </w:rPr>
        <w:t xml:space="preserve">; </w:t>
      </w:r>
      <w:r>
        <w:rPr>
          <w:lang w:val="hi_IN" w:bidi="hi_IN"/>
        </w:rPr>
        <w:t>44:1–31</w:t>
      </w:r>
      <w:r>
        <w:rPr>
          <w:lang w:val="hi_IN" w:bidi="hi_IN"/>
        </w:rPr>
        <w:t xml:space="preserve">; </w:t>
      </w:r>
      <w:r>
        <w:rPr>
          <w:lang w:val="hi_IN" w:bidi="hi_IN"/>
        </w:rPr>
        <w:t>योएल 1:14</w:t>
      </w:r>
      <w:r>
        <w:rPr>
          <w:lang w:val="hi_IN" w:bidi="hi_IN"/>
        </w:rPr>
        <w:t xml:space="preserve">; </w:t>
      </w:r>
      <w:r>
        <w:rPr>
          <w:lang w:val="hi_IN" w:bidi="hi_IN"/>
        </w:rPr>
        <w:t>2:17</w:t>
      </w:r>
      <w:r>
        <w:rPr>
          <w:lang w:val="hi_IN" w:bidi="hi_IN"/>
        </w:rPr>
        <w:t xml:space="preserve">; </w:t>
      </w:r>
      <w:r>
        <w:rPr>
          <w:lang w:val="hi_IN" w:bidi="hi_IN"/>
        </w:rPr>
        <w:t>हबक्कूक 2:20</w:t>
      </w:r>
      <w:r>
        <w:rPr>
          <w:lang w:val="hi_IN" w:bidi="hi_IN"/>
        </w:rPr>
        <w:t xml:space="preserve">; </w:t>
      </w:r>
      <w:r>
        <w:rPr>
          <w:lang w:val="hi_IN" w:bidi="hi_IN"/>
        </w:rPr>
        <w:t>हाग्गै 2:7</w:t>
      </w:r>
      <w:r>
        <w:rPr>
          <w:lang w:val="hi_IN" w:bidi="hi_IN"/>
        </w:rPr>
        <w:t xml:space="preserve">; </w:t>
      </w:r>
      <w:r>
        <w:rPr>
          <w:lang w:val="hi_IN" w:bidi="hi_IN"/>
        </w:rPr>
        <w:t>यूहन्ना 2:19–22</w:t>
      </w:r>
      <w:r>
        <w:rPr>
          <w:lang w:val="hi_IN" w:bidi="hi_IN"/>
        </w:rPr>
        <w:t xml:space="preserve">; </w:t>
      </w:r>
      <w:r>
        <w:rPr>
          <w:lang w:val="hi_IN" w:bidi="hi_IN"/>
        </w:rPr>
        <w:t>इफिसियों 2:14–15</w:t>
      </w:r>
      <w:r>
        <w:rPr>
          <w:lang w:val="hi_IN" w:bidi="hi_IN"/>
        </w:rPr>
        <w:t xml:space="preserve">, </w:t>
      </w:r>
      <w:r>
        <w:rPr>
          <w:lang w:val="hi_IN" w:bidi="hi_IN"/>
        </w:rPr>
        <w:t>20–22</w:t>
      </w:r>
      <w:r>
        <w:rPr>
          <w:lang w:val="hi_IN" w:bidi="hi_IN"/>
        </w:rPr>
        <w:t xml:space="preserve">; </w:t>
      </w:r>
      <w:r>
        <w:rPr>
          <w:lang w:val="hi_IN" w:bidi="hi_IN"/>
        </w:rPr>
        <w:t>1 पतरस 2:4–5</w:t>
      </w:r>
      <w:r>
        <w:rPr>
          <w:lang w:val="hi_IN" w:bidi="hi_IN"/>
        </w:rPr>
      </w:r>
      <w:r>
        <w:rPr>
          <w:lang w:val="hi_IN" w:bidi="hi_IN"/>
        </w:rPr>
      </w:r>
    </w:p>
    <w:p>
      <w:pPr/>
      <w:r>
        <w:rPr>
          <w:lang w:val="hi_IN" w:bidi="hi_IN"/>
        </w:rPr>
      </w:r>
    </w:p>
    <w:p>
      <w:pPr>
        <w:pStyle w:val="Heading2"/>
      </w:pPr>
      <w:r>
        <w:rPr>
          <w:lang w:val="hi_IN" w:bidi="hi_IN"/>
        </w:rPr>
        <w:t>मरे हुओं का पुनरुत्थान</w:t>
      </w:r>
      <w:r>
        <w:rPr>
          <w:lang w:val="hi_IN" w:bidi="hi_IN"/>
        </w:rPr>
      </w:r>
    </w:p>
    <w:p>
      <w:pPr/>
      <w:r>
        <w:rPr>
          <w:lang w:val="hi_IN" w:bidi="hi_IN"/>
        </w:rPr>
      </w:r>
      <w:r>
        <w:rPr>
          <w:lang w:val="hi_IN" w:bidi="hi_IN"/>
        </w:rPr>
        <w:t>यीशु ने भविष्य में होनेवाले पुनरुत्थान के विषय में बताया। परमेश्वर सब लोगों को या तो अनन्त जीवन के लिए या फिर न्याय के लिए उठाएँगे (</w:t>
      </w:r>
      <w:r>
        <w:rPr>
          <w:lang w:val="hi_IN" w:bidi="hi_IN"/>
        </w:rPr>
        <w:t>मर 12:26–27</w:t>
      </w:r>
      <w:r>
        <w:rPr>
          <w:lang w:val="hi_IN" w:bidi="hi_IN"/>
        </w:rPr>
        <w:t xml:space="preserve">; </w:t>
      </w:r>
      <w:r>
        <w:rPr>
          <w:lang w:val="hi_IN" w:bidi="hi_IN"/>
        </w:rPr>
        <w:t>यूह 5:28–29</w:t>
      </w:r>
      <w:r>
        <w:rPr>
          <w:lang w:val="hi_IN" w:bidi="hi_IN"/>
        </w:rPr>
        <w:t xml:space="preserve">; </w:t>
      </w:r>
      <w:r>
        <w:rPr>
          <w:lang w:val="hi_IN" w:bidi="hi_IN"/>
        </w:rPr>
        <w:t>6:39–40</w:t>
      </w:r>
      <w:r>
        <w:rPr>
          <w:lang w:val="hi_IN" w:bidi="hi_IN"/>
        </w:rPr>
        <w:t xml:space="preserve">, </w:t>
      </w:r>
      <w:r>
        <w:rPr>
          <w:lang w:val="hi_IN" w:bidi="hi_IN"/>
        </w:rPr>
        <w:t>44</w:t>
      </w:r>
      <w:r>
        <w:rPr>
          <w:lang w:val="hi_IN" w:bidi="hi_IN"/>
        </w:rPr>
        <w:t xml:space="preserve">, </w:t>
      </w:r>
      <w:r>
        <w:rPr>
          <w:lang w:val="hi_IN" w:bidi="hi_IN"/>
        </w:rPr>
        <w:t>54</w:t>
      </w:r>
      <w:r>
        <w:rPr>
          <w:lang w:val="hi_IN" w:bidi="hi_IN"/>
        </w:rPr>
        <w:t xml:space="preserve">; </w:t>
      </w:r>
      <w:r>
        <w:rPr>
          <w:lang w:val="hi_IN" w:bidi="hi_IN"/>
        </w:rPr>
        <w:t>11:25–26</w:t>
      </w:r>
      <w:r>
        <w:rPr>
          <w:lang w:val="hi_IN" w:bidi="hi_IN"/>
        </w:rPr>
        <w:t xml:space="preserve">; देखें </w:t>
      </w:r>
      <w:r>
        <w:rPr>
          <w:lang w:val="hi_IN" w:bidi="hi_IN"/>
        </w:rPr>
        <w:t>लूका 20:34–36</w:t>
      </w:r>
      <w:r>
        <w:rPr>
          <w:lang w:val="hi_IN" w:bidi="hi_IN"/>
        </w:rPr>
        <w:t xml:space="preserve"> भी)। जब यीशु फिर से आएँगे, तब उनके सभी अनुयायी पुनरुत्थित किए जाएँगे ताकि वे सदा के लिए उनके साथ रहें(</w:t>
      </w:r>
      <w:r>
        <w:rPr>
          <w:lang w:val="hi_IN" w:bidi="hi_IN"/>
        </w:rPr>
        <w:t>1 थिस्स 4:13–18</w:t>
      </w:r>
      <w:r>
        <w:rPr>
          <w:lang w:val="hi_IN" w:bidi="hi_IN"/>
        </w:rPr>
        <w:t xml:space="preserve">; देखें </w:t>
      </w:r>
      <w:r>
        <w:rPr>
          <w:lang w:val="hi_IN" w:bidi="hi_IN"/>
        </w:rPr>
        <w:t>2 कुरि 5:1–10</w:t>
      </w:r>
      <w:r>
        <w:rPr>
          <w:lang w:val="hi_IN" w:bidi="hi_IN"/>
        </w:rPr>
        <w:t xml:space="preserve"> भी)।</w:t>
      </w:r>
    </w:p>
    <w:p>
      <w:pPr/>
      <w:r>
        <w:rPr>
          <w:lang w:val="hi_IN" w:bidi="hi_IN"/>
        </w:rPr>
      </w:r>
      <w:r>
        <w:rPr>
          <w:lang w:val="hi_IN" w:bidi="hi_IN"/>
        </w:rPr>
        <w:t>यह दृढ़ आशा आरम्भिक मसीही विश्वासियों के दृष्टिकोण को परिभाषित करती थी। वे आनेवाले जीवन पर ध्यान केन्द्रित करके दुःख सहते थे (</w:t>
      </w:r>
      <w:r>
        <w:rPr>
          <w:lang w:val="hi_IN" w:bidi="hi_IN"/>
        </w:rPr>
        <w:t>2 कुरि 4:16–18</w:t>
      </w:r>
      <w:r>
        <w:rPr>
          <w:lang w:val="hi_IN" w:bidi="hi_IN"/>
        </w:rPr>
        <w:t xml:space="preserve">; तुलना करें </w:t>
      </w:r>
      <w:r>
        <w:rPr>
          <w:lang w:val="hi_IN" w:bidi="hi_IN"/>
        </w:rPr>
        <w:t>इब्रा 12:2</w:t>
      </w:r>
      <w:r>
        <w:rPr>
          <w:lang w:val="hi_IN" w:bidi="hi_IN"/>
        </w:rPr>
        <w:t>)। वे यीशु के आगमन, उनके शरीरों के पुनरुत्थान और उनके साथ सदा जीवन जीने की आशा करते थे (</w:t>
      </w:r>
      <w:r>
        <w:rPr>
          <w:lang w:val="hi_IN" w:bidi="hi_IN"/>
        </w:rPr>
        <w:t>1 पत 1:3–6</w:t>
      </w:r>
      <w:r>
        <w:rPr>
          <w:lang w:val="hi_IN" w:bidi="hi_IN"/>
        </w:rPr>
        <w:t xml:space="preserve">, </w:t>
      </w:r>
      <w:r>
        <w:rPr>
          <w:lang w:val="hi_IN" w:bidi="hi_IN"/>
        </w:rPr>
        <w:t>23</w:t>
      </w:r>
      <w:r>
        <w:rPr>
          <w:lang w:val="hi_IN" w:bidi="hi_IN"/>
        </w:rPr>
        <w:t>)। उन्होंने अपने विश्वास को यीशु के अपने शारीरिक पुनरुत्थान की नींव पर आधारित किया (</w:t>
      </w:r>
      <w:r>
        <w:rPr>
          <w:lang w:val="hi_IN" w:bidi="hi_IN"/>
        </w:rPr>
        <w:t>1 कुरि 15:12–20</w:t>
      </w:r>
      <w:r>
        <w:rPr>
          <w:lang w:val="hi_IN" w:bidi="hi_IN"/>
        </w:rPr>
        <w:t xml:space="preserve">; </w:t>
      </w:r>
      <w:r>
        <w:rPr>
          <w:lang w:val="hi_IN" w:bidi="hi_IN"/>
        </w:rPr>
        <w:t>प्रेरि 4:33</w:t>
      </w:r>
      <w:r>
        <w:rPr>
          <w:lang w:val="hi_IN" w:bidi="hi_IN"/>
        </w:rPr>
        <w:t xml:space="preserve">; देखें </w:t>
      </w:r>
      <w:r>
        <w:rPr>
          <w:lang w:val="hi_IN" w:bidi="hi_IN"/>
        </w:rPr>
        <w:t>2 कुरि 4:14</w:t>
      </w:r>
      <w:r>
        <w:rPr>
          <w:lang w:val="hi_IN" w:bidi="hi_IN"/>
        </w:rPr>
        <w:t xml:space="preserve"> भी)।</w:t>
      </w:r>
    </w:p>
    <w:p>
      <w:pPr/>
      <w:r>
        <w:rPr>
          <w:lang w:val="hi_IN" w:bidi="hi_IN"/>
        </w:rPr>
      </w:r>
      <w:r>
        <w:rPr>
          <w:lang w:val="hi_IN" w:bidi="hi_IN"/>
        </w:rPr>
        <w:t>पुनरुत्थान की देह वर्तमान देहों से बहुत भिन्न होंगी, जिनमें दायरे और निर्बलताएँ हैं। ये नए शरीर, मसीह के पुनरुत्थान की देह के समान होंगे — तेजोमय, सामर्थी, अविनाशी और आत्मिक (</w:t>
      </w:r>
      <w:r>
        <w:rPr>
          <w:lang w:val="hi_IN" w:bidi="hi_IN"/>
        </w:rPr>
        <w:t>1 कुरि 15:35–58</w:t>
      </w:r>
      <w:r>
        <w:rPr>
          <w:lang w:val="hi_IN" w:bidi="hi_IN"/>
        </w:rPr>
        <w:t>)।</w:t>
      </w:r>
    </w:p>
    <w:p>
      <w:pPr/>
      <w:r>
        <w:rPr>
          <w:lang w:val="hi_IN" w:bidi="hi_IN"/>
        </w:rPr>
      </w:r>
      <w:r>
        <w:rPr>
          <w:lang w:val="hi_IN" w:bidi="hi_IN"/>
        </w:rPr>
        <w:t>मसीही पहले ही मसीह के साथ एक हो चुके हैं, इसलिए वे अभी से ही पुनरुत्थान के जीवन का अनुभव करना आरम्भ करते हैं। वे मसीह के साथ "जी उठे" हैं और "परमेश्वर के लिए मसीह यीशु में जीवित" हैं (</w:t>
      </w:r>
      <w:r>
        <w:rPr>
          <w:lang w:val="hi_IN" w:bidi="hi_IN"/>
        </w:rPr>
        <w:t>रोम 6:4–11</w:t>
      </w:r>
      <w:r>
        <w:rPr>
          <w:lang w:val="hi_IN" w:bidi="hi_IN"/>
        </w:rPr>
        <w:t xml:space="preserve">; </w:t>
      </w:r>
      <w:r>
        <w:rPr>
          <w:lang w:val="hi_IN" w:bidi="hi_IN"/>
        </w:rPr>
        <w:t>8:10–11</w:t>
      </w:r>
      <w:r>
        <w:rPr>
          <w:lang w:val="hi_IN" w:bidi="hi_IN"/>
        </w:rPr>
        <w:t xml:space="preserve">; </w:t>
      </w:r>
      <w:r>
        <w:rPr>
          <w:lang w:val="hi_IN" w:bidi="hi_IN"/>
        </w:rPr>
        <w:t>कुल 2:12</w:t>
      </w:r>
      <w:r>
        <w:rPr>
          <w:lang w:val="hi_IN" w:bidi="hi_IN"/>
        </w:rPr>
        <w:t>)। अब उनका जीवन पृथ्वी की वस्तुओं पर नहीं, परन्तु स्वर्ग की आत्मिक सच्चाइयों पर केन्द्रित होता है (</w:t>
      </w:r>
      <w:r>
        <w:rPr>
          <w:lang w:val="hi_IN" w:bidi="hi_IN"/>
        </w:rPr>
        <w:t>कुल 3:1–4</w:t>
      </w:r>
      <w:r>
        <w:rPr>
          <w:lang w:val="hi_IN" w:bidi="hi_IN"/>
        </w:rPr>
        <w:t>)। मसीही इस नए जीवन की रुपान्तरित सामर्थ का अनुभव कर सकते हैं, जो उन्हें पाप और मृत्यु से स्वतंत्र करती है (</w:t>
      </w:r>
      <w:r>
        <w:rPr>
          <w:lang w:val="hi_IN" w:bidi="hi_IN"/>
        </w:rPr>
        <w:t>रोम 8:1–4</w:t>
      </w:r>
      <w:r>
        <w:rPr>
          <w:lang w:val="hi_IN" w:bidi="hi_IN"/>
        </w:rPr>
        <w:t>)। सभी चुनौतियों में, वे अपने ऊपर नहीं, परन्तु परमेश्वर के पुनरुत्थान की सामर्थ पर भरोसा रखते हैं (</w:t>
      </w:r>
      <w:r>
        <w:rPr>
          <w:lang w:val="hi_IN" w:bidi="hi_IN"/>
        </w:rPr>
        <w:t>2 कुरि 1:9</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अय्यूब 19:25–27</w:t>
      </w:r>
      <w:r>
        <w:rPr>
          <w:lang w:val="hi_IN" w:bidi="hi_IN"/>
        </w:rPr>
        <w:t xml:space="preserve">; </w:t>
      </w:r>
      <w:r>
        <w:rPr>
          <w:lang w:val="hi_IN" w:bidi="hi_IN"/>
        </w:rPr>
        <w:t>भजन संहिता 16:10</w:t>
      </w:r>
      <w:r>
        <w:rPr>
          <w:lang w:val="hi_IN" w:bidi="hi_IN"/>
        </w:rPr>
        <w:t xml:space="preserve">; </w:t>
      </w:r>
      <w:r>
        <w:rPr>
          <w:lang w:val="hi_IN" w:bidi="hi_IN"/>
        </w:rPr>
        <w:t>49:15</w:t>
      </w:r>
      <w:r>
        <w:rPr>
          <w:lang w:val="hi_IN" w:bidi="hi_IN"/>
        </w:rPr>
        <w:t xml:space="preserve">; </w:t>
      </w:r>
      <w:r>
        <w:rPr>
          <w:lang w:val="hi_IN" w:bidi="hi_IN"/>
        </w:rPr>
        <w:t>दानिय्येल 12:2–3</w:t>
      </w:r>
      <w:r>
        <w:rPr>
          <w:lang w:val="hi_IN" w:bidi="hi_IN"/>
        </w:rPr>
        <w:t xml:space="preserve">; </w:t>
      </w:r>
      <w:r>
        <w:rPr>
          <w:lang w:val="hi_IN" w:bidi="hi_IN"/>
        </w:rPr>
        <w:t>मत्ती 16:21</w:t>
      </w:r>
      <w:r>
        <w:rPr>
          <w:lang w:val="hi_IN" w:bidi="hi_IN"/>
        </w:rPr>
        <w:t xml:space="preserve">; </w:t>
      </w:r>
      <w:r>
        <w:rPr>
          <w:lang w:val="hi_IN" w:bidi="hi_IN"/>
        </w:rPr>
        <w:t>28:1–10</w:t>
      </w:r>
      <w:r>
        <w:rPr>
          <w:lang w:val="hi_IN" w:bidi="hi_IN"/>
        </w:rPr>
        <w:t xml:space="preserve">; </w:t>
      </w:r>
      <w:r>
        <w:rPr>
          <w:lang w:val="hi_IN" w:bidi="hi_IN"/>
        </w:rPr>
        <w:t>मरकुस 12:18–27</w:t>
      </w:r>
      <w:r>
        <w:rPr>
          <w:lang w:val="hi_IN" w:bidi="hi_IN"/>
        </w:rPr>
        <w:t xml:space="preserve">; </w:t>
      </w:r>
      <w:r>
        <w:rPr>
          <w:lang w:val="hi_IN" w:bidi="hi_IN"/>
        </w:rPr>
        <w:t>यूहन्ना 3:13–16</w:t>
      </w:r>
      <w:r>
        <w:rPr>
          <w:lang w:val="hi_IN" w:bidi="hi_IN"/>
        </w:rPr>
        <w:t xml:space="preserve">; </w:t>
      </w:r>
      <w:r>
        <w:rPr>
          <w:lang w:val="hi_IN" w:bidi="hi_IN"/>
        </w:rPr>
        <w:t>5:25–30</w:t>
      </w:r>
      <w:r>
        <w:rPr>
          <w:lang w:val="hi_IN" w:bidi="hi_IN"/>
        </w:rPr>
        <w:t xml:space="preserve">; </w:t>
      </w:r>
      <w:r>
        <w:rPr>
          <w:lang w:val="hi_IN" w:bidi="hi_IN"/>
        </w:rPr>
        <w:t>6:39–40</w:t>
      </w:r>
      <w:r>
        <w:rPr>
          <w:lang w:val="hi_IN" w:bidi="hi_IN"/>
        </w:rPr>
        <w:t xml:space="preserve">; </w:t>
      </w:r>
      <w:r>
        <w:rPr>
          <w:lang w:val="hi_IN" w:bidi="hi_IN"/>
        </w:rPr>
        <w:t>11:21–27</w:t>
      </w:r>
      <w:r>
        <w:rPr>
          <w:lang w:val="hi_IN" w:bidi="hi_IN"/>
        </w:rPr>
        <w:t xml:space="preserve">; </w:t>
      </w:r>
      <w:r>
        <w:rPr>
          <w:lang w:val="hi_IN" w:bidi="hi_IN"/>
        </w:rPr>
        <w:t>प्रेरितों के काम 2:23–24</w:t>
      </w:r>
      <w:r>
        <w:rPr>
          <w:lang w:val="hi_IN" w:bidi="hi_IN"/>
        </w:rPr>
        <w:t xml:space="preserve">; </w:t>
      </w:r>
      <w:r>
        <w:rPr>
          <w:lang w:val="hi_IN" w:bidi="hi_IN"/>
        </w:rPr>
        <w:t>3:14–15</w:t>
      </w:r>
      <w:r>
        <w:rPr>
          <w:lang w:val="hi_IN" w:bidi="hi_IN"/>
        </w:rPr>
        <w:t xml:space="preserve">; </w:t>
      </w:r>
      <w:r>
        <w:rPr>
          <w:lang w:val="hi_IN" w:bidi="hi_IN"/>
        </w:rPr>
        <w:t>4:33</w:t>
      </w:r>
      <w:r>
        <w:rPr>
          <w:lang w:val="hi_IN" w:bidi="hi_IN"/>
        </w:rPr>
        <w:t xml:space="preserve">; </w:t>
      </w:r>
      <w:r>
        <w:rPr>
          <w:lang w:val="hi_IN" w:bidi="hi_IN"/>
        </w:rPr>
        <w:t>10:39–41</w:t>
      </w:r>
      <w:r>
        <w:rPr>
          <w:lang w:val="hi_IN" w:bidi="hi_IN"/>
        </w:rPr>
        <w:t xml:space="preserve">; </w:t>
      </w:r>
      <w:r>
        <w:rPr>
          <w:lang w:val="hi_IN" w:bidi="hi_IN"/>
        </w:rPr>
        <w:t>17:2–3</w:t>
      </w:r>
      <w:r>
        <w:rPr>
          <w:lang w:val="hi_IN" w:bidi="hi_IN"/>
        </w:rPr>
        <w:t xml:space="preserve">; </w:t>
      </w:r>
      <w:r>
        <w:rPr>
          <w:lang w:val="hi_IN" w:bidi="hi_IN"/>
        </w:rPr>
        <w:t>24:15</w:t>
      </w:r>
      <w:r>
        <w:rPr>
          <w:lang w:val="hi_IN" w:bidi="hi_IN"/>
        </w:rPr>
        <w:t xml:space="preserve">; </w:t>
      </w:r>
      <w:r>
        <w:rPr>
          <w:lang w:val="hi_IN" w:bidi="hi_IN"/>
        </w:rPr>
        <w:t>26:22–23</w:t>
      </w:r>
      <w:r>
        <w:rPr>
          <w:lang w:val="hi_IN" w:bidi="hi_IN"/>
        </w:rPr>
        <w:t xml:space="preserve">; </w:t>
      </w:r>
      <w:r>
        <w:rPr>
          <w:lang w:val="hi_IN" w:bidi="hi_IN"/>
        </w:rPr>
        <w:t>रोमियों 1:4</w:t>
      </w:r>
      <w:r>
        <w:rPr>
          <w:lang w:val="hi_IN" w:bidi="hi_IN"/>
        </w:rPr>
        <w:t xml:space="preserve">; </w:t>
      </w:r>
      <w:r>
        <w:rPr>
          <w:lang w:val="hi_IN" w:bidi="hi_IN"/>
        </w:rPr>
        <w:t>4:25</w:t>
      </w:r>
      <w:r>
        <w:rPr>
          <w:lang w:val="hi_IN" w:bidi="hi_IN"/>
        </w:rPr>
        <w:t xml:space="preserve">; </w:t>
      </w:r>
      <w:r>
        <w:rPr>
          <w:lang w:val="hi_IN" w:bidi="hi_IN"/>
        </w:rPr>
        <w:t>6:4–11</w:t>
      </w:r>
      <w:r>
        <w:rPr>
          <w:lang w:val="hi_IN" w:bidi="hi_IN"/>
        </w:rPr>
        <w:t xml:space="preserve">; </w:t>
      </w:r>
      <w:r>
        <w:rPr>
          <w:lang w:val="hi_IN" w:bidi="hi_IN"/>
        </w:rPr>
        <w:t>8:10–11</w:t>
      </w:r>
      <w:r>
        <w:rPr>
          <w:lang w:val="hi_IN" w:bidi="hi_IN"/>
        </w:rPr>
        <w:t xml:space="preserve">; </w:t>
      </w:r>
      <w:r>
        <w:rPr>
          <w:lang w:val="hi_IN" w:bidi="hi_IN"/>
        </w:rPr>
        <w:t>1 कुरिन्थियों 15:12–58</w:t>
      </w:r>
      <w:r>
        <w:rPr>
          <w:lang w:val="hi_IN" w:bidi="hi_IN"/>
        </w:rPr>
        <w:t xml:space="preserve">; </w:t>
      </w:r>
      <w:r>
        <w:rPr>
          <w:lang w:val="hi_IN" w:bidi="hi_IN"/>
        </w:rPr>
        <w:t>2 कुरिन्थियों 1:8–9</w:t>
      </w:r>
      <w:r>
        <w:rPr>
          <w:lang w:val="hi_IN" w:bidi="hi_IN"/>
        </w:rPr>
        <w:t xml:space="preserve">; </w:t>
      </w:r>
      <w:r>
        <w:rPr>
          <w:lang w:val="hi_IN" w:bidi="hi_IN"/>
        </w:rPr>
        <w:t>4:13–18</w:t>
      </w:r>
      <w:r>
        <w:rPr>
          <w:lang w:val="hi_IN" w:bidi="hi_IN"/>
        </w:rPr>
        <w:t xml:space="preserve">; </w:t>
      </w:r>
      <w:r>
        <w:rPr>
          <w:lang w:val="hi_IN" w:bidi="hi_IN"/>
        </w:rPr>
        <w:t>5:1–10</w:t>
      </w:r>
      <w:r>
        <w:rPr>
          <w:lang w:val="hi_IN" w:bidi="hi_IN"/>
        </w:rPr>
        <w:t xml:space="preserve">; </w:t>
      </w:r>
      <w:r>
        <w:rPr>
          <w:lang w:val="hi_IN" w:bidi="hi_IN"/>
        </w:rPr>
        <w:t>इफिसियों 1:19–20</w:t>
      </w:r>
      <w:r>
        <w:rPr>
          <w:lang w:val="hi_IN" w:bidi="hi_IN"/>
        </w:rPr>
        <w:t xml:space="preserve">; </w:t>
      </w:r>
      <w:r>
        <w:rPr>
          <w:lang w:val="hi_IN" w:bidi="hi_IN"/>
        </w:rPr>
        <w:t>कुलुस्सियों 2:12</w:t>
      </w:r>
      <w:r>
        <w:rPr>
          <w:lang w:val="hi_IN" w:bidi="hi_IN"/>
        </w:rPr>
        <w:t xml:space="preserve">; </w:t>
      </w:r>
      <w:r>
        <w:rPr>
          <w:lang w:val="hi_IN" w:bidi="hi_IN"/>
        </w:rPr>
        <w:t>3:1–4</w:t>
      </w:r>
      <w:r>
        <w:rPr>
          <w:lang w:val="hi_IN" w:bidi="hi_IN"/>
        </w:rPr>
        <w:t xml:space="preserve">; </w:t>
      </w:r>
      <w:r>
        <w:rPr>
          <w:lang w:val="hi_IN" w:bidi="hi_IN"/>
        </w:rPr>
        <w:t>1 थिस्सलुनीकियों 4:13–18</w:t>
      </w:r>
      <w:r>
        <w:rPr>
          <w:lang w:val="hi_IN" w:bidi="hi_IN"/>
        </w:rPr>
        <w:t xml:space="preserve">; </w:t>
      </w:r>
      <w:r>
        <w:rPr>
          <w:lang w:val="hi_IN" w:bidi="hi_IN"/>
        </w:rPr>
        <w:t>1 पतरस 1:3–6</w:t>
      </w:r>
      <w:r>
        <w:rPr>
          <w:lang w:val="hi_IN" w:bidi="hi_IN"/>
        </w:rPr>
        <w:t xml:space="preserve">, </w:t>
      </w:r>
      <w:r>
        <w:rPr>
          <w:lang w:val="hi_IN" w:bidi="hi_IN"/>
        </w:rPr>
        <w:t>23</w:t>
      </w:r>
      <w:r>
        <w:rPr>
          <w:lang w:val="hi_IN" w:bidi="hi_IN"/>
        </w:rPr>
        <w:t xml:space="preserve">; </w:t>
      </w:r>
      <w:r>
        <w:rPr>
          <w:lang w:val="hi_IN" w:bidi="hi_IN"/>
        </w:rPr>
        <w:t>प्रकाशितवाक्य 20:11–15</w:t>
      </w:r>
      <w:r>
        <w:rPr>
          <w:lang w:val="hi_IN" w:bidi="hi_IN"/>
        </w:rPr>
        <w:t xml:space="preserve">; </w:t>
      </w:r>
      <w:r>
        <w:rPr>
          <w:lang w:val="hi_IN" w:bidi="hi_IN"/>
        </w:rPr>
        <w:t>21:1–7</w:t>
      </w:r>
      <w:r>
        <w:rPr>
          <w:lang w:val="hi_IN" w:bidi="hi_IN"/>
        </w:rPr>
        <w:t xml:space="preserve">; </w:t>
      </w:r>
      <w:r>
        <w:rPr>
          <w:lang w:val="hi_IN" w:bidi="hi_IN"/>
        </w:rPr>
        <w:t>22:1–6</w:t>
      </w:r>
      <w:r>
        <w:rPr>
          <w:lang w:val="hi_IN" w:bidi="hi_IN"/>
        </w:rPr>
      </w:r>
      <w:r>
        <w:rPr>
          <w:lang w:val="hi_IN" w:bidi="hi_IN"/>
        </w:rPr>
      </w:r>
    </w:p>
    <w:p>
      <w:pPr/>
      <w:r>
        <w:rPr>
          <w:lang w:val="hi_IN" w:bidi="hi_IN"/>
        </w:rPr>
      </w:r>
    </w:p>
    <w:p>
      <w:pPr>
        <w:pStyle w:val="Heading2"/>
      </w:pPr>
      <w:r>
        <w:rPr>
          <w:lang w:val="hi_IN" w:bidi="hi_IN"/>
        </w:rPr>
        <w:t>मसीह का जन्म</w:t>
      </w:r>
      <w:r>
        <w:rPr>
          <w:lang w:val="hi_IN" w:bidi="hi_IN"/>
        </w:rPr>
      </w:r>
    </w:p>
    <w:p>
      <w:pPr/>
      <w:r>
        <w:rPr>
          <w:lang w:val="hi_IN" w:bidi="hi_IN"/>
        </w:rPr>
      </w:r>
      <w:r>
        <w:rPr>
          <w:lang w:val="hi_IN" w:bidi="hi_IN"/>
        </w:rPr>
        <w:t>यीशु के जन्म की कहानियाँ विनम्र परिस्थितियों और ईश्वरीय महत्व के बीच एक स्पष्ट विरोधाभास दर्शाती हैं (</w:t>
      </w:r>
      <w:r>
        <w:rPr>
          <w:lang w:val="hi_IN" w:bidi="hi_IN"/>
        </w:rPr>
        <w:t>मत्ती 1:18–2:12</w:t>
      </w:r>
      <w:r>
        <w:rPr>
          <w:lang w:val="hi_IN" w:bidi="hi_IN"/>
        </w:rPr>
        <w:t xml:space="preserve">; </w:t>
      </w:r>
      <w:r>
        <w:rPr>
          <w:lang w:val="hi_IN" w:bidi="hi_IN"/>
        </w:rPr>
        <w:t>लूका 2:1–20</w:t>
      </w:r>
      <w:r>
        <w:rPr>
          <w:lang w:val="hi_IN" w:bidi="hi_IN"/>
        </w:rPr>
        <w:t>)।</w:t>
      </w:r>
    </w:p>
    <w:p>
      <w:pPr/>
      <w:r>
        <w:rPr>
          <w:lang w:val="hi_IN" w:bidi="hi_IN"/>
        </w:rPr>
      </w:r>
      <w:r>
        <w:rPr>
          <w:lang w:val="hi_IN" w:bidi="hi_IN"/>
        </w:rPr>
        <w:t>एक तरफ, हम उनके जन्म की नम्र प्रकृति देखते हैं। एक दरिद्र जोड़ा बैतलहम की यात्रा करता है, जो उनके पूर्वजों का घर है। वे एक जनगणना के लिए पंजीकरण कराने जाते हैं (जो एक सरकार द्वारा देश या क्षेत्र में रहने वाले सभी लोगों की गिनती है) जिसे रोमी साम्राज्य द्वारा आदेशित किया गया था, जो उस समय उनकी भूमि पर शासन कर रहा था। उनकी गलील से बैतलहम की यात्रा लम्बी और कठिन थी। जब वे पहुँचे, तो उन्हें ठहरने के लिए कोई जगह नहीं मिली। उन्हें एक ऐसी जगह का उपयोग करना पड़ा जहाँ पशुओं को रखा जाता था।</w:t>
      </w:r>
    </w:p>
    <w:p>
      <w:pPr/>
      <w:r>
        <w:rPr>
          <w:lang w:val="hi_IN" w:bidi="hi_IN"/>
        </w:rPr>
      </w:r>
      <w:r>
        <w:rPr>
          <w:lang w:val="hi_IN" w:bidi="hi_IN"/>
        </w:rPr>
        <w:t>पूरी स्थिति ने गरीबी, अस्वीकृति, और दूसरों से ध्यान की कमी को उजागर किया। जब यीशु का जन्म हुआ, तो यह खबर महत्वपूर्ण राजाओं या धनी लोगों को नहीं भेजी गई। इसके बजाय, यह घोषणा पास के एक खेत में अपनी भेड़ों की देखभाल कर रहे साधारण चरवाहों के पास की गई।</w:t>
      </w:r>
    </w:p>
    <w:p>
      <w:pPr/>
      <w:r>
        <w:rPr>
          <w:lang w:val="hi_IN" w:bidi="hi_IN"/>
        </w:rPr>
      </w:r>
      <w:r>
        <w:rPr>
          <w:lang w:val="hi_IN" w:bidi="hi_IN"/>
        </w:rPr>
        <w:t>फिर भी इस नम्र संदर्भ के साथ एक अद्भुत शक्ति और महानता का सन्देश है। चरनी में रखा गया बच्चा मसीह हैं, राजा दाऊद के लम्बे समय से प्रतीक्षित वंशज। वे इस्राएल के लोगों पर विजयी रूप से शासन करेंगे, और उनका राज्य कभी समाप्त नहीं होगा।</w:t>
      </w:r>
    </w:p>
    <w:p>
      <w:pPr/>
      <w:r>
        <w:rPr>
          <w:lang w:val="hi_IN" w:bidi="hi_IN"/>
        </w:rPr>
      </w:r>
      <w:r>
        <w:rPr>
          <w:lang w:val="hi_IN" w:bidi="hi_IN"/>
        </w:rPr>
        <w:t xml:space="preserve">वह वही हैं जिनके बारे में सभी </w:t>
      </w:r>
      <w:r>
        <w:rPr>
          <w:lang w:val="hi_IN" w:bidi="hi_IN"/>
        </w:rPr>
        <w:t>भविष्यद्वक्ता</w:t>
      </w:r>
      <w:r>
        <w:rPr>
          <w:lang w:val="hi_IN" w:bidi="hi_IN"/>
        </w:rPr>
        <w:t>ओं ने बात की थी। सम्पूर्ण इतिहास उस महत्वपूर्ण क्षण की ओर इशारा कर रहा था जो उन्हीं में पूरा हुआ। पूर्वी देशों से बुद्धिमान पुरुषों का एक दल उन्हें दण्डवत करने के लिए आया। और शक्तिशाली स्वर्गदूतों की एक सेना स्वर्ग से उनके जन्म की घोषणा करने आई।</w:t>
      </w:r>
    </w:p>
    <w:p>
      <w:pPr/>
      <w:r>
        <w:rPr>
          <w:lang w:val="hi_IN" w:bidi="hi_IN"/>
        </w:rPr>
      </w:r>
      <w:r>
        <w:rPr>
          <w:lang w:val="hi_IN" w:bidi="hi_IN"/>
        </w:rPr>
        <w:t>ये विरोधाभास हमें यह दिखाते हैं कि आगे क्या आने वाला है। यीशु में, इस्राएल के परमेश्वर और सारी पृथ्वी के प्रभु अपने लोगों से मिलने और उन्हें बचाने के लिए आए हैं। परमेश्वर स्वर्ग से नीचे आते हैं ताकि लोगों से उनके रोजमर्रा के जीवन और परिस्थितियों में मिल सकें। सुसमाचारों में, यीशु नम्र, दरिद्र, अस्वीकृत और पापियों के प्रति विशेष चिन्ता दिखाते हैं। वे उन्हें बचाने के लिए आए हैं क्योंकि वे उनकी आवश्यकता को पहचानते हैं। वे उद्धार के सन्देश को आनन्द और खुशी के साथ प्राप्त करते हैं।</w:t>
      </w:r>
    </w:p>
    <w:p>
      <w:pPr/>
      <w:r>
        <w:rPr>
          <w:lang w:val="hi_IN" w:bidi="hi_IN"/>
        </w:rPr>
      </w:r>
      <w:r>
        <w:rPr>
          <w:lang w:val="hi_IN" w:bidi="hi_IN"/>
        </w:rPr>
        <w:t>विनम्रता और महानता के बीच का अन्तर यीशु के उद्देश्य से भी जुड़ा हुआ है। दुष्ट लोग उन्हें अस्वीकार करते हैं और मार डालते हैं। फिर भी, परमेश्वर यीशु को उनके पुनरुत्थान के द्वारा सही साबित करते हैं और उन्हें अपने "दाहिने हाथ" पर बैठाते हैं।</w:t>
      </w:r>
    </w:p>
    <w:p>
      <w:pPr/>
      <w:r>
        <w:rPr>
          <w:lang w:val="hi_IN" w:bidi="hi_IN"/>
        </w:rPr>
      </w:r>
      <w:r>
        <w:rPr>
          <w:lang w:val="hi_IN" w:bidi="hi_IN"/>
        </w:rPr>
        <w:t>अपने सिंहासन पर, वे प्रभु और मसीह के रूप में शासन करते हैं। वहाँ से, वे परमेश्वर की आत्मा को अपनी कलीसिया का नेतृत्व और मार्गदर्शन करने के लिए भेजते हैं। अपने जीवन, मृत्यु, पुनरुत्थान, और महिमा में आरोहण के माध्यम से, यीशु पापों की क्षमा प्रदान करते हैं। वे उन सभी को अनन्त जीवन देते हैं जो विश्वासयोग्य जीवन के साथ उनका प्रतिउत्तर देते हैं।</w:t>
      </w:r>
    </w:p>
    <w:p>
      <w:pPr/>
      <w:r>
        <w:rPr>
          <w:lang w:val="hi_IN" w:bidi="hi_IN"/>
        </w:rPr>
      </w:r>
      <w:r>
        <w:rPr>
          <w:u w:val="single"/>
          <w:lang w:val="hi_IN" w:bidi="hi_IN"/>
        </w:rPr>
        <w:t>आगे के अध्ययन के लिए अंश</w:t>
      </w:r>
    </w:p>
    <w:p>
      <w:pPr/>
      <w:r>
        <w:rPr>
          <w:lang w:val="hi_IN" w:bidi="hi_IN"/>
        </w:rPr>
      </w:r>
      <w:r>
        <w:rPr>
          <w:lang w:val="hi_IN" w:bidi="hi_IN"/>
        </w:rPr>
        <w:t>मत्ती 1:18–2:12</w:t>
      </w:r>
      <w:r>
        <w:rPr>
          <w:lang w:val="hi_IN" w:bidi="hi_IN"/>
        </w:rPr>
        <w:t xml:space="preserve">; </w:t>
      </w:r>
      <w:r>
        <w:rPr>
          <w:lang w:val="hi_IN" w:bidi="hi_IN"/>
        </w:rPr>
        <w:t>लूका 2:1–20</w:t>
      </w:r>
      <w:r>
        <w:rPr>
          <w:lang w:val="hi_IN" w:bidi="hi_IN"/>
        </w:rPr>
      </w:r>
      <w:r>
        <w:rPr>
          <w:lang w:val="hi_IN" w:bidi="hi_IN"/>
        </w:rPr>
      </w:r>
    </w:p>
    <w:p>
      <w:pPr/>
      <w:r>
        <w:rPr>
          <w:lang w:val="hi_IN" w:bidi="hi_IN"/>
        </w:rPr>
      </w:r>
    </w:p>
    <w:p>
      <w:pPr>
        <w:pStyle w:val="Heading2"/>
      </w:pPr>
      <w:r>
        <w:rPr>
          <w:lang w:val="hi_IN" w:bidi="hi_IN"/>
        </w:rPr>
        <w:t>मसीह का रहस्य</w:t>
      </w:r>
      <w:r>
        <w:rPr>
          <w:lang w:val="hi_IN" w:bidi="hi_IN"/>
        </w:rPr>
      </w:r>
    </w:p>
    <w:p>
      <w:pPr/>
      <w:r>
        <w:rPr>
          <w:lang w:val="hi_IN" w:bidi="hi_IN"/>
        </w:rPr>
      </w:r>
      <w:r>
        <w:rPr>
          <w:lang w:val="hi_IN" w:bidi="hi_IN"/>
        </w:rPr>
        <w:t>मरकुस के सुसमाचार में, यीशु अक्सर लोगों से कहते हैं कि वे उनकी सच्ची पहचान को मसीह (परमेश्वर के चुने हुए) के रूप में प्रकट न करें। इसमें शामिल हैं:</w:t>
      </w:r>
    </w:p>
    <w:p>
      <w:pPr>
        <w:pStyle w:val="ListBullet"/>
        <w:spacing w:line="240" w:lineRule="auto"/>
        <w:ind w:left="720"/>
      </w:pPr>
      <w:r>
        <w:rPr>
          <w:lang w:val="hi_IN" w:bidi="hi_IN"/>
        </w:rPr>
      </w:r>
      <w:r>
        <w:rPr>
          <w:lang w:val="hi_IN" w:bidi="hi_IN"/>
        </w:rPr>
        <w:t>जिन्हें यीशु ने चंगा किया या मृतकों में से जीवित किया,</w:t>
      </w:r>
    </w:p>
    <w:p>
      <w:pPr>
        <w:pStyle w:val="ListBullet"/>
        <w:spacing w:line="240" w:lineRule="auto"/>
        <w:ind w:left="720"/>
      </w:pPr>
      <w:r>
        <w:rPr>
          <w:lang w:val="hi_IN" w:bidi="hi_IN"/>
        </w:rPr>
      </w:r>
      <w:r>
        <w:rPr>
          <w:lang w:val="hi_IN" w:bidi="hi_IN"/>
        </w:rPr>
        <w:t>चेले जो जानते थे कि यीशु मसीह (ख्रिस्त, यह मसीह के लिए यूनानी शब्द है) हैं, और</w:t>
      </w:r>
    </w:p>
    <w:p>
      <w:pPr>
        <w:pStyle w:val="ListBullet"/>
        <w:spacing w:line="240" w:lineRule="auto"/>
        <w:ind w:left="720"/>
      </w:pPr>
      <w:r>
        <w:rPr>
          <w:lang w:val="hi_IN" w:bidi="hi_IN"/>
        </w:rPr>
      </w:r>
      <w:r>
        <w:rPr>
          <w:lang w:val="hi_IN" w:bidi="hi_IN"/>
        </w:rPr>
        <w:t xml:space="preserve">वे </w:t>
      </w:r>
      <w:r>
        <w:rPr>
          <w:lang w:val="hi_IN" w:bidi="hi_IN"/>
        </w:rPr>
        <w:t>दुष्टात्माएँ</w:t>
      </w:r>
      <w:r>
        <w:rPr>
          <w:lang w:val="hi_IN" w:bidi="hi_IN"/>
        </w:rPr>
        <w:t xml:space="preserve"> जिन्होंने यीशु की सच्ची पहचान को समझा (देखें </w:t>
      </w:r>
      <w:r>
        <w:rPr>
          <w:lang w:val="hi_IN" w:bidi="hi_IN"/>
        </w:rPr>
        <w:t>मर 1:34</w:t>
      </w:r>
      <w:r>
        <w:rPr>
          <w:lang w:val="hi_IN" w:bidi="hi_IN"/>
        </w:rPr>
        <w:t xml:space="preserve">, </w:t>
      </w:r>
      <w:r>
        <w:rPr>
          <w:lang w:val="hi_IN" w:bidi="hi_IN"/>
        </w:rPr>
        <w:t>44</w:t>
      </w:r>
      <w:r>
        <w:rPr>
          <w:lang w:val="hi_IN" w:bidi="hi_IN"/>
        </w:rPr>
        <w:t xml:space="preserve">; </w:t>
      </w:r>
      <w:r>
        <w:rPr>
          <w:lang w:val="hi_IN" w:bidi="hi_IN"/>
        </w:rPr>
        <w:t>3:11–12</w:t>
      </w:r>
      <w:r>
        <w:rPr>
          <w:lang w:val="hi_IN" w:bidi="hi_IN"/>
        </w:rPr>
        <w:t xml:space="preserve">; </w:t>
      </w:r>
      <w:r>
        <w:rPr>
          <w:lang w:val="hi_IN" w:bidi="hi_IN"/>
        </w:rPr>
        <w:t>5:43</w:t>
      </w:r>
      <w:r>
        <w:rPr>
          <w:lang w:val="hi_IN" w:bidi="hi_IN"/>
        </w:rPr>
        <w:t xml:space="preserve">; </w:t>
      </w:r>
      <w:r>
        <w:rPr>
          <w:lang w:val="hi_IN" w:bidi="hi_IN"/>
        </w:rPr>
        <w:t>7:36</w:t>
      </w:r>
      <w:r>
        <w:rPr>
          <w:lang w:val="hi_IN" w:bidi="hi_IN"/>
        </w:rPr>
        <w:t xml:space="preserve">; </w:t>
      </w:r>
      <w:r>
        <w:rPr>
          <w:lang w:val="hi_IN" w:bidi="hi_IN"/>
        </w:rPr>
        <w:t>8:29–30</w:t>
      </w:r>
      <w:r>
        <w:rPr>
          <w:lang w:val="hi_IN" w:bidi="hi_IN"/>
        </w:rPr>
        <w:t xml:space="preserve">; </w:t>
      </w:r>
      <w:r>
        <w:rPr>
          <w:lang w:val="hi_IN" w:bidi="hi_IN"/>
        </w:rPr>
        <w:t>9:9</w:t>
      </w:r>
      <w:r>
        <w:rPr>
          <w:lang w:val="hi_IN" w:bidi="hi_IN"/>
        </w:rPr>
        <w:t>)।</w:t>
      </w:r>
    </w:p>
    <w:p>
      <w:pPr/>
      <w:r>
        <w:rPr>
          <w:lang w:val="hi_IN" w:bidi="hi_IN"/>
        </w:rPr>
      </w:r>
      <w:r>
        <w:rPr>
          <w:lang w:val="hi_IN" w:bidi="hi_IN"/>
        </w:rPr>
        <w:t xml:space="preserve">यह विषय (जिसे अक्सर "मसीहाई रहस्य" कहा जाता है) मत्ती और लूका के सुसमाचारों में कम दिखाई देता है (देखें </w:t>
      </w:r>
      <w:r>
        <w:rPr>
          <w:lang w:val="hi_IN" w:bidi="hi_IN"/>
        </w:rPr>
        <w:t>मत्ती 8:4</w:t>
      </w:r>
      <w:r>
        <w:rPr>
          <w:lang w:val="hi_IN" w:bidi="hi_IN"/>
        </w:rPr>
        <w:t xml:space="preserve">; </w:t>
      </w:r>
      <w:r>
        <w:rPr>
          <w:lang w:val="hi_IN" w:bidi="hi_IN"/>
        </w:rPr>
        <w:t>16:20</w:t>
      </w:r>
      <w:r>
        <w:rPr>
          <w:lang w:val="hi_IN" w:bidi="hi_IN"/>
        </w:rPr>
        <w:t xml:space="preserve">; </w:t>
      </w:r>
      <w:r>
        <w:rPr>
          <w:lang w:val="hi_IN" w:bidi="hi_IN"/>
        </w:rPr>
        <w:t>लूका 9:21</w:t>
      </w:r>
      <w:r>
        <w:rPr>
          <w:lang w:val="hi_IN" w:bidi="hi_IN"/>
        </w:rPr>
        <w:t>)। यीशु ने उन लोगों को, जिन्हें उन्होंने चंगा किया और जो उनकी सच्ची पहचान जानते थे, उनके चमत्कारों और उनकी पहचान को गुप्त रखने का आदेश क्यों दिया?</w:t>
      </w:r>
    </w:p>
    <w:p>
      <w:pPr/>
      <w:r>
        <w:rPr>
          <w:lang w:val="hi_IN" w:bidi="hi_IN"/>
        </w:rPr>
      </w:r>
      <w:r>
        <w:rPr>
          <w:lang w:val="hi_IN" w:bidi="hi_IN"/>
        </w:rPr>
        <w:t>एक सम्भावना इस बात से सम्बन्धित है कि रोमी अधिकारी कैसे प्रतिक्रिया देते। अपनी सांसारिक सेवकाई के दौरान, यीशु एक अत्यन्त लोकप्रिय प्रचारक थे जिन्होंने परमेश्वर के राज्य के आगमन की घोषणा की। उन्होंने चमत्कारिक रूप से लोगों को चंगा किया और अपने अनुयायियों को उन्हें इस्राएल के लम्बे समय से प्रतीक्षित मसीह और राजा कहने की अनुमति दी।</w:t>
      </w:r>
    </w:p>
    <w:p>
      <w:pPr/>
      <w:r>
        <w:rPr>
          <w:lang w:val="hi_IN" w:bidi="hi_IN"/>
        </w:rPr>
      </w:r>
      <w:r>
        <w:rPr>
          <w:lang w:val="hi_IN" w:bidi="hi_IN"/>
        </w:rPr>
        <w:t>रोमी अधिकारी इसकी अनुमति नहीं देंगे। वे जल्दी से ऐसे आन्दोलन को रोकने का प्रयास करेंगे। रोमी साम्राज्य में, रोमी शासन के भीतर किसी अन्य राज्य या मसीहाई उद्धारकर्ता के लिए कोई स्थान नहीं था। इसलिए, भले ही यीशु ने अपने चेलों से कहा कि वे मसीह हैं, उन्होंने रोम के खिलाफ राजनीतिक क्रान्ति का नेतृत्व करने की योजना नहीं बनाई (</w:t>
      </w:r>
      <w:r>
        <w:rPr>
          <w:lang w:val="hi_IN" w:bidi="hi_IN"/>
        </w:rPr>
        <w:t>मर 8:27–30</w:t>
      </w:r>
      <w:r>
        <w:rPr>
          <w:lang w:val="hi_IN" w:bidi="hi_IN"/>
        </w:rPr>
        <w:t>)।</w:t>
      </w:r>
    </w:p>
    <w:p>
      <w:pPr/>
      <w:r>
        <w:rPr>
          <w:lang w:val="hi_IN" w:bidi="hi_IN"/>
        </w:rPr>
      </w:r>
      <w:r>
        <w:rPr>
          <w:lang w:val="hi_IN" w:bidi="hi_IN"/>
        </w:rPr>
        <w:t>एक और कारण कि यीशु अपनी सच्ची पहचान को गुप्त रखना चाहते थे, यह हो सकता है कि मरकुस के सुसमाचार में यीशु की पहचान को व्यापक रूप से गलत समझा गया था। यहाँ तक कि उनके निकटतम अनुयायियों के बीच भी एक गलतफहमी थी। यीशु यह स्पष्ट करते हैं कि मसीह के रूप में उनकी भूमिका, परमेश्वर के पुत्र के रूप में, सीधे तौर पर उनके कष्ट और मृत्यु से सम्बन्धित है। यह वास्तविकता यहूदियों की मसीह की अपेक्षाओं से मेल नहीं खाती थी।</w:t>
      </w:r>
    </w:p>
    <w:p>
      <w:pPr/>
      <w:r>
        <w:rPr>
          <w:lang w:val="hi_IN" w:bidi="hi_IN"/>
        </w:rPr>
      </w:r>
      <w:r>
        <w:rPr>
          <w:lang w:val="hi_IN" w:bidi="hi_IN"/>
        </w:rPr>
        <w:t>जैसे ही प्रेरित पतरस ने यीशु को मसीह के रूप में घोषित किया, यीशु ने घोषणा की कि वे कष्ट सहेंगे और मरेंगे (</w:t>
      </w:r>
      <w:r>
        <w:rPr>
          <w:lang w:val="hi_IN" w:bidi="hi_IN"/>
        </w:rPr>
        <w:t>मर 8:27–31</w:t>
      </w:r>
      <w:r>
        <w:rPr>
          <w:lang w:val="hi_IN" w:bidi="hi_IN"/>
        </w:rPr>
        <w:t>)। पतरस की प्रतिक्रिया से पता चलता है कि वे इसे समझ नहीं पाए (</w:t>
      </w:r>
      <w:r>
        <w:rPr>
          <w:lang w:val="hi_IN" w:bidi="hi_IN"/>
        </w:rPr>
        <w:t>8:32–33</w:t>
      </w:r>
      <w:r>
        <w:rPr>
          <w:lang w:val="hi_IN" w:bidi="hi_IN"/>
        </w:rPr>
        <w:t>)। यीशु के चमत्कार और गहन शिक्षाएं महत्वपूर्ण थीं, परन्तु मसीह के रूप में उनकी भूमिका का सबसे महत्वपूर्ण हिस्सा उनके बलिदान के रूप में मृत्यु थी।</w:t>
      </w:r>
    </w:p>
    <w:p>
      <w:pPr/>
      <w:r>
        <w:rPr>
          <w:lang w:val="hi_IN" w:bidi="hi_IN"/>
        </w:rPr>
      </w:r>
      <w:r>
        <w:rPr>
          <w:lang w:val="hi_IN" w:bidi="hi_IN"/>
        </w:rPr>
        <w:t xml:space="preserve">इन कारणों से, यीशु ने दृष्टान्तों का उपयोग करके परमेश्वर के राज्य के बारे में सिखाना बुद्धिमानी समझा। दृष्टान्त वे कहानियाँ हैं जिनका प्रतीकात्मक अर्थ होता है (देखें </w:t>
      </w:r>
      <w:r>
        <w:rPr>
          <w:lang w:val="hi_IN" w:bidi="hi_IN"/>
        </w:rPr>
        <w:t>मर 4:1–34</w:t>
      </w:r>
      <w:r>
        <w:rPr>
          <w:lang w:val="hi_IN" w:bidi="hi_IN"/>
        </w:rPr>
        <w:t xml:space="preserve">, विशेष रूप से </w:t>
      </w:r>
      <w:r>
        <w:rPr>
          <w:lang w:val="hi_IN" w:bidi="hi_IN"/>
        </w:rPr>
        <w:t>4:10–12</w:t>
      </w:r>
      <w:r>
        <w:rPr>
          <w:lang w:val="hi_IN" w:bidi="hi_IN"/>
        </w:rPr>
        <w:t>)। इस दृष्टिकोण ने उनके चमत्कारों से उत्पन्न उत्साह को कम करने में मदद की (</w:t>
      </w:r>
      <w:r>
        <w:rPr>
          <w:lang w:val="hi_IN" w:bidi="hi_IN"/>
        </w:rPr>
        <w:t>1:44</w:t>
      </w:r>
      <w:r>
        <w:rPr>
          <w:lang w:val="hi_IN" w:bidi="hi_IN"/>
        </w:rPr>
        <w:t xml:space="preserve">; </w:t>
      </w:r>
      <w:r>
        <w:rPr>
          <w:lang w:val="hi_IN" w:bidi="hi_IN"/>
        </w:rPr>
        <w:t>5:43</w:t>
      </w:r>
      <w:r>
        <w:rPr>
          <w:lang w:val="hi_IN" w:bidi="hi_IN"/>
        </w:rPr>
        <w:t xml:space="preserve">; </w:t>
      </w:r>
      <w:r>
        <w:rPr>
          <w:lang w:val="hi_IN" w:bidi="hi_IN"/>
        </w:rPr>
        <w:t>7:36</w:t>
      </w:r>
      <w:r>
        <w:rPr>
          <w:lang w:val="hi_IN" w:bidi="hi_IN"/>
        </w:rPr>
        <w:t xml:space="preserve">; </w:t>
      </w:r>
      <w:r>
        <w:rPr>
          <w:lang w:val="hi_IN" w:bidi="hi_IN"/>
        </w:rPr>
        <w:t>8:26</w:t>
      </w:r>
      <w:r>
        <w:rPr>
          <w:lang w:val="hi_IN" w:bidi="hi_IN"/>
        </w:rPr>
        <w:t>)। इसने उन्हें लोगों से कभी-कभी अपनी उपस्थिति छिपाने की अनुमति भी दी (</w:t>
      </w:r>
      <w:r>
        <w:rPr>
          <w:lang w:val="hi_IN" w:bidi="hi_IN"/>
        </w:rPr>
        <w:t>7:24</w:t>
      </w:r>
      <w:r>
        <w:rPr>
          <w:lang w:val="hi_IN" w:bidi="hi_IN"/>
        </w:rPr>
        <w:t xml:space="preserve">; </w:t>
      </w:r>
      <w:r>
        <w:rPr>
          <w:lang w:val="hi_IN" w:bidi="hi_IN"/>
        </w:rPr>
        <w:t>9:30–31</w:t>
      </w:r>
      <w:r>
        <w:rPr>
          <w:lang w:val="hi_IN" w:bidi="hi_IN"/>
        </w:rPr>
        <w:t>)। उन्होंने अपनी शिक्षाओं को बाहरी लोगों से छिपाकर रखा (</w:t>
      </w:r>
      <w:r>
        <w:rPr>
          <w:lang w:val="hi_IN" w:bidi="hi_IN"/>
        </w:rPr>
        <w:t>4:10–12</w:t>
      </w:r>
      <w:r>
        <w:rPr>
          <w:lang w:val="hi_IN" w:bidi="hi_IN"/>
        </w:rPr>
        <w:t xml:space="preserve">, </w:t>
      </w:r>
      <w:r>
        <w:rPr>
          <w:lang w:val="hi_IN" w:bidi="hi_IN"/>
        </w:rPr>
        <w:t>33–34</w:t>
      </w:r>
      <w:r>
        <w:rPr>
          <w:lang w:val="hi_IN" w:bidi="hi_IN"/>
        </w:rPr>
        <w:t xml:space="preserve">; </w:t>
      </w:r>
      <w:r>
        <w:rPr>
          <w:lang w:val="hi_IN" w:bidi="hi_IN"/>
        </w:rPr>
        <w:t>7:17</w:t>
      </w:r>
      <w:r>
        <w:rPr>
          <w:lang w:val="hi_IN" w:bidi="hi_IN"/>
        </w:rPr>
        <w:t>)। उन्होंने उन लोगों को निर्देश दिया जो उनकी सच्ची पहचान जानते थे कि वे इसे प्रकट न करें (</w:t>
      </w:r>
      <w:r>
        <w:rPr>
          <w:lang w:val="hi_IN" w:bidi="hi_IN"/>
        </w:rPr>
        <w:t>मर 1:23–26</w:t>
      </w:r>
      <w:r>
        <w:rPr>
          <w:lang w:val="hi_IN" w:bidi="hi_IN"/>
        </w:rPr>
        <w:t xml:space="preserve">, </w:t>
      </w:r>
      <w:r>
        <w:rPr>
          <w:lang w:val="hi_IN" w:bidi="hi_IN"/>
        </w:rPr>
        <w:t>34</w:t>
      </w:r>
      <w:r>
        <w:rPr>
          <w:lang w:val="hi_IN" w:bidi="hi_IN"/>
        </w:rPr>
        <w:t xml:space="preserve">; </w:t>
      </w:r>
      <w:r>
        <w:rPr>
          <w:lang w:val="hi_IN" w:bidi="hi_IN"/>
        </w:rPr>
        <w:t>3:11–12</w:t>
      </w:r>
      <w:r>
        <w:rPr>
          <w:lang w:val="hi_IN" w:bidi="hi_IN"/>
        </w:rPr>
        <w:t xml:space="preserve">; </w:t>
      </w:r>
      <w:r>
        <w:rPr>
          <w:lang w:val="hi_IN" w:bidi="hi_IN"/>
        </w:rPr>
        <w:t>8:29–30</w:t>
      </w:r>
      <w:r>
        <w:rPr>
          <w:lang w:val="hi_IN" w:bidi="hi_IN"/>
        </w:rPr>
        <w:t xml:space="preserve">; </w:t>
      </w:r>
      <w:r>
        <w:rPr>
          <w:lang w:val="hi_IN" w:bidi="hi_IN"/>
        </w:rPr>
        <w:t>9:9</w:t>
      </w:r>
      <w:r>
        <w:rPr>
          <w:lang w:val="hi_IN" w:bidi="hi_IN"/>
        </w:rPr>
        <w:t>)। यीशु “</w:t>
      </w:r>
      <w:r>
        <w:rPr>
          <w:lang w:val="hi_IN" w:bidi="hi_IN"/>
        </w:rPr>
        <w:t>बहुतों के छुटकारे के लिये अपना प्राण</w:t>
      </w:r>
      <w:r>
        <w:rPr>
          <w:lang w:val="hi_IN" w:bidi="hi_IN"/>
        </w:rPr>
        <w:t>” देने आए थे (</w:t>
      </w:r>
      <w:r>
        <w:rPr>
          <w:lang w:val="hi_IN" w:bidi="hi_IN"/>
        </w:rPr>
        <w:t>10:45</w:t>
      </w:r>
      <w:r>
        <w:rPr>
          <w:lang w:val="hi_IN" w:bidi="hi_IN"/>
        </w:rPr>
        <w:t>)। वह इस्राएल के देश को रोम के खिलाफ विद्रोह में नेतृत्व करने नहीं आए थे।</w:t>
      </w:r>
    </w:p>
    <w:p>
      <w:pPr/>
      <w:r>
        <w:rPr>
          <w:lang w:val="hi_IN" w:bidi="hi_IN"/>
        </w:rPr>
      </w:r>
      <w:r>
        <w:rPr>
          <w:lang w:val="hi_IN" w:bidi="hi_IN"/>
        </w:rPr>
        <w:t>परन्तु यीशु मसीह, परमेश्वर के पुत्र, छिप नहीं सकते थे (</w:t>
      </w:r>
      <w:r>
        <w:rPr>
          <w:lang w:val="hi_IN" w:bidi="hi_IN"/>
        </w:rPr>
        <w:t>मर 1:1</w:t>
      </w:r>
      <w:r>
        <w:rPr>
          <w:lang w:val="hi_IN" w:bidi="hi_IN"/>
        </w:rPr>
        <w:t>)। यह रहस्य रखना असम्भव था क्योंकि यीशु अत्यन्त महत्वपूर्ण हैं (</w:t>
      </w:r>
      <w:r>
        <w:rPr>
          <w:lang w:val="hi_IN" w:bidi="hi_IN"/>
        </w:rPr>
        <w:t>7:36</w:t>
      </w:r>
      <w:r>
        <w:rPr>
          <w:lang w:val="hi_IN" w:bidi="hi_IN"/>
        </w:rPr>
        <w:t>)। जिन्होंने उनकी चंगाई का अनुभव किया और उन्हें दूसरों को चंगा करते देखा, वे यह बताने से नहीं रुक सके कि उन्होंने क्या किया। यीशु की पहचान स्पष्ट हो गई, और लोगों ने महसूस किया कि वे वास्तव में मसीह हैं, परमेश्वर के पुत्र, जिनके पास प्रकृति, बीमारी और मृत्यु पर शक्ति है। मरकुस के सुसमाचार के पाठक और श्रोता, जो पहले पद में उनकी पहचान के बारे में सीखते हैं, उनके कष्ट, मृत्यु, और पुनरुत्थान के कारण (न कि इसके बावजूद) यीशु ने साबित कर दिया कि वे मसीह हैं।</w:t>
      </w:r>
    </w:p>
    <w:p>
      <w:pPr/>
      <w:r>
        <w:rPr>
          <w:lang w:val="hi_IN" w:bidi="hi_IN"/>
        </w:rPr>
      </w:r>
      <w:r>
        <w:rPr>
          <w:u w:val="single"/>
          <w:lang w:val="hi_IN" w:bidi="hi_IN"/>
        </w:rPr>
        <w:t>आगे के अध्ययन के लिए अंश</w:t>
      </w:r>
    </w:p>
    <w:p>
      <w:pPr/>
      <w:r>
        <w:rPr>
          <w:lang w:val="hi_IN" w:bidi="hi_IN"/>
        </w:rPr>
      </w:r>
      <w:r>
        <w:rPr>
          <w:lang w:val="hi_IN" w:bidi="hi_IN"/>
        </w:rPr>
        <w:t>मत्ती 8:4</w:t>
      </w:r>
      <w:r>
        <w:rPr>
          <w:lang w:val="hi_IN" w:bidi="hi_IN"/>
        </w:rPr>
        <w:t xml:space="preserve">; </w:t>
      </w:r>
      <w:r>
        <w:rPr>
          <w:lang w:val="hi_IN" w:bidi="hi_IN"/>
        </w:rPr>
        <w:t>16:20</w:t>
      </w:r>
      <w:r>
        <w:rPr>
          <w:lang w:val="hi_IN" w:bidi="hi_IN"/>
        </w:rPr>
        <w:t xml:space="preserve">; </w:t>
      </w:r>
      <w:r>
        <w:rPr>
          <w:lang w:val="hi_IN" w:bidi="hi_IN"/>
        </w:rPr>
        <w:t>मरकुस 1:34</w:t>
      </w:r>
      <w:r>
        <w:rPr>
          <w:lang w:val="hi_IN" w:bidi="hi_IN"/>
        </w:rPr>
        <w:t xml:space="preserve">, </w:t>
      </w:r>
      <w:r>
        <w:rPr>
          <w:lang w:val="hi_IN" w:bidi="hi_IN"/>
        </w:rPr>
        <w:t>44</w:t>
      </w:r>
      <w:r>
        <w:rPr>
          <w:lang w:val="hi_IN" w:bidi="hi_IN"/>
        </w:rPr>
        <w:t xml:space="preserve">; </w:t>
      </w:r>
      <w:r>
        <w:rPr>
          <w:lang w:val="hi_IN" w:bidi="hi_IN"/>
        </w:rPr>
        <w:t>3:11–12</w:t>
      </w:r>
      <w:r>
        <w:rPr>
          <w:lang w:val="hi_IN" w:bidi="hi_IN"/>
        </w:rPr>
        <w:t xml:space="preserve">; </w:t>
      </w:r>
      <w:r>
        <w:rPr>
          <w:lang w:val="hi_IN" w:bidi="hi_IN"/>
        </w:rPr>
        <w:t>5:43</w:t>
      </w:r>
      <w:r>
        <w:rPr>
          <w:lang w:val="hi_IN" w:bidi="hi_IN"/>
        </w:rPr>
        <w:t xml:space="preserve">; </w:t>
      </w:r>
      <w:r>
        <w:rPr>
          <w:lang w:val="hi_IN" w:bidi="hi_IN"/>
        </w:rPr>
        <w:t>7:36</w:t>
      </w:r>
      <w:r>
        <w:rPr>
          <w:lang w:val="hi_IN" w:bidi="hi_IN"/>
        </w:rPr>
        <w:t xml:space="preserve">; </w:t>
      </w:r>
      <w:r>
        <w:rPr>
          <w:lang w:val="hi_IN" w:bidi="hi_IN"/>
        </w:rPr>
        <w:t>8:29–30</w:t>
      </w:r>
      <w:r>
        <w:rPr>
          <w:lang w:val="hi_IN" w:bidi="hi_IN"/>
        </w:rPr>
        <w:t xml:space="preserve">; </w:t>
      </w:r>
      <w:r>
        <w:rPr>
          <w:lang w:val="hi_IN" w:bidi="hi_IN"/>
        </w:rPr>
        <w:t>9:9</w:t>
      </w:r>
      <w:r>
        <w:rPr>
          <w:lang w:val="hi_IN" w:bidi="hi_IN"/>
        </w:rPr>
        <w:t xml:space="preserve">, </w:t>
      </w:r>
      <w:r>
        <w:rPr>
          <w:lang w:val="hi_IN" w:bidi="hi_IN"/>
        </w:rPr>
        <w:t>30–31</w:t>
      </w:r>
      <w:r>
        <w:rPr>
          <w:lang w:val="hi_IN" w:bidi="hi_IN"/>
        </w:rPr>
        <w:t xml:space="preserve">; </w:t>
      </w:r>
      <w:r>
        <w:rPr>
          <w:lang w:val="hi_IN" w:bidi="hi_IN"/>
        </w:rPr>
        <w:t>लूका 9:21</w:t>
      </w:r>
      <w:r>
        <w:rPr>
          <w:lang w:val="hi_IN" w:bidi="hi_IN"/>
        </w:rPr>
      </w:r>
      <w:r>
        <w:rPr>
          <w:lang w:val="hi_IN" w:bidi="hi_IN"/>
        </w:rPr>
      </w:r>
    </w:p>
    <w:p>
      <w:pPr/>
      <w:r>
        <w:rPr>
          <w:lang w:val="hi_IN" w:bidi="hi_IN"/>
        </w:rPr>
      </w:r>
    </w:p>
    <w:p>
      <w:pPr>
        <w:pStyle w:val="Heading2"/>
      </w:pPr>
      <w:r>
        <w:rPr>
          <w:lang w:val="hi_IN" w:bidi="hi_IN"/>
        </w:rPr>
        <w:t>मसीह के लिए जीना</w:t>
      </w:r>
      <w:r>
        <w:rPr>
          <w:lang w:val="hi_IN" w:bidi="hi_IN"/>
        </w:rPr>
      </w:r>
    </w:p>
    <w:p>
      <w:pPr/>
      <w:r>
        <w:rPr>
          <w:lang w:val="hi_IN" w:bidi="hi_IN"/>
        </w:rPr>
      </w:r>
      <w:r>
        <w:rPr>
          <w:lang w:val="hi_IN" w:bidi="hi_IN"/>
        </w:rPr>
        <w:t>प्रेरित पौलुस जेल से लिखते हैं, "क्योंकि मेरे लिए जीवित रहना मसीह है" (</w:t>
      </w:r>
      <w:r>
        <w:rPr>
          <w:lang w:val="hi_IN" w:bidi="hi_IN"/>
        </w:rPr>
        <w:t>1:21</w:t>
      </w:r>
      <w:r>
        <w:rPr>
          <w:lang w:val="hi_IN" w:bidi="hi_IN"/>
        </w:rPr>
        <w:t>)। मसीहियों को अपना जीवन यीशु मसीह को समर्पित क्यों करना चाहिए?</w:t>
      </w:r>
    </w:p>
    <w:p>
      <w:pPr>
        <w:pStyle w:val="ListNumber"/>
        <w:numPr>
          <w:ilvl w:val="0"/>
          <w:numId w:val="16"/>
        </w:numPr>
        <w:spacing w:line="240" w:lineRule="auto"/>
        <w:ind w:left="720"/>
      </w:pPr>
      <w:r>
        <w:rPr>
          <w:lang w:val="hi_IN" w:bidi="hi_IN"/>
        </w:rPr>
      </w:r>
      <w:r>
        <w:rPr>
          <w:i/>
          <w:lang w:val="hi_IN" w:bidi="hi_IN"/>
        </w:rPr>
        <w:t>मसीही यह स्वीकार करते हैं कि वे अपनी हर वस्तु के लिए मसीह के ऋणी हैं</w:t>
      </w:r>
      <w:r>
        <w:rPr>
          <w:lang w:val="hi_IN" w:bidi="hi_IN"/>
        </w:rPr>
        <w:t xml:space="preserve">। इसमें उनका उद्धार भी शामिल है। वे अपनी जिन्दगी को उनकी सेवा में समर्पित करके अपना आभार प्रकट करते हैं (देखें </w:t>
      </w:r>
      <w:r>
        <w:rPr>
          <w:lang w:val="hi_IN" w:bidi="hi_IN"/>
        </w:rPr>
        <w:t>रोम 12:1</w:t>
      </w:r>
      <w:r>
        <w:rPr>
          <w:lang w:val="hi_IN" w:bidi="hi_IN"/>
        </w:rPr>
        <w:t>)।</w:t>
      </w:r>
    </w:p>
    <w:p>
      <w:pPr>
        <w:pStyle w:val="ListNumber"/>
        <w:spacing w:line="240" w:lineRule="auto"/>
        <w:ind w:left="720"/>
      </w:pPr>
      <w:r>
        <w:rPr>
          <w:lang w:val="hi_IN" w:bidi="hi_IN"/>
        </w:rPr>
      </w:r>
      <w:r>
        <w:rPr>
          <w:i/>
          <w:lang w:val="hi_IN" w:bidi="hi_IN"/>
        </w:rPr>
        <w:t>मसीही मसीह को अपने स्वामी और प्रभु के रूप में स्वीकार करते हैं।</w:t>
      </w:r>
      <w:r>
        <w:rPr>
          <w:lang w:val="hi_IN" w:bidi="hi_IN"/>
        </w:rPr>
        <w:t xml:space="preserve"> वे अपने जीवन में मसीह के मार्गदर्शन का पालन करते हैं। वे समझते हैं कि वे प्रभु के हैं और केवल अपने लिए नहीं जीते (देखें </w:t>
      </w:r>
      <w:r>
        <w:rPr>
          <w:lang w:val="hi_IN" w:bidi="hi_IN"/>
        </w:rPr>
        <w:t>रोम 14:7–9</w:t>
      </w:r>
      <w:r>
        <w:rPr>
          <w:lang w:val="hi_IN" w:bidi="hi_IN"/>
        </w:rPr>
        <w:t xml:space="preserve">; </w:t>
      </w:r>
      <w:r>
        <w:rPr>
          <w:lang w:val="hi_IN" w:bidi="hi_IN"/>
        </w:rPr>
        <w:t>2 कुरि 5:14–15</w:t>
      </w:r>
      <w:r>
        <w:rPr>
          <w:lang w:val="hi_IN" w:bidi="hi_IN"/>
        </w:rPr>
        <w:t>)।</w:t>
      </w:r>
    </w:p>
    <w:p>
      <w:pPr>
        <w:pStyle w:val="ListNumber"/>
        <w:spacing w:line="240" w:lineRule="auto"/>
        <w:ind w:left="720"/>
      </w:pPr>
      <w:r>
        <w:rPr>
          <w:lang w:val="hi_IN" w:bidi="hi_IN"/>
        </w:rPr>
      </w:r>
      <w:r>
        <w:rPr>
          <w:i/>
          <w:lang w:val="hi_IN" w:bidi="hi_IN"/>
        </w:rPr>
        <w:t>मसीही अब मसीह की मृत्यु और पुनरुत्थान में सहभागी हैं</w:t>
      </w:r>
      <w:r>
        <w:rPr>
          <w:lang w:val="hi_IN" w:bidi="hi_IN"/>
        </w:rPr>
        <w:t xml:space="preserve">। वे "मसीह के साथ मर गए" हैं और "मसीह यीशु में परमेश्वर के लिए जीवित हैं" (देखें </w:t>
      </w:r>
      <w:r>
        <w:rPr>
          <w:lang w:val="hi_IN" w:bidi="hi_IN"/>
        </w:rPr>
        <w:t>रोम 6:3–14</w:t>
      </w:r>
      <w:r>
        <w:rPr>
          <w:lang w:val="hi_IN" w:bidi="hi_IN"/>
        </w:rPr>
        <w:t xml:space="preserve">; तुलना करें </w:t>
      </w:r>
      <w:r>
        <w:rPr>
          <w:lang w:val="hi_IN" w:bidi="hi_IN"/>
        </w:rPr>
        <w:t>गला 2:19–20</w:t>
      </w:r>
      <w:r>
        <w:rPr>
          <w:lang w:val="hi_IN" w:bidi="hi_IN"/>
        </w:rPr>
        <w:t>)। मसीह में उनकी एक नई पहचान है (</w:t>
      </w:r>
      <w:r>
        <w:rPr>
          <w:lang w:val="hi_IN" w:bidi="hi_IN"/>
        </w:rPr>
        <w:t>रोम 8:14–17</w:t>
      </w:r>
      <w:r>
        <w:rPr>
          <w:lang w:val="hi_IN" w:bidi="hi_IN"/>
        </w:rPr>
        <w:t xml:space="preserve">; </w:t>
      </w:r>
      <w:r>
        <w:rPr>
          <w:lang w:val="hi_IN" w:bidi="hi_IN"/>
        </w:rPr>
        <w:t>इफि 1:11</w:t>
      </w:r>
      <w:r>
        <w:rPr>
          <w:lang w:val="hi_IN" w:bidi="hi_IN"/>
        </w:rPr>
        <w:t xml:space="preserve">, </w:t>
      </w:r>
      <w:r>
        <w:rPr>
          <w:lang w:val="hi_IN" w:bidi="hi_IN"/>
        </w:rPr>
        <w:t>14</w:t>
      </w:r>
      <w:r>
        <w:rPr>
          <w:lang w:val="hi_IN" w:bidi="hi_IN"/>
        </w:rPr>
        <w:t xml:space="preserve">; </w:t>
      </w:r>
      <w:r>
        <w:rPr>
          <w:lang w:val="hi_IN" w:bidi="hi_IN"/>
        </w:rPr>
        <w:t>फिलि 3:20</w:t>
      </w:r>
      <w:r>
        <w:rPr>
          <w:lang w:val="hi_IN" w:bidi="hi_IN"/>
        </w:rPr>
        <w:t>)।</w:t>
      </w:r>
    </w:p>
    <w:p>
      <w:pPr>
        <w:pStyle w:val="ListNumber"/>
        <w:spacing w:line="240" w:lineRule="auto"/>
        <w:ind w:left="720"/>
      </w:pPr>
      <w:r>
        <w:rPr>
          <w:lang w:val="hi_IN" w:bidi="hi_IN"/>
        </w:rPr>
      </w:r>
      <w:r>
        <w:rPr>
          <w:i/>
          <w:lang w:val="hi_IN" w:bidi="hi_IN"/>
        </w:rPr>
        <w:t>मसीही समझते हैं कि सभी मूल्यवान चीजें मसीह में हैं।</w:t>
      </w:r>
      <w:r>
        <w:rPr>
          <w:lang w:val="hi_IN" w:bidi="hi_IN"/>
        </w:rPr>
        <w:t xml:space="preserve"> सांसारिक चीजें, जो पहले महत्वपूर्ण लगती थीं, अब अपना आकर्षण खो चुकी हैं। मसीह को जानने के अपार मूल्य की तुलना किसी भी चीज़ से नहीं की जा सकती (</w:t>
      </w:r>
      <w:r>
        <w:rPr>
          <w:lang w:val="hi_IN" w:bidi="hi_IN"/>
        </w:rPr>
        <w:t>फिलि 3:7–11</w:t>
      </w:r>
      <w:r>
        <w:rPr>
          <w:lang w:val="hi_IN" w:bidi="hi_IN"/>
        </w:rPr>
        <w:t xml:space="preserve">; </w:t>
      </w:r>
      <w:r>
        <w:rPr>
          <w:lang w:val="hi_IN" w:bidi="hi_IN"/>
        </w:rPr>
        <w:t>इफि 1:3–3:21</w:t>
      </w:r>
      <w:r>
        <w:rPr>
          <w:lang w:val="hi_IN" w:bidi="hi_IN"/>
        </w:rPr>
        <w:t xml:space="preserve">; </w:t>
      </w:r>
      <w:r>
        <w:rPr>
          <w:lang w:val="hi_IN" w:bidi="hi_IN"/>
        </w:rPr>
        <w:t>कुल 1:15–3:4</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रोमियों 6:3–14</w:t>
      </w:r>
      <w:r>
        <w:rPr>
          <w:lang w:val="hi_IN" w:bidi="hi_IN"/>
        </w:rPr>
        <w:t xml:space="preserve">; </w:t>
      </w:r>
      <w:r>
        <w:rPr>
          <w:lang w:val="hi_IN" w:bidi="hi_IN"/>
        </w:rPr>
        <w:t>8:14–17</w:t>
      </w:r>
      <w:r>
        <w:rPr>
          <w:lang w:val="hi_IN" w:bidi="hi_IN"/>
        </w:rPr>
        <w:t xml:space="preserve">; </w:t>
      </w:r>
      <w:r>
        <w:rPr>
          <w:lang w:val="hi_IN" w:bidi="hi_IN"/>
        </w:rPr>
        <w:t>12:1</w:t>
      </w:r>
      <w:r>
        <w:rPr>
          <w:lang w:val="hi_IN" w:bidi="hi_IN"/>
        </w:rPr>
        <w:t xml:space="preserve">; </w:t>
      </w:r>
      <w:r>
        <w:rPr>
          <w:lang w:val="hi_IN" w:bidi="hi_IN"/>
        </w:rPr>
        <w:t>14:7–9</w:t>
      </w:r>
      <w:r>
        <w:rPr>
          <w:lang w:val="hi_IN" w:bidi="hi_IN"/>
        </w:rPr>
        <w:t xml:space="preserve">; </w:t>
      </w:r>
      <w:r>
        <w:rPr>
          <w:lang w:val="hi_IN" w:bidi="hi_IN"/>
        </w:rPr>
        <w:t>1 कुरिन्थियों 6:19</w:t>
      </w:r>
      <w:r>
        <w:rPr>
          <w:lang w:val="hi_IN" w:bidi="hi_IN"/>
        </w:rPr>
        <w:t xml:space="preserve">; </w:t>
      </w:r>
      <w:r>
        <w:rPr>
          <w:lang w:val="hi_IN" w:bidi="hi_IN"/>
        </w:rPr>
        <w:t>2 कुरिन्थियों 5:14–15</w:t>
      </w:r>
      <w:r>
        <w:rPr>
          <w:lang w:val="hi_IN" w:bidi="hi_IN"/>
        </w:rPr>
        <w:t xml:space="preserve">; </w:t>
      </w:r>
      <w:r>
        <w:rPr>
          <w:lang w:val="hi_IN" w:bidi="hi_IN"/>
        </w:rPr>
        <w:t>गलातियों 2:19–20</w:t>
      </w:r>
      <w:r>
        <w:rPr>
          <w:lang w:val="hi_IN" w:bidi="hi_IN"/>
        </w:rPr>
        <w:t xml:space="preserve">; </w:t>
      </w:r>
      <w:r>
        <w:rPr>
          <w:lang w:val="hi_IN" w:bidi="hi_IN"/>
        </w:rPr>
        <w:t>इफिसियों 1:11</w:t>
      </w:r>
      <w:r>
        <w:rPr>
          <w:lang w:val="hi_IN" w:bidi="hi_IN"/>
        </w:rPr>
        <w:t xml:space="preserve">, </w:t>
      </w:r>
      <w:r>
        <w:rPr>
          <w:lang w:val="hi_IN" w:bidi="hi_IN"/>
        </w:rPr>
        <w:t>14</w:t>
      </w:r>
      <w:r>
        <w:rPr>
          <w:lang w:val="hi_IN" w:bidi="hi_IN"/>
        </w:rPr>
        <w:t xml:space="preserve">; </w:t>
      </w:r>
      <w:r>
        <w:rPr>
          <w:lang w:val="hi_IN" w:bidi="hi_IN"/>
        </w:rPr>
        <w:t>फिलिप्पियों 1:21</w:t>
      </w:r>
      <w:r>
        <w:rPr>
          <w:lang w:val="hi_IN" w:bidi="hi_IN"/>
        </w:rPr>
        <w:t xml:space="preserve">; </w:t>
      </w:r>
      <w:r>
        <w:rPr>
          <w:lang w:val="hi_IN" w:bidi="hi_IN"/>
        </w:rPr>
        <w:t>3:7–11</w:t>
      </w:r>
      <w:r>
        <w:rPr>
          <w:lang w:val="hi_IN" w:bidi="hi_IN"/>
        </w:rPr>
        <w:t xml:space="preserve">, </w:t>
      </w:r>
      <w:r>
        <w:rPr>
          <w:lang w:val="hi_IN" w:bidi="hi_IN"/>
        </w:rPr>
        <w:t>20</w:t>
      </w:r>
      <w:r>
        <w:rPr>
          <w:lang w:val="hi_IN" w:bidi="hi_IN"/>
        </w:rPr>
      </w:r>
      <w:r>
        <w:rPr>
          <w:lang w:val="hi_IN" w:bidi="hi_IN"/>
        </w:rPr>
      </w:r>
    </w:p>
    <w:p>
      <w:pPr/>
      <w:r>
        <w:rPr>
          <w:lang w:val="hi_IN" w:bidi="hi_IN"/>
        </w:rPr>
      </w:r>
    </w:p>
    <w:p>
      <w:pPr>
        <w:pStyle w:val="Heading2"/>
      </w:pPr>
      <w:r>
        <w:rPr>
          <w:lang w:val="hi_IN" w:bidi="hi_IN"/>
        </w:rPr>
        <w:t>मसीह के समुदाय में प्रेम</w:t>
      </w:r>
      <w:r>
        <w:rPr>
          <w:lang w:val="hi_IN" w:bidi="hi_IN"/>
        </w:rPr>
      </w:r>
    </w:p>
    <w:p>
      <w:pPr/>
      <w:r>
        <w:rPr>
          <w:lang w:val="hi_IN" w:bidi="hi_IN"/>
        </w:rPr>
      </w:r>
      <w:r>
        <w:rPr>
          <w:lang w:val="hi_IN" w:bidi="hi_IN"/>
        </w:rPr>
        <w:t xml:space="preserve">समुदाय में रहना हमेशा आसान नहीं होता। यीशु मसीह के समुदाय (कलीसिया) ने अपने इतिहास में कई बार एकता की कमी और विभाजन का सामना किया है। यहाँ तक कि अपने प्रारम्भिक दिनों में भी कलीसिया को एकता से जुड़े संघर्षों का सामना करना पड़ा (देखें </w:t>
      </w:r>
      <w:r>
        <w:rPr>
          <w:lang w:val="hi_IN" w:bidi="hi_IN"/>
        </w:rPr>
        <w:t>1 कुरि 1:11–17</w:t>
      </w:r>
      <w:r>
        <w:rPr>
          <w:lang w:val="hi_IN" w:bidi="hi_IN"/>
        </w:rPr>
        <w:t xml:space="preserve">; </w:t>
      </w:r>
      <w:r>
        <w:rPr>
          <w:lang w:val="hi_IN" w:bidi="hi_IN"/>
        </w:rPr>
        <w:t>गला 2:11–16</w:t>
      </w:r>
      <w:r>
        <w:rPr>
          <w:lang w:val="hi_IN" w:bidi="hi_IN"/>
        </w:rPr>
        <w:t>)।</w:t>
      </w:r>
    </w:p>
    <w:p>
      <w:pPr/>
      <w:r>
        <w:rPr>
          <w:lang w:val="hi_IN" w:bidi="hi_IN"/>
        </w:rPr>
      </w:r>
      <w:r>
        <w:rPr>
          <w:lang w:val="hi_IN" w:bidi="hi_IN"/>
        </w:rPr>
        <w:t>मसीही समुदाय में संघर्षों को हल करने के लिए, मसीहियों को एक-दूसरे के प्रति प्रेम दिखाना चाहिए। यीशु ने यही सिखाया (</w:t>
      </w:r>
      <w:r>
        <w:rPr>
          <w:lang w:val="hi_IN" w:bidi="hi_IN"/>
        </w:rPr>
        <w:t>मत्ती 22:37–40</w:t>
      </w:r>
      <w:r>
        <w:rPr>
          <w:lang w:val="hi_IN" w:bidi="hi_IN"/>
        </w:rPr>
        <w:t xml:space="preserve">; </w:t>
      </w:r>
      <w:r>
        <w:rPr>
          <w:lang w:val="hi_IN" w:bidi="hi_IN"/>
        </w:rPr>
        <w:t>यूह 13:34–35</w:t>
      </w:r>
      <w:r>
        <w:rPr>
          <w:lang w:val="hi_IN" w:bidi="hi_IN"/>
        </w:rPr>
        <w:t xml:space="preserve">; देखें </w:t>
      </w:r>
      <w:r>
        <w:rPr>
          <w:lang w:val="hi_IN" w:bidi="hi_IN"/>
        </w:rPr>
        <w:t>लैव्य 19:18</w:t>
      </w:r>
      <w:r>
        <w:rPr>
          <w:lang w:val="hi_IN" w:bidi="hi_IN"/>
        </w:rPr>
        <w:t>)। प्रेरित पौलुस ने इसे विशेष रूप से महत्व दिया (</w:t>
      </w:r>
      <w:r>
        <w:rPr>
          <w:lang w:val="hi_IN" w:bidi="hi_IN"/>
        </w:rPr>
        <w:t>रोम 13:8–10</w:t>
      </w:r>
      <w:r>
        <w:rPr>
          <w:lang w:val="hi_IN" w:bidi="hi_IN"/>
        </w:rPr>
        <w:t xml:space="preserve">; </w:t>
      </w:r>
      <w:r>
        <w:rPr>
          <w:lang w:val="hi_IN" w:bidi="hi_IN"/>
        </w:rPr>
        <w:t>1 कुरि 13:1–13</w:t>
      </w:r>
      <w:r>
        <w:rPr>
          <w:lang w:val="hi_IN" w:bidi="hi_IN"/>
        </w:rPr>
        <w:t>)। यह सम्पूर्ण नए नियम में दिखाई देता है (</w:t>
      </w:r>
      <w:r>
        <w:rPr>
          <w:lang w:val="hi_IN" w:bidi="hi_IN"/>
        </w:rPr>
        <w:t>1 पत 1:22</w:t>
      </w:r>
      <w:r>
        <w:rPr>
          <w:lang w:val="hi_IN" w:bidi="hi_IN"/>
        </w:rPr>
        <w:t xml:space="preserve">; </w:t>
      </w:r>
      <w:r>
        <w:rPr>
          <w:lang w:val="hi_IN" w:bidi="hi_IN"/>
        </w:rPr>
        <w:t>1 यूह 2:7–11</w:t>
      </w:r>
      <w:r>
        <w:rPr>
          <w:lang w:val="hi_IN" w:bidi="hi_IN"/>
        </w:rPr>
        <w:t xml:space="preserve">; </w:t>
      </w:r>
      <w:r>
        <w:rPr>
          <w:lang w:val="hi_IN" w:bidi="hi_IN"/>
        </w:rPr>
        <w:t>3:10</w:t>
      </w:r>
      <w:r>
        <w:rPr>
          <w:lang w:val="hi_IN" w:bidi="hi_IN"/>
        </w:rPr>
        <w:t xml:space="preserve">; </w:t>
      </w:r>
      <w:r>
        <w:rPr>
          <w:lang w:val="hi_IN" w:bidi="hi_IN"/>
        </w:rPr>
        <w:t>4:7</w:t>
      </w:r>
      <w:r>
        <w:rPr>
          <w:lang w:val="hi_IN" w:bidi="hi_IN"/>
        </w:rPr>
        <w:t>)। मसीही समुदाय में दूसरों से प्रेम करना मसीही मूल्यों का आधार है (</w:t>
      </w:r>
      <w:r>
        <w:rPr>
          <w:lang w:val="hi_IN" w:bidi="hi_IN"/>
        </w:rPr>
        <w:t>रोम 12:9–10</w:t>
      </w:r>
      <w:r>
        <w:rPr>
          <w:lang w:val="hi_IN" w:bidi="hi_IN"/>
        </w:rPr>
        <w:t xml:space="preserve">; </w:t>
      </w:r>
      <w:r>
        <w:rPr>
          <w:lang w:val="hi_IN" w:bidi="hi_IN"/>
        </w:rPr>
        <w:t>1 थिस्स 4:9</w:t>
      </w:r>
      <w:r>
        <w:rPr>
          <w:lang w:val="hi_IN" w:bidi="hi_IN"/>
        </w:rPr>
        <w:t xml:space="preserve">; </w:t>
      </w:r>
      <w:r>
        <w:rPr>
          <w:lang w:val="hi_IN" w:bidi="hi_IN"/>
        </w:rPr>
        <w:t>2 पत 1:5–8</w:t>
      </w:r>
      <w:r>
        <w:rPr>
          <w:lang w:val="hi_IN" w:bidi="hi_IN"/>
        </w:rPr>
        <w:t>)।</w:t>
      </w:r>
    </w:p>
    <w:p>
      <w:pPr/>
      <w:r>
        <w:rPr>
          <w:lang w:val="hi_IN" w:bidi="hi_IN"/>
        </w:rPr>
      </w:r>
      <w:r>
        <w:rPr>
          <w:lang w:val="hi_IN" w:bidi="hi_IN"/>
        </w:rPr>
        <w:t>इस प्रकार का प्रेम महज एक भावना नहीं है, बल्कि दूसरों की मदद करने का वादा है, जो कार्यों के माध्यम से प्रदर्शित होता है। मसीह के अनुयायियों को एक-दूसरे के साथ इस प्रकार व्यवहार करना चाहिए कि उनके विश्वास के समुदाय प्रेम के कार्यों के लिए प्रसिद्ध हों। इब्रानियों के लेखक मसीही समुदायों में प्रेम को वास्तविक रूप में व्यक्त करने के उदाहरण देते हैं (</w:t>
      </w:r>
      <w:r>
        <w:rPr>
          <w:lang w:val="hi_IN" w:bidi="hi_IN"/>
        </w:rPr>
        <w:t>इब्रा 13:1–6</w:t>
      </w:r>
      <w:r>
        <w:rPr>
          <w:lang w:val="hi_IN" w:bidi="hi_IN"/>
        </w:rPr>
        <w:t>)।</w:t>
      </w:r>
    </w:p>
    <w:p>
      <w:pPr/>
      <w:r>
        <w:rPr>
          <w:lang w:val="hi_IN" w:bidi="hi_IN"/>
        </w:rPr>
      </w:r>
      <w:r>
        <w:rPr>
          <w:lang w:val="hi_IN" w:bidi="hi_IN"/>
        </w:rPr>
        <w:t>इनमें सम्मिलित हैं:</w:t>
      </w:r>
    </w:p>
    <w:p>
      <w:pPr>
        <w:pStyle w:val="ListNumber"/>
        <w:numPr>
          <w:ilvl w:val="0"/>
          <w:numId w:val="17"/>
        </w:numPr>
        <w:spacing w:line="240" w:lineRule="auto"/>
        <w:ind w:left="720"/>
      </w:pPr>
      <w:r>
        <w:rPr>
          <w:lang w:val="hi_IN" w:bidi="hi_IN"/>
        </w:rPr>
      </w:r>
      <w:r>
        <w:rPr>
          <w:lang w:val="hi_IN" w:bidi="hi_IN"/>
        </w:rPr>
        <w:t>अतिथि-सत्कार करना</w:t>
      </w:r>
    </w:p>
    <w:p>
      <w:pPr>
        <w:pStyle w:val="ListNumber"/>
        <w:spacing w:line="240" w:lineRule="auto"/>
        <w:ind w:left="720"/>
      </w:pPr>
      <w:r>
        <w:rPr>
          <w:lang w:val="hi_IN" w:bidi="hi_IN"/>
        </w:rPr>
      </w:r>
      <w:r>
        <w:rPr>
          <w:lang w:val="hi_IN" w:bidi="hi_IN"/>
        </w:rPr>
        <w:t>उत्पीड़ित या कैद में पड़े लोगों की सहायता करना</w:t>
      </w:r>
    </w:p>
    <w:p>
      <w:pPr>
        <w:pStyle w:val="ListNumber"/>
        <w:spacing w:line="240" w:lineRule="auto"/>
        <w:ind w:left="720"/>
      </w:pPr>
      <w:r>
        <w:rPr>
          <w:lang w:val="hi_IN" w:bidi="hi_IN"/>
        </w:rPr>
      </w:r>
      <w:r>
        <w:rPr>
          <w:lang w:val="hi_IN" w:bidi="hi_IN"/>
        </w:rPr>
        <w:t>विवाह में विश्वासयोग्य बने रहना</w:t>
      </w:r>
    </w:p>
    <w:p>
      <w:pPr>
        <w:pStyle w:val="ListNumber"/>
        <w:spacing w:line="240" w:lineRule="auto"/>
        <w:ind w:left="720"/>
      </w:pPr>
      <w:r>
        <w:rPr>
          <w:lang w:val="hi_IN" w:bidi="hi_IN"/>
        </w:rPr>
      </w:r>
      <w:r>
        <w:rPr>
          <w:lang w:val="hi_IN" w:bidi="hi_IN"/>
        </w:rPr>
        <w:t>धन को अपने जीवन पर नियंत्रण न करने देना।</w:t>
      </w:r>
    </w:p>
    <w:p>
      <w:pPr/>
      <w:r>
        <w:rPr>
          <w:lang w:val="hi_IN" w:bidi="hi_IN"/>
        </w:rPr>
      </w:r>
      <w:r>
        <w:rPr>
          <w:lang w:val="hi_IN" w:bidi="hi_IN"/>
        </w:rPr>
        <w:t>बहुत से लोग प्रेम और कलीसिया के स्वभाव को गलत समझते हैं। इसलिए, कलीसिया को प्रभु की आज्ञा का पालन करना चाहिए कि "</w:t>
      </w:r>
      <w:r>
        <w:rPr>
          <w:lang w:val="hi_IN" w:bidi="hi_IN"/>
        </w:rPr>
        <w:t>भाईचारे का प्रेम बना रहे</w:t>
      </w:r>
      <w:r>
        <w:rPr>
          <w:lang w:val="hi_IN" w:bidi="hi_IN"/>
        </w:rPr>
        <w:t>" (</w:t>
      </w:r>
      <w:r>
        <w:rPr>
          <w:lang w:val="hi_IN" w:bidi="hi_IN"/>
        </w:rPr>
        <w:t>इब्रा 13:1</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लैव्यव्यवस्था 19:18</w:t>
      </w:r>
      <w:r>
        <w:rPr>
          <w:lang w:val="hi_IN" w:bidi="hi_IN"/>
        </w:rPr>
        <w:t xml:space="preserve">; </w:t>
      </w:r>
      <w:r>
        <w:rPr>
          <w:lang w:val="hi_IN" w:bidi="hi_IN"/>
        </w:rPr>
        <w:t>मत्ती 22:39</w:t>
      </w:r>
      <w:r>
        <w:rPr>
          <w:lang w:val="hi_IN" w:bidi="hi_IN"/>
        </w:rPr>
        <w:t xml:space="preserve">; </w:t>
      </w:r>
      <w:r>
        <w:rPr>
          <w:lang w:val="hi_IN" w:bidi="hi_IN"/>
        </w:rPr>
        <w:t>यूहन्ना 13:34</w:t>
      </w:r>
      <w:r>
        <w:rPr>
          <w:lang w:val="hi_IN" w:bidi="hi_IN"/>
        </w:rPr>
        <w:t xml:space="preserve">; </w:t>
      </w:r>
      <w:r>
        <w:rPr>
          <w:lang w:val="hi_IN" w:bidi="hi_IN"/>
        </w:rPr>
        <w:t>रोमियों 12:10</w:t>
      </w:r>
      <w:r>
        <w:rPr>
          <w:lang w:val="hi_IN" w:bidi="hi_IN"/>
        </w:rPr>
        <w:t xml:space="preserve">; </w:t>
      </w:r>
      <w:r>
        <w:rPr>
          <w:lang w:val="hi_IN" w:bidi="hi_IN"/>
        </w:rPr>
        <w:t>रोमियों 13:8</w:t>
      </w:r>
      <w:r>
        <w:rPr>
          <w:lang w:val="hi_IN" w:bidi="hi_IN"/>
        </w:rPr>
        <w:t xml:space="preserve">; </w:t>
      </w:r>
      <w:r>
        <w:rPr>
          <w:lang w:val="hi_IN" w:bidi="hi_IN"/>
        </w:rPr>
        <w:t>1 कुरिन्थियों 13:1–13</w:t>
      </w:r>
      <w:r>
        <w:rPr>
          <w:lang w:val="hi_IN" w:bidi="hi_IN"/>
        </w:rPr>
        <w:t xml:space="preserve">; </w:t>
      </w:r>
      <w:r>
        <w:rPr>
          <w:lang w:val="hi_IN" w:bidi="hi_IN"/>
        </w:rPr>
        <w:t>1 थिस्सलुनीकियों 4:9</w:t>
      </w:r>
      <w:r>
        <w:rPr>
          <w:lang w:val="hi_IN" w:bidi="hi_IN"/>
        </w:rPr>
        <w:t xml:space="preserve">; </w:t>
      </w:r>
      <w:r>
        <w:rPr>
          <w:lang w:val="hi_IN" w:bidi="hi_IN"/>
        </w:rPr>
        <w:t>इब्रानियों 6:10</w:t>
      </w:r>
      <w:r>
        <w:rPr>
          <w:lang w:val="hi_IN" w:bidi="hi_IN"/>
        </w:rPr>
        <w:t xml:space="preserve">; </w:t>
      </w:r>
      <w:r>
        <w:rPr>
          <w:lang w:val="hi_IN" w:bidi="hi_IN"/>
        </w:rPr>
        <w:t>इब्रानियों 10:24</w:t>
      </w:r>
      <w:r>
        <w:rPr>
          <w:lang w:val="hi_IN" w:bidi="hi_IN"/>
        </w:rPr>
        <w:t xml:space="preserve">; </w:t>
      </w:r>
      <w:r>
        <w:rPr>
          <w:lang w:val="hi_IN" w:bidi="hi_IN"/>
        </w:rPr>
        <w:t>इब्रानियों 13:1–6</w:t>
      </w:r>
      <w:r>
        <w:rPr>
          <w:lang w:val="hi_IN" w:bidi="hi_IN"/>
        </w:rPr>
        <w:t xml:space="preserve">; </w:t>
      </w:r>
      <w:r>
        <w:rPr>
          <w:lang w:val="hi_IN" w:bidi="hi_IN"/>
        </w:rPr>
        <w:t>1 पतरस 1:22</w:t>
      </w:r>
      <w:r>
        <w:rPr>
          <w:lang w:val="hi_IN" w:bidi="hi_IN"/>
        </w:rPr>
        <w:t xml:space="preserve">; </w:t>
      </w:r>
      <w:r>
        <w:rPr>
          <w:lang w:val="hi_IN" w:bidi="hi_IN"/>
        </w:rPr>
        <w:t>2 पतरस 1:7</w:t>
      </w:r>
      <w:r>
        <w:rPr>
          <w:lang w:val="hi_IN" w:bidi="hi_IN"/>
        </w:rPr>
        <w:t xml:space="preserve">; </w:t>
      </w:r>
      <w:r>
        <w:rPr>
          <w:lang w:val="hi_IN" w:bidi="hi_IN"/>
        </w:rPr>
        <w:t>1 यूहन्ना 2:10</w:t>
      </w:r>
      <w:r>
        <w:rPr>
          <w:lang w:val="hi_IN" w:bidi="hi_IN"/>
        </w:rPr>
        <w:t xml:space="preserve">; </w:t>
      </w:r>
      <w:r>
        <w:rPr>
          <w:lang w:val="hi_IN" w:bidi="hi_IN"/>
        </w:rPr>
        <w:t>1 यूहन्ना 3:10</w:t>
      </w:r>
      <w:r>
        <w:rPr>
          <w:lang w:val="hi_IN" w:bidi="hi_IN"/>
        </w:rPr>
        <w:t xml:space="preserve">; </w:t>
      </w:r>
      <w:r>
        <w:rPr>
          <w:lang w:val="hi_IN" w:bidi="hi_IN"/>
        </w:rPr>
        <w:t>1 यूहन्ना 4:7</w:t>
      </w:r>
      <w:r>
        <w:rPr>
          <w:lang w:val="hi_IN" w:bidi="hi_IN"/>
        </w:rPr>
      </w:r>
      <w:r>
        <w:rPr>
          <w:lang w:val="hi_IN" w:bidi="hi_IN"/>
        </w:rPr>
      </w:r>
    </w:p>
    <w:p>
      <w:pPr/>
      <w:r>
        <w:rPr>
          <w:lang w:val="hi_IN" w:bidi="hi_IN"/>
        </w:rPr>
      </w:r>
    </w:p>
    <w:p>
      <w:pPr>
        <w:pStyle w:val="Heading2"/>
      </w:pPr>
      <w:r>
        <w:rPr>
          <w:lang w:val="hi_IN" w:bidi="hi_IN"/>
        </w:rPr>
        <w:t>मसीह भजन: मसीह की ईश्वरीय प्रकृति</w:t>
      </w:r>
      <w:r>
        <w:rPr>
          <w:lang w:val="hi_IN" w:bidi="hi_IN"/>
        </w:rPr>
      </w:r>
    </w:p>
    <w:p>
      <w:pPr/>
      <w:r>
        <w:rPr>
          <w:lang w:val="hi_IN" w:bidi="hi_IN"/>
        </w:rPr>
      </w:r>
      <w:r>
        <w:rPr>
          <w:lang w:val="hi_IN" w:bidi="hi_IN"/>
        </w:rPr>
        <w:t>फिलिप्पियों 2:6–11</w:t>
      </w:r>
      <w:r>
        <w:rPr>
          <w:lang w:val="hi_IN" w:bidi="hi_IN"/>
        </w:rPr>
        <w:t xml:space="preserve"> में जो अंश है, उसे अक्सर मसीह भजन कहा जाता है। यह खण्ड प्रकट करता है कि प्रारम्भिक मसीही यीशु मसीह के बारे में क्या मानते थे। भजन दिखाता है कि प्रारम्भिक मसीही मानते थे कि यीशु का पृथ्वी पर जन्म से पहले अस्तित्व था और उनकी एक ईश्वरीय प्रकृति है (देखें </w:t>
      </w:r>
      <w:r>
        <w:rPr>
          <w:lang w:val="hi_IN" w:bidi="hi_IN"/>
        </w:rPr>
        <w:t>कुलु 1:15–20</w:t>
      </w:r>
      <w:r>
        <w:rPr>
          <w:lang w:val="hi_IN" w:bidi="hi_IN"/>
        </w:rPr>
        <w:t xml:space="preserve">; </w:t>
      </w:r>
      <w:r>
        <w:rPr>
          <w:lang w:val="hi_IN" w:bidi="hi_IN"/>
        </w:rPr>
        <w:t>2:9</w:t>
      </w:r>
      <w:r>
        <w:rPr>
          <w:lang w:val="hi_IN" w:bidi="hi_IN"/>
        </w:rPr>
        <w:t xml:space="preserve">; तुलना करें </w:t>
      </w:r>
      <w:r>
        <w:rPr>
          <w:lang w:val="hi_IN" w:bidi="hi_IN"/>
        </w:rPr>
        <w:t>यूह 1:1–2</w:t>
      </w:r>
      <w:r>
        <w:rPr>
          <w:lang w:val="hi_IN" w:bidi="hi_IN"/>
        </w:rPr>
        <w:t xml:space="preserve">; </w:t>
      </w:r>
      <w:r>
        <w:rPr>
          <w:lang w:val="hi_IN" w:bidi="hi_IN"/>
        </w:rPr>
        <w:t>इब्रा 1:1–3</w:t>
      </w:r>
      <w:r>
        <w:rPr>
          <w:lang w:val="hi_IN" w:bidi="hi_IN"/>
        </w:rPr>
        <w:t>)।</w:t>
      </w:r>
    </w:p>
    <w:p>
      <w:pPr/>
      <w:r>
        <w:rPr>
          <w:lang w:val="hi_IN" w:bidi="hi_IN"/>
        </w:rPr>
      </w:r>
      <w:r>
        <w:rPr>
          <w:lang w:val="hi_IN" w:bidi="hi_IN"/>
        </w:rPr>
        <w:t>भजन सिखाता है कि मसीह केवल एक अन्य मनुष्य या भविष्यद्वक्ता मात्र नही हैं। वह आरम्भ से ही परमेश्वर पिता के साथ थे। वही हैं जिनके माध्यम से परमेश्वर ने भूमण्डल की रचना की। परमेश्वर के पुत्र के रूप में, यीशु परमेश्वर की प्रकृति साझा करते हैं।</w:t>
      </w:r>
    </w:p>
    <w:p>
      <w:pPr/>
      <w:r>
        <w:rPr>
          <w:lang w:val="hi_IN" w:bidi="hi_IN"/>
        </w:rPr>
      </w:r>
      <w:r>
        <w:rPr>
          <w:lang w:val="hi_IN" w:bidi="hi_IN"/>
        </w:rPr>
        <w:t>यीशु के ईश्वरीय होने के इस दावे ने उनके समय के धार्मिक अगुवों के बीच बड़े मतभेद उत्पन्न किए। जब यीशु परमेश्वर के समान होने का दावा किया उन्होंने यीशु पर ईश्वर-निन्दा (ऐसे बोलने का आरोप लगाया जो परमेश्वर का अपमान करता है) का आरोप लगाया (</w:t>
      </w:r>
      <w:r>
        <w:rPr>
          <w:lang w:val="hi_IN" w:bidi="hi_IN"/>
        </w:rPr>
        <w:t>यूह 5:16–18</w:t>
      </w:r>
      <w:r>
        <w:rPr>
          <w:lang w:val="hi_IN" w:bidi="hi_IN"/>
        </w:rPr>
        <w:t xml:space="preserve">; </w:t>
      </w:r>
      <w:r>
        <w:rPr>
          <w:lang w:val="hi_IN" w:bidi="hi_IN"/>
        </w:rPr>
        <w:t>8:54–59</w:t>
      </w:r>
      <w:r>
        <w:rPr>
          <w:lang w:val="hi_IN" w:bidi="hi_IN"/>
        </w:rPr>
        <w:t xml:space="preserve">; </w:t>
      </w:r>
      <w:r>
        <w:rPr>
          <w:lang w:val="hi_IN" w:bidi="hi_IN"/>
        </w:rPr>
        <w:t>10:30–39</w:t>
      </w:r>
      <w:r>
        <w:rPr>
          <w:lang w:val="hi_IN" w:bidi="hi_IN"/>
        </w:rPr>
        <w:t>)।</w:t>
      </w:r>
    </w:p>
    <w:p>
      <w:pPr/>
      <w:r>
        <w:rPr>
          <w:lang w:val="hi_IN" w:bidi="hi_IN"/>
        </w:rPr>
      </w:r>
      <w:r>
        <w:rPr>
          <w:lang w:val="hi_IN" w:bidi="hi_IN"/>
        </w:rPr>
        <w:t>भजन यह भी सिखाता है कि यीशु मसीह महान विनम्रता व्यक्त करते हुए पृथ्वी पर आए। अनन्त परमेश्वर (जो अनन्त हैं और समय से बन्धे नहीं हैं) ने यीशु मसीह के रूप में मनुष्य का स्वभाव धारण किया और मनुष्य के इतिहास में प्रवेश किया (</w:t>
      </w:r>
      <w:r>
        <w:rPr>
          <w:lang w:val="hi_IN" w:bidi="hi_IN"/>
        </w:rPr>
        <w:t>फिलि 2:7</w:t>
      </w:r>
      <w:r>
        <w:rPr>
          <w:lang w:val="hi_IN" w:bidi="hi_IN"/>
        </w:rPr>
        <w:t xml:space="preserve">; देखें </w:t>
      </w:r>
      <w:r>
        <w:rPr>
          <w:lang w:val="hi_IN" w:bidi="hi_IN"/>
        </w:rPr>
        <w:t>कुलु 1:15</w:t>
      </w:r>
      <w:r>
        <w:rPr>
          <w:lang w:val="hi_IN" w:bidi="hi_IN"/>
        </w:rPr>
        <w:t xml:space="preserve">; </w:t>
      </w:r>
      <w:r>
        <w:rPr>
          <w:lang w:val="hi_IN" w:bidi="hi_IN"/>
        </w:rPr>
        <w:t>यूह 1:10–14</w:t>
      </w:r>
      <w:r>
        <w:rPr>
          <w:lang w:val="hi_IN" w:bidi="hi_IN"/>
        </w:rPr>
        <w:t xml:space="preserve">; </w:t>
      </w:r>
      <w:r>
        <w:rPr>
          <w:lang w:val="hi_IN" w:bidi="hi_IN"/>
        </w:rPr>
        <w:t>इब्रा 2:14</w:t>
      </w:r>
      <w:r>
        <w:rPr>
          <w:lang w:val="hi_IN" w:bidi="hi_IN"/>
        </w:rPr>
        <w:t xml:space="preserve">, </w:t>
      </w:r>
      <w:r>
        <w:rPr>
          <w:lang w:val="hi_IN" w:bidi="hi_IN"/>
        </w:rPr>
        <w:t>17</w:t>
      </w:r>
      <w:r>
        <w:rPr>
          <w:lang w:val="hi_IN" w:bidi="hi_IN"/>
        </w:rPr>
        <w:t>)। यीशु मसीह, भूमण्डल के तेजस्वी सृष्टिकर्ता, मनुष्य जाति के पापों के लिए बलिदान के रूप में मरे। यह क्षमा प्राप्त करने और मानवता को परमेश्वर के साथ मेल कराने के लिए था (</w:t>
      </w:r>
      <w:r>
        <w:rPr>
          <w:lang w:val="hi_IN" w:bidi="hi_IN"/>
        </w:rPr>
        <w:t>फिलि 2:8</w:t>
      </w:r>
      <w:r>
        <w:rPr>
          <w:lang w:val="hi_IN" w:bidi="hi_IN"/>
        </w:rPr>
        <w:t xml:space="preserve">; देखें </w:t>
      </w:r>
      <w:r>
        <w:rPr>
          <w:lang w:val="hi_IN" w:bidi="hi_IN"/>
        </w:rPr>
        <w:t>यूह 3:14–17</w:t>
      </w:r>
      <w:r>
        <w:rPr>
          <w:lang w:val="hi_IN" w:bidi="hi_IN"/>
        </w:rPr>
        <w:t xml:space="preserve">; </w:t>
      </w:r>
      <w:r>
        <w:rPr>
          <w:lang w:val="hi_IN" w:bidi="hi_IN"/>
        </w:rPr>
        <w:t>रोम 5:9–10</w:t>
      </w:r>
      <w:r>
        <w:rPr>
          <w:lang w:val="hi_IN" w:bidi="hi_IN"/>
        </w:rPr>
        <w:t xml:space="preserve">; </w:t>
      </w:r>
      <w:r>
        <w:rPr>
          <w:lang w:val="hi_IN" w:bidi="hi_IN"/>
        </w:rPr>
        <w:t>कुलु 1:20</w:t>
      </w:r>
      <w:r>
        <w:rPr>
          <w:lang w:val="hi_IN" w:bidi="hi_IN"/>
        </w:rPr>
        <w:t xml:space="preserve">, </w:t>
      </w:r>
      <w:r>
        <w:rPr>
          <w:lang w:val="hi_IN" w:bidi="hi_IN"/>
        </w:rPr>
        <w:t>22</w:t>
      </w:r>
      <w:r>
        <w:rPr>
          <w:lang w:val="hi_IN" w:bidi="hi_IN"/>
        </w:rPr>
        <w:t xml:space="preserve">; </w:t>
      </w:r>
      <w:r>
        <w:rPr>
          <w:lang w:val="hi_IN" w:bidi="hi_IN"/>
        </w:rPr>
        <w:t>2:13–14</w:t>
      </w:r>
      <w:r>
        <w:rPr>
          <w:lang w:val="hi_IN" w:bidi="hi_IN"/>
        </w:rPr>
        <w:t xml:space="preserve">; </w:t>
      </w:r>
      <w:r>
        <w:rPr>
          <w:lang w:val="hi_IN" w:bidi="hi_IN"/>
        </w:rPr>
        <w:t>इब्रा 1:3</w:t>
      </w:r>
      <w:r>
        <w:rPr>
          <w:lang w:val="hi_IN" w:bidi="hi_IN"/>
        </w:rPr>
        <w:t xml:space="preserve">; </w:t>
      </w:r>
      <w:r>
        <w:rPr>
          <w:lang w:val="hi_IN" w:bidi="hi_IN"/>
        </w:rPr>
        <w:t>10:9–14</w:t>
      </w:r>
      <w:r>
        <w:rPr>
          <w:lang w:val="hi_IN" w:bidi="hi_IN"/>
        </w:rPr>
        <w:t xml:space="preserve">)। शास्त्रों ने इस बात की भविष्यवाणी की थी (देखें </w:t>
      </w:r>
      <w:r>
        <w:rPr>
          <w:lang w:val="hi_IN" w:bidi="hi_IN"/>
        </w:rPr>
        <w:t>यशा 53:3–12</w:t>
      </w:r>
      <w:r>
        <w:rPr>
          <w:lang w:val="hi_IN" w:bidi="hi_IN"/>
        </w:rPr>
        <w:t>)।</w:t>
      </w:r>
    </w:p>
    <w:p>
      <w:pPr/>
      <w:r>
        <w:rPr>
          <w:lang w:val="hi_IN" w:bidi="hi_IN"/>
        </w:rPr>
      </w:r>
      <w:r>
        <w:rPr>
          <w:lang w:val="hi_IN" w:bidi="hi_IN"/>
        </w:rPr>
        <w:t>यह भजन बताता है कि परमेश्वर ने यीशु को मृतकों में से जीवित किया और उन्हें स्वर्ग में सबसे उच्च सम्मान दिया (</w:t>
      </w:r>
      <w:r>
        <w:rPr>
          <w:lang w:val="hi_IN" w:bidi="hi_IN"/>
        </w:rPr>
        <w:t>फिलि 2:9</w:t>
      </w:r>
      <w:r>
        <w:rPr>
          <w:lang w:val="hi_IN" w:bidi="hi_IN"/>
        </w:rPr>
        <w:t>)। परमेश्वर ने उन्हें "प्रभु" की उपाधि भी प्रदान की (</w:t>
      </w:r>
      <w:r>
        <w:rPr>
          <w:lang w:val="hi_IN" w:bidi="hi_IN"/>
        </w:rPr>
        <w:t>फिलि 2:11</w:t>
      </w:r>
      <w:r>
        <w:rPr>
          <w:lang w:val="hi_IN" w:bidi="hi_IN"/>
        </w:rPr>
        <w:t xml:space="preserve">; तुलना करें </w:t>
      </w:r>
      <w:r>
        <w:rPr>
          <w:lang w:val="hi_IN" w:bidi="hi_IN"/>
        </w:rPr>
        <w:t>कुलु 1:18</w:t>
      </w:r>
      <w:r>
        <w:rPr>
          <w:lang w:val="hi_IN" w:bidi="hi_IN"/>
        </w:rPr>
        <w:t>)। एक दिन, सभी सृजित प्राणी उनके सामने झुकेंगे और उन्हें भूमण्डल का प्रभु स्वीकार करेंगे (</w:t>
      </w:r>
      <w:r>
        <w:rPr>
          <w:lang w:val="hi_IN" w:bidi="hi_IN"/>
        </w:rPr>
        <w:t>फिलि 2:9–11</w:t>
      </w:r>
      <w:r>
        <w:rPr>
          <w:lang w:val="hi_IN" w:bidi="hi_IN"/>
        </w:rPr>
        <w:t xml:space="preserve">)। वह उस आराधना के योग्य है जो केवल परमेश्वर को ही दी जाती है (देखें </w:t>
      </w:r>
      <w:r>
        <w:rPr>
          <w:lang w:val="hi_IN" w:bidi="hi_IN"/>
        </w:rPr>
        <w:t>प्रका 5:8–14</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यशायाह 53:3–12</w:t>
      </w:r>
      <w:r>
        <w:rPr>
          <w:lang w:val="hi_IN" w:bidi="hi_IN"/>
        </w:rPr>
        <w:t xml:space="preserve">; </w:t>
      </w:r>
      <w:r>
        <w:rPr>
          <w:lang w:val="hi_IN" w:bidi="hi_IN"/>
        </w:rPr>
        <w:t>यूहन्ना 1:1–2</w:t>
      </w:r>
      <w:r>
        <w:rPr>
          <w:lang w:val="hi_IN" w:bidi="hi_IN"/>
        </w:rPr>
        <w:t xml:space="preserve">, </w:t>
      </w:r>
      <w:r>
        <w:rPr>
          <w:lang w:val="hi_IN" w:bidi="hi_IN"/>
        </w:rPr>
        <w:t>10–14</w:t>
      </w:r>
      <w:r>
        <w:rPr>
          <w:lang w:val="hi_IN" w:bidi="hi_IN"/>
        </w:rPr>
        <w:t xml:space="preserve">; </w:t>
      </w:r>
      <w:r>
        <w:rPr>
          <w:lang w:val="hi_IN" w:bidi="hi_IN"/>
        </w:rPr>
        <w:t>3:14–17</w:t>
      </w:r>
      <w:r>
        <w:rPr>
          <w:lang w:val="hi_IN" w:bidi="hi_IN"/>
        </w:rPr>
        <w:t xml:space="preserve">; </w:t>
      </w:r>
      <w:r>
        <w:rPr>
          <w:lang w:val="hi_IN" w:bidi="hi_IN"/>
        </w:rPr>
        <w:t>रोमियों 5:9–10</w:t>
      </w:r>
      <w:r>
        <w:rPr>
          <w:lang w:val="hi_IN" w:bidi="hi_IN"/>
        </w:rPr>
        <w:t xml:space="preserve">; </w:t>
      </w:r>
      <w:r>
        <w:rPr>
          <w:lang w:val="hi_IN" w:bidi="hi_IN"/>
        </w:rPr>
        <w:t>फिलिप्पियों 2:6–11</w:t>
      </w:r>
      <w:r>
        <w:rPr>
          <w:lang w:val="hi_IN" w:bidi="hi_IN"/>
        </w:rPr>
        <w:t xml:space="preserve">; </w:t>
      </w:r>
      <w:r>
        <w:rPr>
          <w:lang w:val="hi_IN" w:bidi="hi_IN"/>
        </w:rPr>
        <w:t>कुलुस्सियों 1:15–22</w:t>
      </w:r>
      <w:r>
        <w:rPr>
          <w:lang w:val="hi_IN" w:bidi="hi_IN"/>
        </w:rPr>
        <w:t xml:space="preserve">; </w:t>
      </w:r>
      <w:r>
        <w:rPr>
          <w:lang w:val="hi_IN" w:bidi="hi_IN"/>
        </w:rPr>
        <w:t>2:9</w:t>
      </w:r>
      <w:r>
        <w:rPr>
          <w:lang w:val="hi_IN" w:bidi="hi_IN"/>
        </w:rPr>
        <w:t xml:space="preserve">, </w:t>
      </w:r>
      <w:r>
        <w:rPr>
          <w:lang w:val="hi_IN" w:bidi="hi_IN"/>
        </w:rPr>
        <w:t>13–14</w:t>
      </w:r>
      <w:r>
        <w:rPr>
          <w:lang w:val="hi_IN" w:bidi="hi_IN"/>
        </w:rPr>
        <w:t xml:space="preserve">; </w:t>
      </w:r>
      <w:r>
        <w:rPr>
          <w:lang w:val="hi_IN" w:bidi="hi_IN"/>
        </w:rPr>
        <w:t>इब्रानियों 1:1–3</w:t>
      </w:r>
      <w:r>
        <w:rPr>
          <w:lang w:val="hi_IN" w:bidi="hi_IN"/>
        </w:rPr>
        <w:t xml:space="preserve">; </w:t>
      </w:r>
      <w:r>
        <w:rPr>
          <w:lang w:val="hi_IN" w:bidi="hi_IN"/>
        </w:rPr>
        <w:t>2:14</w:t>
      </w:r>
      <w:r>
        <w:rPr>
          <w:lang w:val="hi_IN" w:bidi="hi_IN"/>
        </w:rPr>
        <w:t xml:space="preserve">, </w:t>
      </w:r>
      <w:r>
        <w:rPr>
          <w:lang w:val="hi_IN" w:bidi="hi_IN"/>
        </w:rPr>
        <w:t>17</w:t>
      </w:r>
      <w:r>
        <w:rPr>
          <w:lang w:val="hi_IN" w:bidi="hi_IN"/>
        </w:rPr>
        <w:t xml:space="preserve">; </w:t>
      </w:r>
      <w:r>
        <w:rPr>
          <w:lang w:val="hi_IN" w:bidi="hi_IN"/>
        </w:rPr>
        <w:t>10:9–14</w:t>
      </w:r>
      <w:r>
        <w:rPr>
          <w:lang w:val="hi_IN" w:bidi="hi_IN"/>
        </w:rPr>
        <w:t xml:space="preserve">; </w:t>
      </w:r>
      <w:r>
        <w:rPr>
          <w:lang w:val="hi_IN" w:bidi="hi_IN"/>
        </w:rPr>
        <w:t>प्रकाशितवाक्य 5:8–14</w:t>
      </w:r>
      <w:r>
        <w:rPr>
          <w:lang w:val="hi_IN" w:bidi="hi_IN"/>
        </w:rPr>
      </w:r>
      <w:r>
        <w:rPr>
          <w:lang w:val="hi_IN" w:bidi="hi_IN"/>
        </w:rPr>
      </w:r>
    </w:p>
    <w:p>
      <w:pPr/>
      <w:r>
        <w:rPr>
          <w:lang w:val="hi_IN" w:bidi="hi_IN"/>
        </w:rPr>
      </w:r>
    </w:p>
    <w:p>
      <w:pPr>
        <w:pStyle w:val="Heading2"/>
      </w:pPr>
      <w:r>
        <w:rPr>
          <w:lang w:val="hi_IN" w:bidi="hi_IN"/>
        </w:rPr>
        <w:t>मसीह में बने रहना</w:t>
      </w:r>
      <w:r>
        <w:rPr>
          <w:lang w:val="hi_IN" w:bidi="hi_IN"/>
        </w:rPr>
      </w:r>
    </w:p>
    <w:p>
      <w:pPr/>
      <w:r>
        <w:rPr>
          <w:lang w:val="hi_IN" w:bidi="hi_IN"/>
        </w:rPr>
      </w:r>
      <w:r>
        <w:rPr>
          <w:lang w:val="hi_IN" w:bidi="hi_IN"/>
        </w:rPr>
        <w:t xml:space="preserve">यूनानी शब्द </w:t>
      </w:r>
      <w:r>
        <w:rPr>
          <w:i/>
          <w:lang w:val="hi_IN" w:bidi="hi_IN"/>
        </w:rPr>
        <w:t>मेनो</w:t>
      </w:r>
      <w:r>
        <w:rPr>
          <w:lang w:val="hi_IN" w:bidi="hi_IN"/>
        </w:rPr>
        <w:t>, जिसका अनुवाद अक्सर “रहना”, “ठहरना” या “बना रहना” के रूप में किया जाता है, अक्सर यीशु की शिक्षाओं में गहरे, अंतरंग और स्थायी संबंधों के बारे में दिखाई देता है। उदाहरण के लिए, यीशु ने कहा, “</w:t>
      </w:r>
      <w:r>
        <w:rPr>
          <w:lang w:val="hi_IN" w:bidi="hi_IN"/>
        </w:rPr>
        <w:t xml:space="preserve">यदि तुम मेरे वचन में बने रहोगे, </w:t>
      </w:r>
      <w:r>
        <w:rPr>
          <w:lang w:val="hi_IN" w:bidi="hi_IN"/>
        </w:rPr>
        <w:t>[</w:t>
      </w:r>
      <w:r>
        <w:rPr>
          <w:i/>
          <w:lang w:val="hi_IN" w:bidi="hi_IN"/>
        </w:rPr>
        <w:t>मेनो</w:t>
      </w:r>
      <w:r>
        <w:rPr>
          <w:lang w:val="hi_IN" w:bidi="hi_IN"/>
        </w:rPr>
        <w:t xml:space="preserve"> </w:t>
      </w:r>
      <w:r>
        <w:rPr>
          <w:i/>
          <w:lang w:val="hi_IN" w:bidi="hi_IN"/>
        </w:rPr>
        <w:t>एन</w:t>
      </w:r>
      <w:r>
        <w:rPr>
          <w:lang w:val="hi_IN" w:bidi="hi_IN"/>
        </w:rPr>
        <w:t>, ‘बने रहोगे’]</w:t>
      </w:r>
      <w:r>
        <w:rPr>
          <w:lang w:val="hi_IN" w:bidi="hi_IN"/>
        </w:rPr>
        <w:t xml:space="preserve"> तो सचमुच मेरे चेले ठहरोगे</w:t>
      </w:r>
      <w:r>
        <w:rPr>
          <w:lang w:val="hi_IN" w:bidi="hi_IN"/>
        </w:rPr>
        <w:t>” (</w:t>
      </w:r>
      <w:r>
        <w:rPr>
          <w:lang w:val="hi_IN" w:bidi="hi_IN"/>
        </w:rPr>
        <w:t>यूह 8:31</w:t>
      </w:r>
      <w:r>
        <w:rPr>
          <w:lang w:val="hi_IN" w:bidi="hi_IN"/>
        </w:rPr>
        <w:t>)। इसका तात्पर्य यह है कि यीशु के अनुयायी (चेले) का जीवन पूरी तरह से यीशु के संदेश से प्रभावित होता है।</w:t>
      </w:r>
    </w:p>
    <w:p>
      <w:pPr/>
      <w:r>
        <w:rPr>
          <w:lang w:val="hi_IN" w:bidi="hi_IN"/>
        </w:rPr>
      </w:r>
      <w:r>
        <w:rPr>
          <w:lang w:val="hi_IN" w:bidi="hi_IN"/>
        </w:rPr>
        <w:t>यीशु ने यह भी समझाया कि पुत्र पिता में हैं और पिता पुत्र में हैं (</w:t>
      </w:r>
      <w:r>
        <w:rPr>
          <w:lang w:val="hi_IN" w:bidi="hi_IN"/>
        </w:rPr>
        <w:t>यूह 14:10–11</w:t>
      </w:r>
      <w:r>
        <w:rPr>
          <w:lang w:val="hi_IN" w:bidi="hi_IN"/>
        </w:rPr>
        <w:t>)। इसी तरह, जब हम यीशु में बने रहते हैं, तो पुत्र हम में होते हैं, और हम पिता और पुत्र में होते हैं (</w:t>
      </w:r>
      <w:r>
        <w:rPr>
          <w:lang w:val="hi_IN" w:bidi="hi_IN"/>
        </w:rPr>
        <w:t>17:21–23</w:t>
      </w:r>
      <w:r>
        <w:rPr>
          <w:lang w:val="hi_IN" w:bidi="hi_IN"/>
        </w:rPr>
        <w:t>)। पिता और पुत्र, दोनों आकर चेलो के भीतर अपना "घर" बनाते हैं।</w:t>
      </w:r>
    </w:p>
    <w:p>
      <w:pPr/>
      <w:r>
        <w:rPr>
          <w:lang w:val="hi_IN" w:bidi="hi_IN"/>
        </w:rPr>
      </w:r>
      <w:r>
        <w:rPr>
          <w:lang w:val="hi_IN" w:bidi="hi_IN"/>
        </w:rPr>
        <w:t xml:space="preserve">यह पारस्परिक "अंदर रहना" दिखाता है कि एक शिष्य के लिए, यीशु में बने रहना क्या मायने रखता है। हम अपने संबंध को स्वयं स्थायी नहीं बना सकते। केवल परमेश्वर के अनुग्रहकारी कार्य उनके पवित्र आत्मा के माध्यम से संबंध को स्थायी बनाते हैं। परमेश्वर और शिष्य, दोनों को प्रतिबद्ध होना चाहिए। परमेश्वर और शिष्य के बीच का संबंध अस्थायी नहीं है। यह एक स्थायी और अनन्त संबंध है (देखें </w:t>
      </w:r>
      <w:r>
        <w:rPr>
          <w:lang w:val="hi_IN" w:bidi="hi_IN"/>
        </w:rPr>
        <w:t>1 यूह 2:14</w:t>
      </w:r>
      <w:r>
        <w:rPr>
          <w:lang w:val="hi_IN" w:bidi="hi_IN"/>
        </w:rPr>
        <w:t xml:space="preserve">, </w:t>
      </w:r>
      <w:r>
        <w:rPr>
          <w:lang w:val="hi_IN" w:bidi="hi_IN"/>
        </w:rPr>
        <w:t>17</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निर्गमन 33:11</w:t>
      </w:r>
      <w:r>
        <w:rPr>
          <w:lang w:val="hi_IN" w:bidi="hi_IN"/>
        </w:rPr>
        <w:t xml:space="preserve">; </w:t>
      </w:r>
      <w:r>
        <w:rPr>
          <w:lang w:val="hi_IN" w:bidi="hi_IN"/>
        </w:rPr>
        <w:t>34:28</w:t>
      </w:r>
      <w:r>
        <w:rPr>
          <w:lang w:val="hi_IN" w:bidi="hi_IN"/>
        </w:rPr>
        <w:t xml:space="preserve">; </w:t>
      </w:r>
      <w:r>
        <w:rPr>
          <w:lang w:val="hi_IN" w:bidi="hi_IN"/>
        </w:rPr>
        <w:t>यहोशू 7:11–12</w:t>
      </w:r>
      <w:r>
        <w:rPr>
          <w:lang w:val="hi_IN" w:bidi="hi_IN"/>
        </w:rPr>
        <w:t xml:space="preserve">; </w:t>
      </w:r>
      <w:r>
        <w:rPr>
          <w:lang w:val="hi_IN" w:bidi="hi_IN"/>
        </w:rPr>
        <w:t>1 शमूएल 16:22</w:t>
      </w:r>
      <w:r>
        <w:rPr>
          <w:lang w:val="hi_IN" w:bidi="hi_IN"/>
        </w:rPr>
        <w:t xml:space="preserve">; </w:t>
      </w:r>
      <w:r>
        <w:rPr>
          <w:lang w:val="hi_IN" w:bidi="hi_IN"/>
        </w:rPr>
        <w:t>भजन संहिता 22:11</w:t>
      </w:r>
      <w:r>
        <w:rPr>
          <w:lang w:val="hi_IN" w:bidi="hi_IN"/>
        </w:rPr>
        <w:t xml:space="preserve">, </w:t>
      </w:r>
      <w:r>
        <w:rPr>
          <w:lang w:val="hi_IN" w:bidi="hi_IN"/>
        </w:rPr>
        <w:t>19</w:t>
      </w:r>
      <w:r>
        <w:rPr>
          <w:lang w:val="hi_IN" w:bidi="hi_IN"/>
        </w:rPr>
        <w:t xml:space="preserve">; </w:t>
      </w:r>
      <w:r>
        <w:rPr>
          <w:lang w:val="hi_IN" w:bidi="hi_IN"/>
        </w:rPr>
        <w:t>101:7</w:t>
      </w:r>
      <w:r>
        <w:rPr>
          <w:lang w:val="hi_IN" w:bidi="hi_IN"/>
        </w:rPr>
        <w:t xml:space="preserve">; </w:t>
      </w:r>
      <w:r>
        <w:rPr>
          <w:lang w:val="hi_IN" w:bidi="hi_IN"/>
        </w:rPr>
        <w:t>दानिय्येल 1:21</w:t>
      </w:r>
      <w:r>
        <w:rPr>
          <w:lang w:val="hi_IN" w:bidi="hi_IN"/>
        </w:rPr>
        <w:t xml:space="preserve">; </w:t>
      </w:r>
      <w:r>
        <w:rPr>
          <w:lang w:val="hi_IN" w:bidi="hi_IN"/>
        </w:rPr>
        <w:t>2:49</w:t>
      </w:r>
      <w:r>
        <w:rPr>
          <w:lang w:val="hi_IN" w:bidi="hi_IN"/>
        </w:rPr>
        <w:t xml:space="preserve">; </w:t>
      </w:r>
      <w:r>
        <w:rPr>
          <w:lang w:val="hi_IN" w:bidi="hi_IN"/>
        </w:rPr>
        <w:t>हाग्गै 2:5</w:t>
      </w:r>
      <w:r>
        <w:rPr>
          <w:lang w:val="hi_IN" w:bidi="hi_IN"/>
        </w:rPr>
        <w:t xml:space="preserve">; </w:t>
      </w:r>
      <w:r>
        <w:rPr>
          <w:lang w:val="hi_IN" w:bidi="hi_IN"/>
        </w:rPr>
        <w:t>लूका 15:31</w:t>
      </w:r>
      <w:r>
        <w:rPr>
          <w:lang w:val="hi_IN" w:bidi="hi_IN"/>
        </w:rPr>
        <w:t xml:space="preserve">; </w:t>
      </w:r>
      <w:r>
        <w:rPr>
          <w:lang w:val="hi_IN" w:bidi="hi_IN"/>
        </w:rPr>
        <w:t>22:28</w:t>
      </w:r>
      <w:r>
        <w:rPr>
          <w:lang w:val="hi_IN" w:bidi="hi_IN"/>
        </w:rPr>
        <w:t xml:space="preserve">; </w:t>
      </w:r>
      <w:r>
        <w:rPr>
          <w:lang w:val="hi_IN" w:bidi="hi_IN"/>
        </w:rPr>
        <w:t>यूहन्ना 6:56</w:t>
      </w:r>
      <w:r>
        <w:rPr>
          <w:lang w:val="hi_IN" w:bidi="hi_IN"/>
        </w:rPr>
        <w:t xml:space="preserve">; </w:t>
      </w:r>
      <w:r>
        <w:rPr>
          <w:lang w:val="hi_IN" w:bidi="hi_IN"/>
        </w:rPr>
        <w:t>8:31</w:t>
      </w:r>
      <w:r>
        <w:rPr>
          <w:lang w:val="hi_IN" w:bidi="hi_IN"/>
        </w:rPr>
        <w:t xml:space="preserve">; </w:t>
      </w:r>
      <w:r>
        <w:rPr>
          <w:lang w:val="hi_IN" w:bidi="hi_IN"/>
        </w:rPr>
        <w:t>15:1–17</w:t>
      </w:r>
      <w:r>
        <w:rPr>
          <w:lang w:val="hi_IN" w:bidi="hi_IN"/>
        </w:rPr>
        <w:t xml:space="preserve">; </w:t>
      </w:r>
      <w:r>
        <w:rPr>
          <w:lang w:val="hi_IN" w:bidi="hi_IN"/>
        </w:rPr>
        <w:t>फिलिप्पियों 4:1</w:t>
      </w:r>
      <w:r>
        <w:rPr>
          <w:lang w:val="hi_IN" w:bidi="hi_IN"/>
        </w:rPr>
        <w:t xml:space="preserve">; </w:t>
      </w:r>
      <w:r>
        <w:rPr>
          <w:lang w:val="hi_IN" w:bidi="hi_IN"/>
        </w:rPr>
        <w:t>1 यूहन्ना 2:19</w:t>
      </w:r>
      <w:r>
        <w:rPr>
          <w:lang w:val="hi_IN" w:bidi="hi_IN"/>
        </w:rPr>
        <w:t xml:space="preserve">, </w:t>
      </w:r>
      <w:r>
        <w:rPr>
          <w:lang w:val="hi_IN" w:bidi="hi_IN"/>
        </w:rPr>
        <w:t>27–28</w:t>
      </w:r>
      <w:r>
        <w:rPr>
          <w:lang w:val="hi_IN" w:bidi="hi_IN"/>
        </w:rPr>
        <w:t xml:space="preserve">; </w:t>
      </w:r>
      <w:r>
        <w:rPr>
          <w:lang w:val="hi_IN" w:bidi="hi_IN"/>
        </w:rPr>
        <w:t>3:24</w:t>
      </w:r>
      <w:r>
        <w:rPr>
          <w:lang w:val="hi_IN" w:bidi="hi_IN"/>
        </w:rPr>
        <w:t xml:space="preserve">; </w:t>
      </w:r>
      <w:r>
        <w:rPr>
          <w:lang w:val="hi_IN" w:bidi="hi_IN"/>
        </w:rPr>
        <w:t>2 यूहन्ना 1:9</w:t>
      </w:r>
      <w:r>
        <w:rPr>
          <w:lang w:val="hi_IN" w:bidi="hi_IN"/>
        </w:rPr>
        <w:t xml:space="preserve">; </w:t>
      </w:r>
      <w:r>
        <w:rPr>
          <w:lang w:val="hi_IN" w:bidi="hi_IN"/>
        </w:rPr>
        <w:t>प्रकाशितवाक्य 2:10</w:t>
      </w:r>
      <w:r>
        <w:rPr>
          <w:lang w:val="hi_IN" w:bidi="hi_IN"/>
        </w:rPr>
        <w:t xml:space="preserve">; </w:t>
      </w:r>
      <w:r>
        <w:rPr>
          <w:lang w:val="hi_IN" w:bidi="hi_IN"/>
        </w:rPr>
        <w:t>13:10</w:t>
      </w:r>
      <w:r>
        <w:rPr>
          <w:lang w:val="hi_IN" w:bidi="hi_IN"/>
        </w:rPr>
      </w:r>
      <w:r>
        <w:rPr>
          <w:lang w:val="hi_IN" w:bidi="hi_IN"/>
        </w:rPr>
      </w:r>
    </w:p>
    <w:p>
      <w:pPr/>
      <w:r>
        <w:rPr>
          <w:lang w:val="hi_IN" w:bidi="hi_IN"/>
        </w:rPr>
      </w:r>
    </w:p>
    <w:p>
      <w:pPr>
        <w:pStyle w:val="Heading2"/>
      </w:pPr>
      <w:r>
        <w:rPr>
          <w:lang w:val="hi_IN" w:bidi="hi_IN"/>
        </w:rPr>
        <w:t>मसीह विरोधी</w:t>
      </w:r>
      <w:r>
        <w:rPr>
          <w:lang w:val="hi_IN" w:bidi="hi_IN"/>
        </w:rPr>
      </w:r>
    </w:p>
    <w:p>
      <w:pPr/>
      <w:r>
        <w:rPr>
          <w:lang w:val="hi_IN" w:bidi="hi_IN"/>
        </w:rPr>
      </w:r>
      <w:r>
        <w:rPr>
          <w:lang w:val="hi_IN" w:bidi="hi_IN"/>
        </w:rPr>
        <w:t xml:space="preserve">शब्द </w:t>
      </w:r>
      <w:r>
        <w:rPr>
          <w:i/>
          <w:lang w:val="hi_IN" w:bidi="hi_IN"/>
        </w:rPr>
        <w:t>मसीह विरोधी</w:t>
      </w:r>
      <w:r>
        <w:rPr>
          <w:lang w:val="hi_IN" w:bidi="hi_IN"/>
        </w:rPr>
        <w:t xml:space="preserve"> केवल प्रेरित यूहन्ना के पत्रों में प्रकट होता है (</w:t>
      </w:r>
      <w:r>
        <w:rPr>
          <w:lang w:val="hi_IN" w:bidi="hi_IN"/>
        </w:rPr>
        <w:t>1 यूह 2:18</w:t>
      </w:r>
      <w:r>
        <w:rPr>
          <w:lang w:val="hi_IN" w:bidi="hi_IN"/>
        </w:rPr>
        <w:t xml:space="preserve">, </w:t>
      </w:r>
      <w:r>
        <w:rPr>
          <w:lang w:val="hi_IN" w:bidi="hi_IN"/>
        </w:rPr>
        <w:t>22</w:t>
      </w:r>
      <w:r>
        <w:rPr>
          <w:lang w:val="hi_IN" w:bidi="hi_IN"/>
        </w:rPr>
        <w:t xml:space="preserve">; </w:t>
      </w:r>
      <w:r>
        <w:rPr>
          <w:lang w:val="hi_IN" w:bidi="hi_IN"/>
        </w:rPr>
        <w:t>4:3</w:t>
      </w:r>
      <w:r>
        <w:rPr>
          <w:lang w:val="hi_IN" w:bidi="hi_IN"/>
        </w:rPr>
        <w:t xml:space="preserve">; </w:t>
      </w:r>
      <w:r>
        <w:rPr>
          <w:lang w:val="hi_IN" w:bidi="hi_IN"/>
        </w:rPr>
        <w:t>2 यूह 1:7</w:t>
      </w:r>
      <w:r>
        <w:rPr>
          <w:lang w:val="hi_IN" w:bidi="hi_IN"/>
        </w:rPr>
        <w:t>)। यूहन्ना का विश्वास था कि इतिहास में कई मसीह विरोधी प्रकट होंगे (</w:t>
      </w:r>
      <w:r>
        <w:rPr>
          <w:lang w:val="hi_IN" w:bidi="hi_IN"/>
        </w:rPr>
        <w:t>1 यूह 2:18</w:t>
      </w:r>
      <w:r>
        <w:rPr>
          <w:lang w:val="hi_IN" w:bidi="hi_IN"/>
        </w:rPr>
        <w:t>)। ये मसीह विरोधी इस बात से इनकार करेंगे कि यीशु दोनों —दैवीय और मानव— हैं (</w:t>
      </w:r>
      <w:r>
        <w:rPr>
          <w:lang w:val="hi_IN" w:bidi="hi_IN"/>
        </w:rPr>
        <w:t>1 यूह 2:22</w:t>
      </w:r>
      <w:r>
        <w:rPr>
          <w:lang w:val="hi_IN" w:bidi="hi_IN"/>
        </w:rPr>
        <w:t xml:space="preserve">; </w:t>
      </w:r>
      <w:r>
        <w:rPr>
          <w:lang w:val="hi_IN" w:bidi="hi_IN"/>
        </w:rPr>
        <w:t>4:2–3</w:t>
      </w:r>
      <w:r>
        <w:rPr>
          <w:lang w:val="hi_IN" w:bidi="hi_IN"/>
        </w:rPr>
        <w:t xml:space="preserve">; </w:t>
      </w:r>
      <w:r>
        <w:rPr>
          <w:lang w:val="hi_IN" w:bidi="hi_IN"/>
        </w:rPr>
        <w:t>2 यूह 1:7</w:t>
      </w:r>
      <w:r>
        <w:rPr>
          <w:lang w:val="hi_IN" w:bidi="hi_IN"/>
        </w:rPr>
        <w:t>)।</w:t>
      </w:r>
    </w:p>
    <w:p>
      <w:pPr/>
      <w:r>
        <w:rPr>
          <w:lang w:val="hi_IN" w:bidi="hi_IN"/>
        </w:rPr>
      </w:r>
      <w:r>
        <w:rPr>
          <w:lang w:val="hi_IN" w:bidi="hi_IN"/>
        </w:rPr>
        <w:t>प्रेरित पौलुस "</w:t>
      </w:r>
      <w:r>
        <w:rPr>
          <w:lang w:val="hi_IN" w:bidi="hi_IN"/>
        </w:rPr>
        <w:t>अधर्मी पुरुष</w:t>
      </w:r>
      <w:r>
        <w:rPr>
          <w:lang w:val="hi_IN" w:bidi="hi_IN"/>
        </w:rPr>
        <w:t>" का उल्लेख करते हैं जो अन्तिम समय में परमेश्वर के खिलाफ एक विद्रोह शुरू करने के लिए प्रकट होगा (</w:t>
      </w:r>
      <w:r>
        <w:rPr>
          <w:lang w:val="hi_IN" w:bidi="hi_IN"/>
        </w:rPr>
        <w:t>2 थिस्स 2:1–12</w:t>
      </w:r>
      <w:r>
        <w:rPr>
          <w:lang w:val="hi_IN" w:bidi="hi_IN"/>
        </w:rPr>
        <w:t>)। इस व्यक्ति "</w:t>
      </w:r>
      <w:r>
        <w:rPr>
          <w:lang w:val="hi_IN" w:bidi="hi_IN"/>
        </w:rPr>
        <w:t>का आना शैतान के कार्य के अनुसार... होगा</w:t>
      </w:r>
      <w:r>
        <w:rPr>
          <w:lang w:val="hi_IN" w:bidi="hi_IN"/>
        </w:rPr>
        <w:t>" यह मुख्य रूप से धोखे के माध्यम से होगा। प्रकाशितवाक्य उसे विशेष रूप से "मसीह विरोधी" नहीं कहता। परन्तु यह "अधर्मी पुरुष," यूहन्ना के पत्रों में "मसीह विरोधियों" की तरह, सत्य का विरोध करेगा।</w:t>
      </w:r>
    </w:p>
    <w:p>
      <w:pPr/>
      <w:r>
        <w:rPr>
          <w:lang w:val="hi_IN" w:bidi="hi_IN"/>
        </w:rPr>
      </w:r>
      <w:r>
        <w:rPr>
          <w:lang w:val="hi_IN" w:bidi="hi_IN"/>
        </w:rPr>
        <w:t>प्रकाशितवाक्य 13</w:t>
      </w:r>
      <w:r>
        <w:rPr>
          <w:lang w:val="hi_IN" w:bidi="hi_IN"/>
        </w:rPr>
        <w:t xml:space="preserve"> में, यीशु मसीह का विरोध करने वाली आत्मा "दूसरा पशु" है, जो ड्रैगन (शैतान) और पहले पशु की सेवा करता है। इस मसीह विरोधी की संख्या, 666, सम्भवत सम्राट नीरो और सम्भवतः सम्राट डोमिशियन का प्रतिनिधित्व करती थी (</w:t>
      </w:r>
      <w:r>
        <w:rPr>
          <w:lang w:val="hi_IN" w:bidi="hi_IN"/>
        </w:rPr>
        <w:t>17:8 में</w:t>
      </w:r>
      <w:r>
        <w:rPr>
          <w:lang w:val="hi_IN" w:bidi="hi_IN"/>
        </w:rPr>
        <w:t xml:space="preserve"> </w:t>
      </w:r>
      <w:r>
        <w:rPr>
          <w:lang w:val="hi_IN" w:bidi="hi_IN"/>
        </w:rPr>
        <w:t xml:space="preserve">अध्ययन टिप्पणी </w:t>
      </w:r>
      <w:r>
        <w:rPr>
          <w:lang w:val="hi_IN" w:bidi="hi_IN"/>
        </w:rPr>
        <w:t>देखें)। सम्राट आराधना, जो यह घोषणा करता है कि "कैसर प्रभु है!", एक झूठा धर्म था जो यीशु मसीह को प्रभु के रूप में घोषित करने का विरोध करता था।</w:t>
      </w:r>
    </w:p>
    <w:p>
      <w:pPr/>
      <w:r>
        <w:rPr>
          <w:lang w:val="hi_IN" w:bidi="hi_IN"/>
        </w:rPr>
      </w:r>
      <w:r>
        <w:rPr>
          <w:lang w:val="hi_IN" w:bidi="hi_IN"/>
        </w:rPr>
        <w:t>यह अनिश्चित है कि यूहन्ना ने नीरो या डोमिशियन जैसे अगुवों से भी बड़े अन्तिम मसीह विरोधी की अपेक्षा की थी या नहीं। फिर भी, मसीहियों को दुष्ट की उपस्थिति को पहचानना चाहिए। उन्हें लोगों और विश्वव्यापी शक्ति संरचनाओं में मसीह के विरोध को भी पहचानना चाहिए। इन दुश्मनों का विरोध करने से उत्पीड़न और यहाँ तक कि मृत्यु भी हो सकती है। परन्तु हमारी आशा मसीह के माध्यम से अन्तिम विजय में है।</w:t>
      </w:r>
    </w:p>
    <w:p>
      <w:pPr/>
      <w:r>
        <w:rPr>
          <w:lang w:val="hi_IN" w:bidi="hi_IN"/>
        </w:rPr>
      </w:r>
      <w:r>
        <w:rPr>
          <w:u w:val="single"/>
          <w:lang w:val="hi_IN" w:bidi="hi_IN"/>
        </w:rPr>
        <w:t>आगे के अध्ययन के लिए अंश</w:t>
      </w:r>
    </w:p>
    <w:p>
      <w:pPr/>
      <w:r>
        <w:rPr>
          <w:lang w:val="hi_IN" w:bidi="hi_IN"/>
        </w:rPr>
      </w:r>
      <w:r>
        <w:rPr>
          <w:lang w:val="hi_IN" w:bidi="hi_IN"/>
        </w:rPr>
        <w:t>2 थिस्सलुनीकियों 2:3–10</w:t>
      </w:r>
      <w:r>
        <w:rPr>
          <w:lang w:val="hi_IN" w:bidi="hi_IN"/>
        </w:rPr>
        <w:t xml:space="preserve">; </w:t>
      </w:r>
      <w:r>
        <w:rPr>
          <w:lang w:val="hi_IN" w:bidi="hi_IN"/>
        </w:rPr>
        <w:t>1 यूहन्ना 2:18</w:t>
      </w:r>
      <w:r>
        <w:rPr>
          <w:lang w:val="hi_IN" w:bidi="hi_IN"/>
        </w:rPr>
        <w:t xml:space="preserve">, </w:t>
      </w:r>
      <w:r>
        <w:rPr>
          <w:lang w:val="hi_IN" w:bidi="hi_IN"/>
        </w:rPr>
        <w:t>22</w:t>
      </w:r>
      <w:r>
        <w:rPr>
          <w:lang w:val="hi_IN" w:bidi="hi_IN"/>
        </w:rPr>
        <w:t xml:space="preserve">; </w:t>
      </w:r>
      <w:r>
        <w:rPr>
          <w:lang w:val="hi_IN" w:bidi="hi_IN"/>
        </w:rPr>
        <w:t>4:2–3</w:t>
      </w:r>
      <w:r>
        <w:rPr>
          <w:lang w:val="hi_IN" w:bidi="hi_IN"/>
        </w:rPr>
        <w:t xml:space="preserve">; </w:t>
      </w:r>
      <w:r>
        <w:rPr>
          <w:lang w:val="hi_IN" w:bidi="hi_IN"/>
        </w:rPr>
        <w:t>2 यूहन्ना 1:7</w:t>
      </w:r>
      <w:r>
        <w:rPr>
          <w:lang w:val="hi_IN" w:bidi="hi_IN"/>
        </w:rPr>
        <w:t xml:space="preserve">; </w:t>
      </w:r>
      <w:r>
        <w:rPr>
          <w:lang w:val="hi_IN" w:bidi="hi_IN"/>
        </w:rPr>
        <w:t>प्रकाशितवाक्य 13:11</w:t>
      </w:r>
      <w:r>
        <w:rPr>
          <w:lang w:val="hi_IN" w:bidi="hi_IN"/>
        </w:rPr>
      </w:r>
      <w:r>
        <w:rPr>
          <w:lang w:val="hi_IN" w:bidi="hi_IN"/>
        </w:rPr>
      </w:r>
    </w:p>
    <w:p>
      <w:pPr/>
      <w:r>
        <w:rPr>
          <w:lang w:val="hi_IN" w:bidi="hi_IN"/>
        </w:rPr>
      </w:r>
    </w:p>
    <w:p>
      <w:pPr>
        <w:pStyle w:val="Heading2"/>
      </w:pPr>
      <w:r>
        <w:rPr>
          <w:lang w:val="hi_IN" w:bidi="hi_IN"/>
        </w:rPr>
        <w:t>मसीह से संबंधित</w:t>
      </w:r>
      <w:r>
        <w:rPr>
          <w:lang w:val="hi_IN" w:bidi="hi_IN"/>
        </w:rPr>
      </w:r>
    </w:p>
    <w:p>
      <w:pPr/>
      <w:r>
        <w:rPr>
          <w:lang w:val="hi_IN" w:bidi="hi_IN"/>
        </w:rPr>
      </w:r>
      <w:r>
        <w:rPr>
          <w:lang w:val="hi_IN" w:bidi="hi_IN"/>
        </w:rPr>
        <w:t>आज कई लोगों के लिए, नया नियम मसीही जीवन का एक गहन दृष्टिकोण प्रस्तुत करता है। परमेश्वर मसीहियों को अपने अधिकार छोड़ने, कष्ट सहने और यीशु के लिए मृत्यु का सामना करने के लिए बुलाते हैं (</w:t>
      </w:r>
      <w:r>
        <w:rPr>
          <w:lang w:val="hi_IN" w:bidi="hi_IN"/>
        </w:rPr>
        <w:t>मर 8:34–36</w:t>
      </w:r>
      <w:r>
        <w:rPr>
          <w:lang w:val="hi_IN" w:bidi="hi_IN"/>
        </w:rPr>
        <w:t>)। उन्हें उन सांसारिक बातों से दूर रहना चाहिए जिनका सभी लोग पीछा करते हैं (</w:t>
      </w:r>
      <w:r>
        <w:rPr>
          <w:lang w:val="hi_IN" w:bidi="hi_IN"/>
        </w:rPr>
        <w:t>1 यूह 2:15–17</w:t>
      </w:r>
      <w:r>
        <w:rPr>
          <w:lang w:val="hi_IN" w:bidi="hi_IN"/>
        </w:rPr>
        <w:t>)। उन्हें इस संसार में अपने जीवन को तुच्छ जानना चाहिए (</w:t>
      </w:r>
      <w:r>
        <w:rPr>
          <w:lang w:val="hi_IN" w:bidi="hi_IN"/>
        </w:rPr>
        <w:t>यूह 12:24–25</w:t>
      </w:r>
      <w:r>
        <w:rPr>
          <w:lang w:val="hi_IN" w:bidi="hi_IN"/>
        </w:rPr>
        <w:t>)। पौलुस मसीहियों को विवाह और परिवार की सामान्य इच्छाओं को छोड़ने और यीशु के लिए अविवाहित रहने की सलाह देते हैं। फिर भी, यह केवल तभी है जब उनके पास वह आत्मिक वरदान हो (</w:t>
      </w:r>
      <w:r>
        <w:rPr>
          <w:lang w:val="hi_IN" w:bidi="hi_IN"/>
        </w:rPr>
        <w:t>1 कुरि 7:7</w:t>
      </w:r>
      <w:r>
        <w:rPr>
          <w:lang w:val="hi_IN" w:bidi="hi_IN"/>
        </w:rPr>
        <w:t>)।</w:t>
      </w:r>
    </w:p>
    <w:p>
      <w:pPr/>
      <w:r>
        <w:rPr>
          <w:lang w:val="hi_IN" w:bidi="hi_IN"/>
        </w:rPr>
      </w:r>
      <w:r>
        <w:rPr>
          <w:lang w:val="hi_IN" w:bidi="hi_IN"/>
        </w:rPr>
        <w:t>जीवन के प्रति इस चरम दृष्टिकोण का क्या कारण है? पौलुस के अनुसार, यह इस प्रकार की समझ है कि विश्वासी शरीर और आत्मा, दोनों से यीशु के हैं। जब यीशु मरे, उन्होंने उन्हें अपने लिए मोल लिया (</w:t>
      </w:r>
      <w:r>
        <w:rPr>
          <w:lang w:val="hi_IN" w:bidi="hi_IN"/>
        </w:rPr>
        <w:t>1 कुरि 6:20</w:t>
      </w:r>
      <w:r>
        <w:rPr>
          <w:lang w:val="hi_IN" w:bidi="hi_IN"/>
        </w:rPr>
        <w:t>)। उन्हें अब केवल अपने लिए और अपनी इच्छाओं के लिए नहीं जीना चाहिए (</w:t>
      </w:r>
      <w:r>
        <w:rPr>
          <w:lang w:val="hi_IN" w:bidi="hi_IN"/>
        </w:rPr>
        <w:t>2 कुरि 5:14–15</w:t>
      </w:r>
      <w:r>
        <w:rPr>
          <w:lang w:val="hi_IN" w:bidi="hi_IN"/>
        </w:rPr>
        <w:t>)। अपने व्यक्तिगत हितों के लिए मरने के पश्चात्, वह उन्हें अपने प्रभु के लिए पूर्ण रीति से जीने के लिए बुलाते हैं (</w:t>
      </w:r>
      <w:r>
        <w:rPr>
          <w:lang w:val="hi_IN" w:bidi="hi_IN"/>
        </w:rPr>
        <w:t>रोम 14:7–9</w:t>
      </w:r>
      <w:r>
        <w:rPr>
          <w:lang w:val="hi_IN" w:bidi="hi_IN"/>
        </w:rPr>
        <w:t>)।</w:t>
      </w:r>
    </w:p>
    <w:p>
      <w:pPr/>
      <w:r>
        <w:rPr>
          <w:lang w:val="hi_IN" w:bidi="hi_IN"/>
        </w:rPr>
      </w:r>
      <w:r>
        <w:rPr>
          <w:lang w:val="hi_IN" w:bidi="hi_IN"/>
        </w:rPr>
        <w:t xml:space="preserve">सच्चे मसीहियों के लिए, यीशु की आज्ञा का पालन करना कोई भारी बोझ नहीं है। यह उनके प्रति प्रेम और निष्ठा दिखाने का एक तरीका है जिन्होंने उनके लिए अपने प्राण त्याग दिए। यीशु के अनुयायियों के लिए, जीवन एक आनंदमय तरीका है जिसके द्वारा परमेश्वर को, उनके अनुग्रह के लिए जो यीशु मसीह के माध्यम से प्रदर्शित होता है, धन्यवाद दे सकें। वे अपने जीवन को उनकी सेवा में समर्पित करने के लिए प्रसन्न होते हैं जिन्होंने उनके लिए सब कुछ बलिदान कर दिया (देखें </w:t>
      </w:r>
      <w:r>
        <w:rPr>
          <w:lang w:val="hi_IN" w:bidi="hi_IN"/>
        </w:rPr>
        <w:t>1 यूह 3:16</w:t>
      </w:r>
      <w:r>
        <w:rPr>
          <w:lang w:val="hi_IN" w:bidi="hi_IN"/>
        </w:rPr>
        <w:t>)। अपनी इच्छाओं को त्यागकर, मसीही जन मसीह को अपने भीतर और उनके माध्यम से जीने की अनुमति देते हैं (</w:t>
      </w:r>
      <w:r>
        <w:rPr>
          <w:lang w:val="hi_IN" w:bidi="hi_IN"/>
        </w:rPr>
        <w:t>गला 2:19–20</w:t>
      </w:r>
      <w:r>
        <w:rPr>
          <w:lang w:val="hi_IN" w:bidi="hi_IN"/>
        </w:rPr>
        <w:t>)।</w:t>
      </w:r>
    </w:p>
    <w:p>
      <w:pPr/>
      <w:r>
        <w:rPr>
          <w:lang w:val="hi_IN" w:bidi="hi_IN"/>
        </w:rPr>
      </w:r>
      <w:r>
        <w:rPr>
          <w:u w:val="single"/>
          <w:lang w:val="hi_IN" w:bidi="hi_IN"/>
        </w:rPr>
        <w:t xml:space="preserve">आगे अध्ययन के लिए अंश </w:t>
      </w:r>
    </w:p>
    <w:p>
      <w:pPr/>
      <w:r>
        <w:rPr>
          <w:lang w:val="hi_IN" w:bidi="hi_IN"/>
        </w:rPr>
      </w:r>
      <w:r>
        <w:rPr>
          <w:lang w:val="hi_IN" w:bidi="hi_IN"/>
        </w:rPr>
        <w:t>व्यवस्थाविवरण 9:26</w:t>
      </w:r>
      <w:r>
        <w:rPr>
          <w:lang w:val="hi_IN" w:bidi="hi_IN"/>
        </w:rPr>
        <w:t xml:space="preserve">, </w:t>
      </w:r>
      <w:r>
        <w:rPr>
          <w:lang w:val="hi_IN" w:bidi="hi_IN"/>
        </w:rPr>
        <w:t>29</w:t>
      </w:r>
      <w:r>
        <w:rPr>
          <w:lang w:val="hi_IN" w:bidi="hi_IN"/>
        </w:rPr>
        <w:t xml:space="preserve">; </w:t>
      </w:r>
      <w:r>
        <w:rPr>
          <w:lang w:val="hi_IN" w:bidi="hi_IN"/>
        </w:rPr>
        <w:t>32:9</w:t>
      </w:r>
      <w:r>
        <w:rPr>
          <w:lang w:val="hi_IN" w:bidi="hi_IN"/>
        </w:rPr>
        <w:t xml:space="preserve">; </w:t>
      </w:r>
      <w:r>
        <w:rPr>
          <w:lang w:val="hi_IN" w:bidi="hi_IN"/>
        </w:rPr>
        <w:t>1 राजाओं 8:53</w:t>
      </w:r>
      <w:r>
        <w:rPr>
          <w:lang w:val="hi_IN" w:bidi="hi_IN"/>
        </w:rPr>
        <w:t xml:space="preserve">; </w:t>
      </w:r>
      <w:r>
        <w:rPr>
          <w:lang w:val="hi_IN" w:bidi="hi_IN"/>
        </w:rPr>
        <w:t>भजन संहिता 2:8</w:t>
      </w:r>
      <w:r>
        <w:rPr>
          <w:lang w:val="hi_IN" w:bidi="hi_IN"/>
        </w:rPr>
        <w:t xml:space="preserve">; </w:t>
      </w:r>
      <w:r>
        <w:rPr>
          <w:lang w:val="hi_IN" w:bidi="hi_IN"/>
        </w:rPr>
        <w:t>28:9</w:t>
      </w:r>
      <w:r>
        <w:rPr>
          <w:lang w:val="hi_IN" w:bidi="hi_IN"/>
        </w:rPr>
        <w:t xml:space="preserve">; </w:t>
      </w:r>
      <w:r>
        <w:rPr>
          <w:lang w:val="hi_IN" w:bidi="hi_IN"/>
        </w:rPr>
        <w:t>यहेजकेल 18:4</w:t>
      </w:r>
      <w:r>
        <w:rPr>
          <w:lang w:val="hi_IN" w:bidi="hi_IN"/>
        </w:rPr>
        <w:t xml:space="preserve">; </w:t>
      </w:r>
      <w:r>
        <w:rPr>
          <w:lang w:val="hi_IN" w:bidi="hi_IN"/>
        </w:rPr>
        <w:t>मरकुस 8:34–36</w:t>
      </w:r>
      <w:r>
        <w:rPr>
          <w:lang w:val="hi_IN" w:bidi="hi_IN"/>
        </w:rPr>
        <w:t xml:space="preserve">; </w:t>
      </w:r>
      <w:r>
        <w:rPr>
          <w:lang w:val="hi_IN" w:bidi="hi_IN"/>
        </w:rPr>
        <w:t>12:30</w:t>
      </w:r>
      <w:r>
        <w:rPr>
          <w:lang w:val="hi_IN" w:bidi="hi_IN"/>
        </w:rPr>
        <w:t xml:space="preserve">; </w:t>
      </w:r>
      <w:r>
        <w:rPr>
          <w:lang w:val="hi_IN" w:bidi="hi_IN"/>
        </w:rPr>
        <w:t>रोमियों 14:7–9</w:t>
      </w:r>
      <w:r>
        <w:rPr>
          <w:lang w:val="hi_IN" w:bidi="hi_IN"/>
        </w:rPr>
        <w:t xml:space="preserve">; </w:t>
      </w:r>
      <w:r>
        <w:rPr>
          <w:lang w:val="hi_IN" w:bidi="hi_IN"/>
        </w:rPr>
        <w:t>1 कुरिन्थियों 6:19–20</w:t>
      </w:r>
      <w:r>
        <w:rPr>
          <w:lang w:val="hi_IN" w:bidi="hi_IN"/>
        </w:rPr>
        <w:t xml:space="preserve">; </w:t>
      </w:r>
      <w:r>
        <w:rPr>
          <w:lang w:val="hi_IN" w:bidi="hi_IN"/>
        </w:rPr>
        <w:t>7:20–24</w:t>
      </w:r>
      <w:r>
        <w:rPr>
          <w:lang w:val="hi_IN" w:bidi="hi_IN"/>
        </w:rPr>
        <w:t xml:space="preserve">; </w:t>
      </w:r>
      <w:r>
        <w:rPr>
          <w:lang w:val="hi_IN" w:bidi="hi_IN"/>
        </w:rPr>
        <w:t>7:32–35</w:t>
      </w:r>
      <w:r>
        <w:rPr>
          <w:lang w:val="hi_IN" w:bidi="hi_IN"/>
        </w:rPr>
        <w:t xml:space="preserve">; </w:t>
      </w:r>
      <w:r>
        <w:rPr>
          <w:lang w:val="hi_IN" w:bidi="hi_IN"/>
        </w:rPr>
        <w:t>2 कुरिन्थियों 5:14–15</w:t>
      </w:r>
      <w:r>
        <w:rPr>
          <w:lang w:val="hi_IN" w:bidi="hi_IN"/>
        </w:rPr>
        <w:t xml:space="preserve">; </w:t>
      </w:r>
      <w:r>
        <w:rPr>
          <w:lang w:val="hi_IN" w:bidi="hi_IN"/>
        </w:rPr>
        <w:t>गलातियों 2:19–20</w:t>
      </w:r>
      <w:r>
        <w:rPr>
          <w:lang w:val="hi_IN" w:bidi="hi_IN"/>
        </w:rPr>
        <w:t xml:space="preserve">; </w:t>
      </w:r>
      <w:r>
        <w:rPr>
          <w:lang w:val="hi_IN" w:bidi="hi_IN"/>
        </w:rPr>
        <w:t>1 पतरस 2:9–10</w:t>
      </w:r>
      <w:r>
        <w:rPr>
          <w:lang w:val="hi_IN" w:bidi="hi_IN"/>
        </w:rPr>
      </w:r>
      <w:r>
        <w:rPr>
          <w:lang w:val="hi_IN" w:bidi="hi_IN"/>
        </w:rPr>
      </w:r>
    </w:p>
    <w:p>
      <w:pPr/>
      <w:r>
        <w:rPr>
          <w:lang w:val="hi_IN" w:bidi="hi_IN"/>
        </w:rPr>
      </w:r>
    </w:p>
    <w:p>
      <w:pPr>
        <w:pStyle w:val="Heading2"/>
      </w:pPr>
      <w:r>
        <w:rPr>
          <w:lang w:val="hi_IN" w:bidi="hi_IN"/>
        </w:rPr>
        <w:t>मसीहा</w:t>
      </w:r>
      <w:r>
        <w:rPr>
          <w:lang w:val="hi_IN" w:bidi="hi_IN"/>
        </w:rPr>
      </w:r>
    </w:p>
    <w:p>
      <w:pPr/>
      <w:r>
        <w:rPr>
          <w:lang w:val="hi_IN" w:bidi="hi_IN"/>
        </w:rPr>
      </w:r>
      <w:r>
        <w:rPr>
          <w:lang w:val="hi_IN" w:bidi="hi_IN"/>
        </w:rPr>
        <w:t xml:space="preserve">यूनानी शब्द </w:t>
      </w:r>
      <w:r>
        <w:rPr>
          <w:i/>
          <w:lang w:val="hi_IN" w:bidi="hi_IN"/>
        </w:rPr>
        <w:t>क्रिस्तोस</w:t>
      </w:r>
      <w:r>
        <w:rPr>
          <w:lang w:val="hi_IN" w:bidi="hi_IN"/>
        </w:rPr>
        <w:t xml:space="preserve"> का अर्थ वही है जो इब्रानी शब्द </w:t>
      </w:r>
      <w:r>
        <w:rPr>
          <w:i/>
          <w:lang w:val="hi_IN" w:bidi="hi_IN"/>
        </w:rPr>
        <w:t>मशीया</w:t>
      </w:r>
      <w:r>
        <w:rPr>
          <w:lang w:val="hi_IN" w:bidi="hi_IN"/>
        </w:rPr>
        <w:t xml:space="preserve"> का है। इसका अर्थ "अभिषिक्त जन" होता है (या "चुना हुआ")। दोनों शब्दों का अनुवाद "मसीहा" या "मसीह" के रूप में किया जाता है। बाइबल में, मसीहा वह होता है जिसे परमेश्वर किसी विशेष उद्देश्य के लिए चुनते हैं। प्राचीन समय में, लोगों के सिर पर तेल उण्डेल कर यह दिखाया जाता था कि परमेश्वर ने उन्हें किसी महत्वपूर्ण कार्य के लिए चुना है। इस क्रिया को अभिषेक कहा जाता था।।</w:t>
      </w:r>
    </w:p>
    <w:p>
      <w:pPr/>
      <w:r>
        <w:rPr>
          <w:lang w:val="hi_IN" w:bidi="hi_IN"/>
        </w:rPr>
      </w:r>
      <w:r>
        <w:rPr>
          <w:lang w:val="hi_IN" w:bidi="hi_IN"/>
        </w:rPr>
        <w:t xml:space="preserve">यहूदी धर्म में, </w:t>
      </w:r>
      <w:r>
        <w:rPr>
          <w:i/>
          <w:lang w:val="hi_IN" w:bidi="hi_IN"/>
        </w:rPr>
        <w:t>मसीहा</w:t>
      </w:r>
      <w:r>
        <w:rPr>
          <w:lang w:val="hi_IN" w:bidi="hi_IN"/>
        </w:rPr>
        <w:t xml:space="preserve"> शब्द के विभिन्न अर्थ थे। पुराने नियम में उन कई व्यक्तियों का उल्लेख है जिन्हें परमेश्वर की ओर से विशेष अभिषेक मिला था। परमेश्वर ने इन व्यक्तियों को विभिन्न कार्यों और उद्देश्यों के लिए चुना था। इन सभी ने अच्छे काम नहीं किए, फिर भी परमेश्वर ने उन्हें अपने उद्देश्यों की पूर्ति के लिए चुना था (</w:t>
      </w:r>
      <w:r>
        <w:rPr>
          <w:lang w:val="hi_IN" w:bidi="hi_IN"/>
        </w:rPr>
        <w:t>निर्ग 28:41</w:t>
      </w:r>
      <w:r>
        <w:rPr>
          <w:lang w:val="hi_IN" w:bidi="hi_IN"/>
        </w:rPr>
        <w:t xml:space="preserve">; </w:t>
      </w:r>
      <w:r>
        <w:rPr>
          <w:lang w:val="hi_IN" w:bidi="hi_IN"/>
        </w:rPr>
        <w:t>1 शमू 9:16</w:t>
      </w:r>
      <w:r>
        <w:rPr>
          <w:lang w:val="hi_IN" w:bidi="hi_IN"/>
        </w:rPr>
        <w:t xml:space="preserve">; </w:t>
      </w:r>
      <w:r>
        <w:rPr>
          <w:lang w:val="hi_IN" w:bidi="hi_IN"/>
        </w:rPr>
        <w:t>1 रा 19:16</w:t>
      </w:r>
      <w:r>
        <w:rPr>
          <w:lang w:val="hi_IN" w:bidi="hi_IN"/>
        </w:rPr>
        <w:t xml:space="preserve">; </w:t>
      </w:r>
      <w:r>
        <w:rPr>
          <w:lang w:val="hi_IN" w:bidi="hi_IN"/>
        </w:rPr>
        <w:t>यशा 45:1</w:t>
      </w:r>
      <w:r>
        <w:rPr>
          <w:lang w:val="hi_IN" w:bidi="hi_IN"/>
        </w:rPr>
        <w:t xml:space="preserve">)। </w:t>
        <w:br/>
        <w:br/>
      </w:r>
      <w:r>
        <w:rPr>
          <w:lang w:val="hi_IN" w:bidi="hi_IN"/>
        </w:rPr>
        <w:t>भविष्यद्वक्ताओं ने एक आने वाले मसीहा की आशा की थी जो परमेश्वर के राज्य की स्थापना करेंगे (</w:t>
      </w:r>
      <w:r>
        <w:rPr>
          <w:lang w:val="hi_IN" w:bidi="hi_IN"/>
        </w:rPr>
        <w:t>दानि 9:25–26</w:t>
      </w:r>
      <w:r>
        <w:rPr>
          <w:lang w:val="hi_IN" w:bidi="hi_IN"/>
        </w:rPr>
        <w:t xml:space="preserve">; </w:t>
      </w:r>
      <w:r>
        <w:rPr>
          <w:lang w:val="hi_IN" w:bidi="hi_IN"/>
        </w:rPr>
        <w:t>जक 9:9–10</w:t>
      </w:r>
      <w:r>
        <w:rPr>
          <w:lang w:val="hi_IN" w:bidi="hi_IN"/>
        </w:rPr>
        <w:t xml:space="preserve">)। यीशु के समय में, बहुत से यहूदी यह आशा कर रहे थे कि मसीहा एक राजनीतिक योद्धा होंगे। वह इस्राएल को उसके उपद्रवियों पर विजय दिलाएँगे और इस्राएल को एक स्वतन्त्र राज्य के रूप में पुनः स्थापित करेंगे (देखें </w:t>
      </w:r>
      <w:r>
        <w:rPr>
          <w:i/>
          <w:lang w:val="hi_IN" w:bidi="hi_IN"/>
        </w:rPr>
        <w:t xml:space="preserve">सुलैमान के भजन संहिता </w:t>
      </w:r>
      <w:r>
        <w:rPr>
          <w:lang w:val="hi_IN" w:bidi="hi_IN"/>
        </w:rPr>
        <w:t xml:space="preserve"> 17–18)।</w:t>
      </w:r>
    </w:p>
    <w:p>
      <w:pPr/>
      <w:r>
        <w:rPr>
          <w:lang w:val="hi_IN" w:bidi="hi_IN"/>
        </w:rPr>
      </w:r>
      <w:r>
        <w:rPr>
          <w:lang w:val="hi_IN" w:bidi="hi_IN"/>
        </w:rPr>
        <w:t>कुछ यहूदियों का मानना था कि मसीहा परमेश्वर के राज्य से पहले आएँगे। कुमरान समुदाय, जहाँ मृत सागर कुण्डलपत्र पाए गए थे, एक ऐसे मसीहा की प्रतीक्षा कर रहा था जो एक साथ याजक और राजनीतिक योद्धा के रूप में सेवा करेंगे।</w:t>
      </w:r>
    </w:p>
    <w:p>
      <w:pPr/>
      <w:r>
        <w:rPr>
          <w:lang w:val="hi_IN" w:bidi="hi_IN"/>
        </w:rPr>
      </w:r>
      <w:r>
        <w:rPr>
          <w:lang w:val="hi_IN" w:bidi="hi_IN"/>
        </w:rPr>
        <w:t>इस भ्रम के कारण, यह आश्चर्य की बात नहीं है कि यीशु ने इस उपाधि को टाल दिया। उन्होंने अपने अनुयायियों को सिखाया कि वे यशायाह की भविष्यवाणी के अनुसार दुःख उठाएँगे (</w:t>
      </w:r>
      <w:r>
        <w:rPr>
          <w:lang w:val="hi_IN" w:bidi="hi_IN"/>
        </w:rPr>
        <w:t>यशा 52:13–53:12</w:t>
      </w:r>
      <w:r>
        <w:rPr>
          <w:lang w:val="hi_IN" w:bidi="hi_IN"/>
        </w:rPr>
        <w:t>)। यहूदियों ने इस गद्यांश की व्याख्या इस्राएल के सन्दर्भ में की थी। यीशु ने दुःख और सेवा को विजय का मार्ग बताया (</w:t>
      </w:r>
      <w:r>
        <w:rPr>
          <w:lang w:val="hi_IN" w:bidi="hi_IN"/>
        </w:rPr>
        <w:t>मत्ती 16:21–28</w:t>
      </w:r>
      <w:r>
        <w:rPr>
          <w:lang w:val="hi_IN" w:bidi="hi_IN"/>
        </w:rPr>
        <w:t xml:space="preserve">; </w:t>
      </w:r>
      <w:r>
        <w:rPr>
          <w:lang w:val="hi_IN" w:bidi="hi_IN"/>
        </w:rPr>
        <w:t>20:25–28</w:t>
      </w:r>
      <w:r>
        <w:rPr>
          <w:lang w:val="hi_IN" w:bidi="hi_IN"/>
        </w:rPr>
        <w:t xml:space="preserve">)। यह यहूदियों की उस लोकप्रिय धारणा के विपरीत था जिसमें मसीहा को एक राजकीय विजेता के रूप में देखा जाता था। फिर भी, परमेश्वर के अपने राज्य की स्थापना करने का यही तरीका था (देखें </w:t>
      </w:r>
      <w:r>
        <w:rPr>
          <w:lang w:val="hi_IN" w:bidi="hi_IN"/>
        </w:rPr>
        <w:t>लूका 2:25–32</w:t>
      </w:r>
      <w:r>
        <w:rPr>
          <w:lang w:val="hi_IN" w:bidi="hi_IN"/>
        </w:rPr>
        <w:t xml:space="preserve">; </w:t>
      </w:r>
      <w:r>
        <w:rPr>
          <w:lang w:val="hi_IN" w:bidi="hi_IN"/>
        </w:rPr>
        <w:t>यूह 12:37–50</w:t>
      </w:r>
      <w:r>
        <w:rPr>
          <w:lang w:val="hi_IN" w:bidi="hi_IN"/>
        </w:rPr>
        <w:t xml:space="preserve">; </w:t>
      </w:r>
      <w:r>
        <w:rPr>
          <w:lang w:val="hi_IN" w:bidi="hi_IN"/>
        </w:rPr>
        <w:t>प्रेरि 2:29–36</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17:6</w:t>
      </w:r>
      <w:r>
        <w:rPr>
          <w:lang w:val="hi_IN" w:bidi="hi_IN"/>
        </w:rPr>
        <w:t xml:space="preserve">; </w:t>
      </w:r>
      <w:r>
        <w:rPr>
          <w:lang w:val="hi_IN" w:bidi="hi_IN"/>
        </w:rPr>
        <w:t>निर्गमन 28:41</w:t>
      </w:r>
      <w:r>
        <w:rPr>
          <w:lang w:val="hi_IN" w:bidi="hi_IN"/>
        </w:rPr>
        <w:t xml:space="preserve">; </w:t>
      </w:r>
      <w:r>
        <w:rPr>
          <w:lang w:val="hi_IN" w:bidi="hi_IN"/>
        </w:rPr>
        <w:t>1 शमूएल 9:16</w:t>
      </w:r>
      <w:r>
        <w:rPr>
          <w:lang w:val="hi_IN" w:bidi="hi_IN"/>
        </w:rPr>
        <w:t xml:space="preserve">; </w:t>
      </w:r>
      <w:r>
        <w:rPr>
          <w:lang w:val="hi_IN" w:bidi="hi_IN"/>
        </w:rPr>
        <w:t>यशायाह 52:13–53:12</w:t>
      </w:r>
      <w:r>
        <w:rPr>
          <w:lang w:val="hi_IN" w:bidi="hi_IN"/>
        </w:rPr>
        <w:t xml:space="preserve">; </w:t>
      </w:r>
      <w:r>
        <w:rPr>
          <w:lang w:val="hi_IN" w:bidi="hi_IN"/>
        </w:rPr>
        <w:t>दानिय्येल 9:25–26</w:t>
      </w:r>
      <w:r>
        <w:rPr>
          <w:lang w:val="hi_IN" w:bidi="hi_IN"/>
        </w:rPr>
        <w:t xml:space="preserve">; </w:t>
      </w:r>
      <w:r>
        <w:rPr>
          <w:lang w:val="hi_IN" w:bidi="hi_IN"/>
        </w:rPr>
        <w:t>जकर्याह 9:9–10</w:t>
      </w:r>
      <w:r>
        <w:rPr>
          <w:lang w:val="hi_IN" w:bidi="hi_IN"/>
        </w:rPr>
        <w:t xml:space="preserve">; </w:t>
      </w:r>
      <w:r>
        <w:rPr>
          <w:lang w:val="hi_IN" w:bidi="hi_IN"/>
        </w:rPr>
        <w:t>मत्ती 2:4–6</w:t>
      </w:r>
      <w:r>
        <w:rPr>
          <w:lang w:val="hi_IN" w:bidi="hi_IN"/>
        </w:rPr>
        <w:t xml:space="preserve">; </w:t>
      </w:r>
      <w:r>
        <w:rPr>
          <w:lang w:val="hi_IN" w:bidi="hi_IN"/>
        </w:rPr>
        <w:t>11:2–6</w:t>
      </w:r>
      <w:r>
        <w:rPr>
          <w:lang w:val="hi_IN" w:bidi="hi_IN"/>
        </w:rPr>
        <w:t xml:space="preserve">; </w:t>
      </w:r>
      <w:r>
        <w:rPr>
          <w:lang w:val="hi_IN" w:bidi="hi_IN"/>
        </w:rPr>
        <w:t>16:13–20</w:t>
      </w:r>
      <w:r>
        <w:rPr>
          <w:lang w:val="hi_IN" w:bidi="hi_IN"/>
        </w:rPr>
        <w:t xml:space="preserve">; </w:t>
      </w:r>
      <w:r>
        <w:rPr>
          <w:lang w:val="hi_IN" w:bidi="hi_IN"/>
        </w:rPr>
        <w:t>17:10–12</w:t>
      </w:r>
      <w:r>
        <w:rPr>
          <w:lang w:val="hi_IN" w:bidi="hi_IN"/>
        </w:rPr>
        <w:t xml:space="preserve">; </w:t>
      </w:r>
      <w:r>
        <w:rPr>
          <w:lang w:val="hi_IN" w:bidi="hi_IN"/>
        </w:rPr>
        <w:t>22:41–46</w:t>
      </w:r>
      <w:r>
        <w:rPr>
          <w:lang w:val="hi_IN" w:bidi="hi_IN"/>
        </w:rPr>
        <w:t xml:space="preserve">; </w:t>
      </w:r>
      <w:r>
        <w:rPr>
          <w:lang w:val="hi_IN" w:bidi="hi_IN"/>
        </w:rPr>
        <w:t>24:23–27</w:t>
      </w:r>
      <w:r>
        <w:rPr>
          <w:lang w:val="hi_IN" w:bidi="hi_IN"/>
        </w:rPr>
        <w:t xml:space="preserve">; </w:t>
      </w:r>
      <w:r>
        <w:rPr>
          <w:lang w:val="hi_IN" w:bidi="hi_IN"/>
        </w:rPr>
        <w:t>26:62–65</w:t>
      </w:r>
      <w:r>
        <w:rPr>
          <w:lang w:val="hi_IN" w:bidi="hi_IN"/>
        </w:rPr>
        <w:t xml:space="preserve">; </w:t>
      </w:r>
      <w:r>
        <w:rPr>
          <w:lang w:val="hi_IN" w:bidi="hi_IN"/>
        </w:rPr>
        <w:t>लूका 2:8–11</w:t>
      </w:r>
      <w:r>
        <w:rPr>
          <w:lang w:val="hi_IN" w:bidi="hi_IN"/>
        </w:rPr>
        <w:t xml:space="preserve">, </w:t>
      </w:r>
      <w:r>
        <w:rPr>
          <w:lang w:val="hi_IN" w:bidi="hi_IN"/>
        </w:rPr>
        <w:t>25–35</w:t>
      </w:r>
      <w:r>
        <w:rPr>
          <w:lang w:val="hi_IN" w:bidi="hi_IN"/>
        </w:rPr>
        <w:t xml:space="preserve">; </w:t>
      </w:r>
      <w:r>
        <w:rPr>
          <w:lang w:val="hi_IN" w:bidi="hi_IN"/>
        </w:rPr>
        <w:t>3:15–18</w:t>
      </w:r>
      <w:r>
        <w:rPr>
          <w:lang w:val="hi_IN" w:bidi="hi_IN"/>
        </w:rPr>
        <w:t xml:space="preserve">; </w:t>
      </w:r>
      <w:r>
        <w:rPr>
          <w:lang w:val="hi_IN" w:bidi="hi_IN"/>
        </w:rPr>
        <w:t>23:35–43</w:t>
      </w:r>
      <w:r>
        <w:rPr>
          <w:lang w:val="hi_IN" w:bidi="hi_IN"/>
        </w:rPr>
        <w:t xml:space="preserve">; </w:t>
      </w:r>
      <w:r>
        <w:rPr>
          <w:lang w:val="hi_IN" w:bidi="hi_IN"/>
        </w:rPr>
        <w:t>24:26–27</w:t>
      </w:r>
      <w:r>
        <w:rPr>
          <w:lang w:val="hi_IN" w:bidi="hi_IN"/>
        </w:rPr>
        <w:t xml:space="preserve">, </w:t>
      </w:r>
      <w:r>
        <w:rPr>
          <w:lang w:val="hi_IN" w:bidi="hi_IN"/>
        </w:rPr>
        <w:t>46–47</w:t>
      </w:r>
      <w:r>
        <w:rPr>
          <w:lang w:val="hi_IN" w:bidi="hi_IN"/>
        </w:rPr>
        <w:t xml:space="preserve">; </w:t>
      </w:r>
      <w:r>
        <w:rPr>
          <w:lang w:val="hi_IN" w:bidi="hi_IN"/>
        </w:rPr>
        <w:t>यूहन्ना 4:21–29</w:t>
      </w:r>
      <w:r>
        <w:rPr>
          <w:lang w:val="hi_IN" w:bidi="hi_IN"/>
        </w:rPr>
        <w:t xml:space="preserve">; </w:t>
      </w:r>
      <w:r>
        <w:rPr>
          <w:lang w:val="hi_IN" w:bidi="hi_IN"/>
        </w:rPr>
        <w:t>7:25–27</w:t>
      </w:r>
      <w:r>
        <w:rPr>
          <w:lang w:val="hi_IN" w:bidi="hi_IN"/>
        </w:rPr>
        <w:t xml:space="preserve">, </w:t>
      </w:r>
      <w:r>
        <w:rPr>
          <w:lang w:val="hi_IN" w:bidi="hi_IN"/>
        </w:rPr>
        <w:t>31</w:t>
      </w:r>
      <w:r>
        <w:rPr>
          <w:lang w:val="hi_IN" w:bidi="hi_IN"/>
        </w:rPr>
        <w:t xml:space="preserve">, </w:t>
      </w:r>
      <w:r>
        <w:rPr>
          <w:lang w:val="hi_IN" w:bidi="hi_IN"/>
        </w:rPr>
        <w:t>40–43</w:t>
      </w:r>
      <w:r>
        <w:rPr>
          <w:lang w:val="hi_IN" w:bidi="hi_IN"/>
        </w:rPr>
        <w:t xml:space="preserve">; </w:t>
      </w:r>
      <w:r>
        <w:rPr>
          <w:lang w:val="hi_IN" w:bidi="hi_IN"/>
        </w:rPr>
        <w:t>12:34–50</w:t>
      </w:r>
      <w:r>
        <w:rPr>
          <w:lang w:val="hi_IN" w:bidi="hi_IN"/>
        </w:rPr>
        <w:t xml:space="preserve">; </w:t>
      </w:r>
      <w:r>
        <w:rPr>
          <w:lang w:val="hi_IN" w:bidi="hi_IN"/>
        </w:rPr>
        <w:t>20:30–31</w:t>
      </w:r>
      <w:r>
        <w:rPr>
          <w:lang w:val="hi_IN" w:bidi="hi_IN"/>
        </w:rPr>
        <w:t xml:space="preserve">; </w:t>
      </w:r>
      <w:r>
        <w:rPr>
          <w:lang w:val="hi_IN" w:bidi="hi_IN"/>
        </w:rPr>
        <w:t>प्रेरितों के काम 2:22–36</w:t>
      </w:r>
      <w:r>
        <w:rPr>
          <w:lang w:val="hi_IN" w:bidi="hi_IN"/>
        </w:rPr>
        <w:t xml:space="preserve">; </w:t>
      </w:r>
      <w:r>
        <w:rPr>
          <w:lang w:val="hi_IN" w:bidi="hi_IN"/>
        </w:rPr>
        <w:t>3:17–26</w:t>
      </w:r>
      <w:r>
        <w:rPr>
          <w:lang w:val="hi_IN" w:bidi="hi_IN"/>
        </w:rPr>
        <w:t xml:space="preserve">; </w:t>
      </w:r>
      <w:r>
        <w:rPr>
          <w:lang w:val="hi_IN" w:bidi="hi_IN"/>
        </w:rPr>
        <w:t>4:25–28</w:t>
      </w:r>
      <w:r>
        <w:rPr>
          <w:lang w:val="hi_IN" w:bidi="hi_IN"/>
        </w:rPr>
        <w:t xml:space="preserve">; </w:t>
      </w:r>
      <w:r>
        <w:rPr>
          <w:lang w:val="hi_IN" w:bidi="hi_IN"/>
        </w:rPr>
        <w:t>9:22</w:t>
      </w:r>
      <w:r>
        <w:rPr>
          <w:lang w:val="hi_IN" w:bidi="hi_IN"/>
        </w:rPr>
        <w:t xml:space="preserve">; </w:t>
      </w:r>
      <w:r>
        <w:rPr>
          <w:lang w:val="hi_IN" w:bidi="hi_IN"/>
        </w:rPr>
        <w:t>13:23–25</w:t>
      </w:r>
      <w:r>
        <w:rPr>
          <w:lang w:val="hi_IN" w:bidi="hi_IN"/>
        </w:rPr>
        <w:t xml:space="preserve">; </w:t>
      </w:r>
      <w:r>
        <w:rPr>
          <w:lang w:val="hi_IN" w:bidi="hi_IN"/>
        </w:rPr>
        <w:t>17:3</w:t>
      </w:r>
      <w:r>
        <w:rPr>
          <w:lang w:val="hi_IN" w:bidi="hi_IN"/>
        </w:rPr>
        <w:t xml:space="preserve">; </w:t>
      </w:r>
      <w:r>
        <w:rPr>
          <w:lang w:val="hi_IN" w:bidi="hi_IN"/>
        </w:rPr>
        <w:t>26:22–23</w:t>
      </w:r>
      <w:r>
        <w:rPr>
          <w:lang w:val="hi_IN" w:bidi="hi_IN"/>
        </w:rPr>
        <w:t xml:space="preserve">; </w:t>
      </w:r>
      <w:r>
        <w:rPr>
          <w:lang w:val="hi_IN" w:bidi="hi_IN"/>
        </w:rPr>
        <w:t>28:17–24</w:t>
      </w:r>
      <w:r>
        <w:rPr>
          <w:lang w:val="hi_IN" w:bidi="hi_IN"/>
        </w:rPr>
      </w:r>
      <w:r>
        <w:rPr>
          <w:lang w:val="hi_IN" w:bidi="hi_IN"/>
        </w:rPr>
      </w:r>
    </w:p>
    <w:p>
      <w:pPr/>
      <w:r>
        <w:rPr>
          <w:lang w:val="hi_IN" w:bidi="hi_IN"/>
        </w:rPr>
      </w:r>
    </w:p>
    <w:p>
      <w:pPr>
        <w:pStyle w:val="Heading2"/>
      </w:pPr>
      <w:r>
        <w:rPr>
          <w:lang w:val="hi_IN" w:bidi="hi_IN"/>
        </w:rPr>
        <w:t>मसीहा की आशा</w:t>
      </w:r>
      <w:r>
        <w:rPr>
          <w:lang w:val="hi_IN" w:bidi="hi_IN"/>
        </w:rPr>
      </w:r>
    </w:p>
    <w:p>
      <w:pPr/>
      <w:r>
        <w:rPr>
          <w:lang w:val="hi_IN" w:bidi="hi_IN"/>
        </w:rPr>
      </w:r>
      <w:r>
        <w:rPr>
          <w:lang w:val="hi_IN" w:bidi="hi_IN"/>
        </w:rPr>
        <w:t>पहली शताब्दी में, कई यहूदी आशा करते थे कि मसीहा (परमेश्वर के चुने हुए) आएँगे। उन्होंने सोचा कि यह छुड़ानेवाले इस्राएल के शत्रुओं को पराजित करेंगे और परमेश्वर के लोगों के लिए शांति और समृद्धि लाएँगे।</w:t>
      </w:r>
    </w:p>
    <w:p>
      <w:pPr/>
      <w:r>
        <w:rPr>
          <w:lang w:val="hi_IN" w:bidi="hi_IN"/>
        </w:rPr>
      </w:r>
      <w:r>
        <w:rPr>
          <w:lang w:val="hi_IN" w:bidi="hi_IN"/>
        </w:rPr>
        <w:t>इब्रानी शब्द "मसीहा" और यूनानी शब्द "मसीह" दोनों का अर्थ "अभिषिक्त जन" है। यह शब्द इस्राएली राजाओं को उनके राज्याभिषेक पर तेल से अभिषेक करने की परंपरा से आता है। यह कार्य देश पर शासन करने के लिए परमेश्वर के प्रतिनिधि के रूप में उनकी भूमिका की पुष्टि करता था। बाद में, यह शब्द उस भविष्य के राजा को संदर्भित करने लगा जिसकी इस्राएल को आशा थी।</w:t>
      </w:r>
    </w:p>
    <w:p>
      <w:pPr/>
      <w:r>
        <w:rPr>
          <w:lang w:val="hi_IN" w:bidi="hi_IN"/>
        </w:rPr>
      </w:r>
      <w:r>
        <w:rPr>
          <w:lang w:val="hi_IN" w:bidi="hi_IN"/>
        </w:rPr>
        <w:t xml:space="preserve">कई लोगों ने दाऊद के परिवार की वंशावली से एक राजा की आशा की, जो दाऊद के राजवंश को पुनर्स्थापित करें और यरूशलेम में धार्मिकता और न्याय के साथ शासन करें। यह आशा उस विशेष अनुबंध (वाचा) से आई जो परमेश्वर ने </w:t>
      </w:r>
      <w:r>
        <w:rPr>
          <w:lang w:val="hi_IN" w:bidi="hi_IN"/>
        </w:rPr>
        <w:t>2 शमूएल 7:11–16</w:t>
      </w:r>
      <w:r>
        <w:rPr>
          <w:lang w:val="hi_IN" w:bidi="hi_IN"/>
        </w:rPr>
        <w:t xml:space="preserve"> में करी थी। परमेश्वर ने राजा दाऊद से वादा किया था कि उनके वंशज हमेशा के लिए शासन करेंगे। जैसे-जैसे इस्राएल का राज्य घटा और अंततः समाप्त हो गया, पुराने नियम के भविष्यवक्ताओं ने मसीह के आगमन की भविष्यवाणी की (</w:t>
      </w:r>
      <w:r>
        <w:rPr>
          <w:lang w:val="hi_IN" w:bidi="hi_IN"/>
        </w:rPr>
        <w:t>यशा 9:6–7</w:t>
      </w:r>
      <w:r>
        <w:rPr>
          <w:lang w:val="hi_IN" w:bidi="hi_IN"/>
        </w:rPr>
        <w:t xml:space="preserve">; </w:t>
      </w:r>
      <w:r>
        <w:rPr>
          <w:lang w:val="hi_IN" w:bidi="hi_IN"/>
        </w:rPr>
        <w:t>11:1–5</w:t>
      </w:r>
      <w:r>
        <w:rPr>
          <w:lang w:val="hi_IN" w:bidi="hi_IN"/>
        </w:rPr>
        <w:t xml:space="preserve">; </w:t>
      </w:r>
      <w:r>
        <w:rPr>
          <w:lang w:val="hi_IN" w:bidi="hi_IN"/>
        </w:rPr>
        <w:t>यिर्म 23:5–6</w:t>
      </w:r>
      <w:r>
        <w:rPr>
          <w:lang w:val="hi_IN" w:bidi="hi_IN"/>
        </w:rPr>
        <w:t xml:space="preserve">; </w:t>
      </w:r>
      <w:r>
        <w:rPr>
          <w:lang w:val="hi_IN" w:bidi="hi_IN"/>
        </w:rPr>
        <w:t>33:15–16</w:t>
      </w:r>
      <w:r>
        <w:rPr>
          <w:lang w:val="hi_IN" w:bidi="hi_IN"/>
        </w:rPr>
        <w:t xml:space="preserve">; </w:t>
      </w:r>
      <w:r>
        <w:rPr>
          <w:lang w:val="hi_IN" w:bidi="hi_IN"/>
        </w:rPr>
        <w:t>यहे 37:24–25</w:t>
      </w:r>
      <w:r>
        <w:rPr>
          <w:lang w:val="hi_IN" w:bidi="hi_IN"/>
        </w:rPr>
        <w:t>)। यह मसीह परमेश्वर के लोगों को बचाएंगे और दाऊद के उत्तराधिकारी के रूप में हमेशा के लिए राज्य करेंगे।</w:t>
      </w:r>
    </w:p>
    <w:p>
      <w:pPr/>
      <w:r>
        <w:rPr>
          <w:lang w:val="hi_IN" w:bidi="hi_IN"/>
        </w:rPr>
      </w:r>
      <w:r>
        <w:rPr>
          <w:lang w:val="hi_IN" w:bidi="hi_IN"/>
        </w:rPr>
        <w:t xml:space="preserve">सुसमाचार लेखक यह दिखाने पर ध्यान केंद्रित करते हैं कि यीशु वह प्रतिज्ञा किए गए मसीह हैं (उदाहरण के लिए देखें, </w:t>
      </w:r>
      <w:r>
        <w:rPr>
          <w:lang w:val="hi_IN" w:bidi="hi_IN"/>
        </w:rPr>
        <w:t>मत्ती 1:21–23</w:t>
      </w:r>
      <w:r>
        <w:rPr>
          <w:lang w:val="hi_IN" w:bidi="hi_IN"/>
        </w:rPr>
        <w:t xml:space="preserve">; </w:t>
      </w:r>
      <w:r>
        <w:rPr>
          <w:lang w:val="hi_IN" w:bidi="hi_IN"/>
        </w:rPr>
        <w:t>लूका 1:32–33</w:t>
      </w:r>
      <w:r>
        <w:rPr>
          <w:lang w:val="hi_IN" w:bidi="hi_IN"/>
        </w:rPr>
        <w:t xml:space="preserve">, </w:t>
      </w:r>
      <w:r>
        <w:rPr>
          <w:lang w:val="hi_IN" w:bidi="hi_IN"/>
        </w:rPr>
        <w:t>69–70</w:t>
      </w:r>
      <w:r>
        <w:rPr>
          <w:lang w:val="hi_IN" w:bidi="hi_IN"/>
        </w:rPr>
        <w:t>)। फिर भी, उन्होंने इन प्रतिज्ञाओं को अप्रत्याशित तरीके से पूरा किया। जब पतरस ने कहा कि यीशु “परमेश्वर के मसीह” हैं, तो यीशु ने मसीह के दुखों के बारे में शिक्षा देना शुरू किया (</w:t>
      </w:r>
      <w:r>
        <w:rPr>
          <w:lang w:val="hi_IN" w:bidi="hi_IN"/>
        </w:rPr>
        <w:t>लूका 9:20–22</w:t>
      </w:r>
      <w:r>
        <w:rPr>
          <w:lang w:val="hi_IN" w:bidi="hi_IN"/>
        </w:rPr>
        <w:t>)। जब यीशु अंतिम बार यरूशलेम के करीब पहुंचे, तो लोगों ने उन्हें "</w:t>
      </w:r>
      <w:r>
        <w:rPr>
          <w:lang w:val="hi_IN" w:bidi="hi_IN"/>
        </w:rPr>
        <w:t>वह राजा, जो प्रभु के नाम से आता है</w:t>
      </w:r>
      <w:r>
        <w:rPr>
          <w:lang w:val="hi_IN" w:bidi="hi_IN"/>
        </w:rPr>
        <w:t>" के रूप में पहचाना (</w:t>
      </w:r>
      <w:r>
        <w:rPr>
          <w:lang w:val="hi_IN" w:bidi="hi_IN"/>
        </w:rPr>
        <w:t>लूका 18:36–38</w:t>
      </w:r>
      <w:r>
        <w:rPr>
          <w:lang w:val="hi_IN" w:bidi="hi_IN"/>
        </w:rPr>
        <w:t xml:space="preserve">; </w:t>
      </w:r>
      <w:r>
        <w:rPr>
          <w:lang w:val="hi_IN" w:bidi="hi_IN"/>
        </w:rPr>
        <w:t>19:36–38</w:t>
      </w:r>
      <w:r>
        <w:rPr>
          <w:lang w:val="hi_IN" w:bidi="hi_IN"/>
        </w:rPr>
        <w:t>)। फिर भी, बाद में इन्हीं लोगों ने उन्हें अस्वीकार कर दिया (</w:t>
      </w:r>
      <w:r>
        <w:rPr>
          <w:lang w:val="hi_IN" w:bidi="hi_IN"/>
        </w:rPr>
        <w:t>लूका 22:66–71</w:t>
      </w:r>
      <w:r>
        <w:rPr>
          <w:lang w:val="hi_IN" w:bidi="hi_IN"/>
        </w:rPr>
        <w:t>)। उन्होंने उन्हें “यहूदियों का राजा” और “परमेश्वर का मसीह” कहकर क्रूस पर चढ़ा दिया और उनका उपहास किया (</w:t>
      </w:r>
      <w:r>
        <w:rPr>
          <w:lang w:val="hi_IN" w:bidi="hi_IN"/>
        </w:rPr>
        <w:t>लूका 23:35–39</w:t>
      </w:r>
      <w:r>
        <w:rPr>
          <w:lang w:val="hi_IN" w:bidi="hi_IN"/>
        </w:rPr>
        <w:t>)।</w:t>
      </w:r>
    </w:p>
    <w:p>
      <w:pPr/>
      <w:r>
        <w:rPr>
          <w:lang w:val="hi_IN" w:bidi="hi_IN"/>
        </w:rPr>
      </w:r>
      <w:r>
        <w:rPr>
          <w:lang w:val="hi_IN" w:bidi="hi_IN"/>
        </w:rPr>
        <w:t xml:space="preserve">तीसरे दिन, यीशु मरे हुओं में से जी उठे, जैसा उन्होंने कहा था। अपने शिष्यों के सामने प्रकट होते समय, उन्होंने समझाया कि पवित्रशास्त्र ने हमेशा भविष्यवाणी की थी कि मसीह (या मसीहा) को </w:t>
      </w:r>
      <w:r>
        <w:rPr>
          <w:lang w:val="hi_IN" w:bidi="hi_IN"/>
        </w:rPr>
        <w:t>अवश्य था कि "ये दुःख उठाकर अपनी महिमा में प्रवेश करे</w:t>
      </w:r>
      <w:r>
        <w:rPr>
          <w:lang w:val="hi_IN" w:bidi="hi_IN"/>
        </w:rPr>
        <w:t>" (</w:t>
      </w:r>
      <w:r>
        <w:rPr>
          <w:lang w:val="hi_IN" w:bidi="hi_IN"/>
        </w:rPr>
        <w:t>लूका 24:26</w:t>
      </w:r>
      <w:r>
        <w:rPr>
          <w:lang w:val="hi_IN" w:bidi="hi_IN"/>
        </w:rPr>
        <w:t>)। यीशु की मृत्यु और पुनरुत्थान इस बात की पुष्टि करते हैं कि वह वास्तव में मसीह हैं। उनकी मृत्यु "मन फिराव और पापों की क्षमा" लाती है (</w:t>
      </w:r>
      <w:r>
        <w:rPr>
          <w:lang w:val="hi_IN" w:bidi="hi_IN"/>
        </w:rPr>
        <w:t>24:46–47</w:t>
      </w:r>
      <w:r>
        <w:rPr>
          <w:lang w:val="hi_IN" w:bidi="hi_IN"/>
        </w:rPr>
        <w:t>)।</w:t>
      </w:r>
    </w:p>
    <w:p>
      <w:pPr/>
      <w:r>
        <w:rPr>
          <w:lang w:val="hi_IN" w:bidi="hi_IN"/>
        </w:rPr>
      </w:r>
      <w:r>
        <w:rPr>
          <w:u w:val="single"/>
          <w:lang w:val="hi_IN" w:bidi="hi_IN"/>
        </w:rPr>
        <w:t xml:space="preserve">आगे के अध्ययन के लिए अंश </w:t>
      </w:r>
    </w:p>
    <w:p>
      <w:pPr/>
      <w:r>
        <w:rPr>
          <w:lang w:val="hi_IN" w:bidi="hi_IN"/>
        </w:rPr>
      </w:r>
      <w:r>
        <w:rPr>
          <w:lang w:val="hi_IN" w:bidi="hi_IN"/>
        </w:rPr>
        <w:t>2 शमूएल 7:11–16</w:t>
      </w:r>
      <w:r>
        <w:rPr>
          <w:lang w:val="hi_IN" w:bidi="hi_IN"/>
        </w:rPr>
        <w:t xml:space="preserve">; </w:t>
      </w:r>
      <w:r>
        <w:rPr>
          <w:lang w:val="hi_IN" w:bidi="hi_IN"/>
        </w:rPr>
        <w:t>यशायाह 9:6–7</w:t>
      </w:r>
      <w:r>
        <w:rPr>
          <w:lang w:val="hi_IN" w:bidi="hi_IN"/>
        </w:rPr>
        <w:t xml:space="preserve">; </w:t>
      </w:r>
      <w:r>
        <w:rPr>
          <w:lang w:val="hi_IN" w:bidi="hi_IN"/>
        </w:rPr>
        <w:t>11:1–5</w:t>
      </w:r>
      <w:r>
        <w:rPr>
          <w:lang w:val="hi_IN" w:bidi="hi_IN"/>
        </w:rPr>
        <w:t xml:space="preserve">; </w:t>
      </w:r>
      <w:r>
        <w:rPr>
          <w:lang w:val="hi_IN" w:bidi="hi_IN"/>
        </w:rPr>
        <w:t>यिर्मयाह 23:5–6</w:t>
      </w:r>
      <w:r>
        <w:rPr>
          <w:lang w:val="hi_IN" w:bidi="hi_IN"/>
        </w:rPr>
        <w:t xml:space="preserve">; </w:t>
      </w:r>
      <w:r>
        <w:rPr>
          <w:lang w:val="hi_IN" w:bidi="hi_IN"/>
        </w:rPr>
        <w:t>33:15–16</w:t>
      </w:r>
      <w:r>
        <w:rPr>
          <w:lang w:val="hi_IN" w:bidi="hi_IN"/>
        </w:rPr>
        <w:t xml:space="preserve">; </w:t>
      </w:r>
      <w:r>
        <w:rPr>
          <w:lang w:val="hi_IN" w:bidi="hi_IN"/>
        </w:rPr>
        <w:t>यहेजकेल 37:24–25</w:t>
      </w:r>
      <w:r>
        <w:rPr>
          <w:lang w:val="hi_IN" w:bidi="hi_IN"/>
        </w:rPr>
        <w:t xml:space="preserve">; </w:t>
      </w:r>
      <w:r>
        <w:rPr>
          <w:lang w:val="hi_IN" w:bidi="hi_IN"/>
        </w:rPr>
        <w:t>लूका 2:25–32</w:t>
      </w:r>
      <w:r>
        <w:rPr>
          <w:lang w:val="hi_IN" w:bidi="hi_IN"/>
        </w:rPr>
        <w:t xml:space="preserve">; </w:t>
      </w:r>
      <w:r>
        <w:rPr>
          <w:lang w:val="hi_IN" w:bidi="hi_IN"/>
        </w:rPr>
        <w:t>3:15</w:t>
      </w:r>
      <w:r>
        <w:rPr>
          <w:lang w:val="hi_IN" w:bidi="hi_IN"/>
        </w:rPr>
      </w:r>
      <w:r>
        <w:rPr>
          <w:lang w:val="hi_IN" w:bidi="hi_IN"/>
        </w:rPr>
      </w:r>
    </w:p>
    <w:p>
      <w:pPr/>
      <w:r>
        <w:rPr>
          <w:lang w:val="hi_IN" w:bidi="hi_IN"/>
        </w:rPr>
      </w:r>
    </w:p>
    <w:p>
      <w:pPr>
        <w:pStyle w:val="Heading2"/>
      </w:pPr>
      <w:r>
        <w:rPr>
          <w:lang w:val="hi_IN" w:bidi="hi_IN"/>
        </w:rPr>
        <w:t>मसीहाई भोज</w:t>
      </w:r>
      <w:r>
        <w:rPr>
          <w:lang w:val="hi_IN" w:bidi="hi_IN"/>
        </w:rPr>
      </w:r>
    </w:p>
    <w:p>
      <w:pPr/>
      <w:r>
        <w:rPr>
          <w:lang w:val="hi_IN" w:bidi="hi_IN"/>
        </w:rPr>
      </w:r>
      <w:r>
        <w:rPr>
          <w:lang w:val="hi_IN" w:bidi="hi_IN"/>
        </w:rPr>
        <w:t>अपने उपदेशों और चमत्कारों के द्वारा, यीशु ने यह दिखाया कि मसीहाई भोज तैयार है। मसीहाई भोज एक विशेष दावत है जिसे परमेश्वर ने तब तैयार करने की प्रतिज्ञा की थी जब मसीहा आए। उन्होंने सभी लोगों को बुलाया कि वे आएँ, परमेश्वर का उद्धार प्राप्त करें और उनके राज्य का भाग बनें।</w:t>
      </w:r>
    </w:p>
    <w:p>
      <w:pPr/>
      <w:r>
        <w:rPr>
          <w:lang w:val="hi_IN" w:bidi="hi_IN"/>
        </w:rPr>
      </w:r>
      <w:r>
        <w:rPr>
          <w:lang w:val="hi_IN" w:bidi="hi_IN"/>
        </w:rPr>
        <w:t>यीशु ने अपनी सेवकाई की तुलना एक विवाह भोज से की, जिसमें वह स्वयं दूल्हे के समान थे (</w:t>
      </w:r>
      <w:r>
        <w:rPr>
          <w:lang w:val="hi_IN" w:bidi="hi_IN"/>
        </w:rPr>
        <w:t>लूका 5:33–35</w:t>
      </w:r>
      <w:r>
        <w:rPr>
          <w:lang w:val="hi_IN" w:bidi="hi_IN"/>
        </w:rPr>
        <w:t>)। परमेश्वर का राज्य एक बड़े भोज के समान है। परमेश्वर ने सभी को आमन्त्रित किया, लेकिन कुछ ने नहीं आने का निर्णय लिया (</w:t>
      </w:r>
      <w:r>
        <w:rPr>
          <w:lang w:val="hi_IN" w:bidi="hi_IN"/>
        </w:rPr>
        <w:t>लूका 14:15–24</w:t>
      </w:r>
      <w:r>
        <w:rPr>
          <w:lang w:val="hi_IN" w:bidi="hi_IN"/>
        </w:rPr>
        <w:t xml:space="preserve">; देखें </w:t>
      </w:r>
      <w:r>
        <w:rPr>
          <w:lang w:val="hi_IN" w:bidi="hi_IN"/>
        </w:rPr>
        <w:t>मत्ती 8:11–12</w:t>
      </w:r>
      <w:r>
        <w:rPr>
          <w:lang w:val="hi_IN" w:bidi="hi_IN"/>
        </w:rPr>
        <w:t>)। यीशु कई बार अनेक प्रकार के लोगों के साथ भोजन साझा करते थे। इसमें अप्रिय चुंगी लेनेवालें और समर्पित फरीसी शामिल थे (</w:t>
      </w:r>
      <w:r>
        <w:rPr>
          <w:lang w:val="hi_IN" w:bidi="hi_IN"/>
        </w:rPr>
        <w:t>5:29–32</w:t>
      </w:r>
      <w:r>
        <w:rPr>
          <w:lang w:val="hi_IN" w:bidi="hi_IN"/>
        </w:rPr>
        <w:t xml:space="preserve">; </w:t>
      </w:r>
      <w:r>
        <w:rPr>
          <w:lang w:val="hi_IN" w:bidi="hi_IN"/>
        </w:rPr>
        <w:t>7:36–50</w:t>
      </w:r>
      <w:r>
        <w:rPr>
          <w:lang w:val="hi_IN" w:bidi="hi_IN"/>
        </w:rPr>
        <w:t xml:space="preserve">; </w:t>
      </w:r>
      <w:r>
        <w:rPr>
          <w:lang w:val="hi_IN" w:bidi="hi_IN"/>
        </w:rPr>
        <w:t>11:37–41</w:t>
      </w:r>
      <w:r>
        <w:rPr>
          <w:lang w:val="hi_IN" w:bidi="hi_IN"/>
        </w:rPr>
        <w:t xml:space="preserve">; </w:t>
      </w:r>
      <w:r>
        <w:rPr>
          <w:lang w:val="hi_IN" w:bidi="hi_IN"/>
        </w:rPr>
        <w:t>14:1–6</w:t>
      </w:r>
      <w:r>
        <w:rPr>
          <w:lang w:val="hi_IN" w:bidi="hi_IN"/>
        </w:rPr>
        <w:t>)।</w:t>
      </w:r>
    </w:p>
    <w:p>
      <w:pPr/>
      <w:r>
        <w:rPr>
          <w:lang w:val="hi_IN" w:bidi="hi_IN"/>
        </w:rPr>
      </w:r>
      <w:r>
        <w:rPr>
          <w:lang w:val="hi_IN" w:bidi="hi_IN"/>
        </w:rPr>
        <w:t>उन्होंने अपने उपदेशों और दृष्टान्तों में भोज और दावत की छवियों का प्रयोग किया (</w:t>
      </w:r>
      <w:r>
        <w:rPr>
          <w:lang w:val="hi_IN" w:bidi="hi_IN"/>
        </w:rPr>
        <w:t>लूका 5:33–35</w:t>
      </w:r>
      <w:r>
        <w:rPr>
          <w:lang w:val="hi_IN" w:bidi="hi_IN"/>
        </w:rPr>
        <w:t xml:space="preserve">; </w:t>
      </w:r>
      <w:r>
        <w:rPr>
          <w:lang w:val="hi_IN" w:bidi="hi_IN"/>
        </w:rPr>
        <w:t>12:35–38</w:t>
      </w:r>
      <w:r>
        <w:rPr>
          <w:lang w:val="hi_IN" w:bidi="hi_IN"/>
        </w:rPr>
        <w:t xml:space="preserve">; </w:t>
      </w:r>
      <w:r>
        <w:rPr>
          <w:lang w:val="hi_IN" w:bidi="hi_IN"/>
        </w:rPr>
        <w:t>14:7–14</w:t>
      </w:r>
      <w:r>
        <w:rPr>
          <w:lang w:val="hi_IN" w:bidi="hi_IN"/>
        </w:rPr>
        <w:t xml:space="preserve">, </w:t>
      </w:r>
      <w:r>
        <w:rPr>
          <w:lang w:val="hi_IN" w:bidi="hi_IN"/>
        </w:rPr>
        <w:t>15–24</w:t>
      </w:r>
      <w:r>
        <w:rPr>
          <w:lang w:val="hi_IN" w:bidi="hi_IN"/>
        </w:rPr>
        <w:t xml:space="preserve">; </w:t>
      </w:r>
      <w:r>
        <w:rPr>
          <w:lang w:val="hi_IN" w:bidi="hi_IN"/>
        </w:rPr>
        <w:t>17:7–10</w:t>
      </w:r>
      <w:r>
        <w:rPr>
          <w:lang w:val="hi_IN" w:bidi="hi_IN"/>
        </w:rPr>
        <w:t xml:space="preserve">; </w:t>
      </w:r>
      <w:r>
        <w:rPr>
          <w:lang w:val="hi_IN" w:bidi="hi_IN"/>
        </w:rPr>
        <w:t>22:28–30</w:t>
      </w:r>
      <w:r>
        <w:rPr>
          <w:lang w:val="hi_IN" w:bidi="hi_IN"/>
        </w:rPr>
        <w:t>)। इसके अतिरिक्त, उन्होंने कुछ रोटियों और मछलियों से बड़ी भीड़ को खिलाया (</w:t>
      </w:r>
      <w:r>
        <w:rPr>
          <w:lang w:val="hi_IN" w:bidi="hi_IN"/>
        </w:rPr>
        <w:t>9:10–17</w:t>
      </w:r>
      <w:r>
        <w:rPr>
          <w:lang w:val="hi_IN" w:bidi="hi_IN"/>
        </w:rPr>
        <w:t>)।</w:t>
      </w:r>
    </w:p>
    <w:p>
      <w:pPr/>
      <w:r>
        <w:rPr>
          <w:lang w:val="hi_IN" w:bidi="hi_IN"/>
        </w:rPr>
      </w:r>
      <w:r>
        <w:rPr>
          <w:lang w:val="hi_IN" w:bidi="hi_IN"/>
        </w:rPr>
        <w:t xml:space="preserve">पुराने नियम में इस भोज के चित्र की पृष्ठभूमि </w:t>
      </w:r>
      <w:r>
        <w:rPr>
          <w:lang w:val="hi_IN" w:bidi="hi_IN"/>
        </w:rPr>
        <w:t>यशायाह 25:6</w:t>
      </w:r>
      <w:r>
        <w:rPr>
          <w:lang w:val="hi_IN" w:bidi="hi_IN"/>
        </w:rPr>
        <w:t xml:space="preserve"> है। यह परमेश्वर के अन्तिम उद्धार को सब लोगों के लिए एक बड़े भोज के रूप में दर्शाता है: “सेनाओं का यहोवा इसी पर्वत पर सब देशों के लोगों के लिये ऐसा भोज तैयार करेगा जिसमें भाँति-भाँति का चिकना भोजन और निथरा हुआ दाखमधु होगा; उत्तम से उत्तम चिकना भोजन और बहुत ही निथरा हुआ दाखमधु होगा” (</w:t>
      </w:r>
      <w:r>
        <w:rPr>
          <w:lang w:val="hi_IN" w:bidi="hi_IN"/>
        </w:rPr>
        <w:t>यशा 65:13–14</w:t>
      </w:r>
      <w:r>
        <w:rPr>
          <w:lang w:val="hi_IN" w:bidi="hi_IN"/>
        </w:rPr>
        <w:t xml:space="preserve"> भी देखें)।</w:t>
      </w:r>
    </w:p>
    <w:p>
      <w:pPr/>
      <w:r>
        <w:rPr>
          <w:lang w:val="hi_IN" w:bidi="hi_IN"/>
        </w:rPr>
      </w:r>
      <w:r>
        <w:rPr>
          <w:lang w:val="hi_IN" w:bidi="hi_IN"/>
        </w:rPr>
        <w:t>यीशु की सार्वजनिक सेवकाई ने इस भोज के लिए निमन्त्रण और उसकी शुरुआत की। अपनी मृत्यु और पुनरुत्थान के द्वारा, उन्होंने उद्धार प्रदान किया। अब हर कोई परमेश्वर की भोज की मेज़ पर आ सकता है और उनके राज्य की आत्मिक आशीषें प्राप्त कर सकता है। फिर भी, यह भोज पूर्ण रूप से भविष्य के राज्य में सम्पन्न होगा। तब, यीशु के चेले "मेरे राज्य में मेरी मेज पर खाओ-पीओ" और "सिंहासनों पर बैठकर इस्राएल के बारह गोत्रों का न्याय करो" (</w:t>
      </w:r>
      <w:r>
        <w:rPr>
          <w:lang w:val="hi_IN" w:bidi="hi_IN"/>
        </w:rPr>
        <w:t>लूका 22:30</w:t>
      </w:r>
      <w:r>
        <w:rPr>
          <w:lang w:val="hi_IN" w:bidi="hi_IN"/>
        </w:rPr>
        <w:t xml:space="preserve">; देखें </w:t>
      </w:r>
      <w:r>
        <w:rPr>
          <w:lang w:val="hi_IN" w:bidi="hi_IN"/>
        </w:rPr>
        <w:t>प्रका 19:7–9</w:t>
      </w:r>
      <w:r>
        <w:rPr>
          <w:lang w:val="hi_IN" w:bidi="hi_IN"/>
        </w:rPr>
        <w:t xml:space="preserve"> भी)।</w:t>
      </w:r>
    </w:p>
    <w:p>
      <w:pPr/>
      <w:r>
        <w:rPr>
          <w:lang w:val="hi_IN" w:bidi="hi_IN"/>
        </w:rPr>
      </w:r>
      <w:r>
        <w:rPr>
          <w:u w:val="single"/>
          <w:lang w:val="hi_IN" w:bidi="hi_IN"/>
        </w:rPr>
        <w:t>अधिक अध्ययन के लिए अंश</w:t>
      </w:r>
    </w:p>
    <w:p>
      <w:pPr/>
      <w:r>
        <w:rPr>
          <w:lang w:val="hi_IN" w:bidi="hi_IN"/>
        </w:rPr>
      </w:r>
      <w:r>
        <w:rPr>
          <w:lang w:val="hi_IN" w:bidi="hi_IN"/>
        </w:rPr>
        <w:t>यशायाह 25:6</w:t>
      </w:r>
      <w:r>
        <w:rPr>
          <w:lang w:val="hi_IN" w:bidi="hi_IN"/>
        </w:rPr>
        <w:t xml:space="preserve">; </w:t>
      </w:r>
      <w:r>
        <w:rPr>
          <w:lang w:val="hi_IN" w:bidi="hi_IN"/>
        </w:rPr>
        <w:t>65:13–14</w:t>
      </w:r>
      <w:r>
        <w:rPr>
          <w:lang w:val="hi_IN" w:bidi="hi_IN"/>
        </w:rPr>
        <w:t xml:space="preserve">; </w:t>
      </w:r>
      <w:r>
        <w:rPr>
          <w:lang w:val="hi_IN" w:bidi="hi_IN"/>
        </w:rPr>
        <w:t>लूका 5:29–35</w:t>
      </w:r>
      <w:r>
        <w:rPr>
          <w:lang w:val="hi_IN" w:bidi="hi_IN"/>
        </w:rPr>
        <w:t xml:space="preserve">; </w:t>
      </w:r>
      <w:r>
        <w:rPr>
          <w:lang w:val="hi_IN" w:bidi="hi_IN"/>
        </w:rPr>
        <w:t>6:21</w:t>
      </w:r>
      <w:r>
        <w:rPr>
          <w:lang w:val="hi_IN" w:bidi="hi_IN"/>
        </w:rPr>
        <w:t xml:space="preserve">; </w:t>
      </w:r>
      <w:r>
        <w:rPr>
          <w:lang w:val="hi_IN" w:bidi="hi_IN"/>
        </w:rPr>
        <w:t>7:36–50</w:t>
      </w:r>
      <w:r>
        <w:rPr>
          <w:lang w:val="hi_IN" w:bidi="hi_IN"/>
        </w:rPr>
        <w:t xml:space="preserve">; </w:t>
      </w:r>
      <w:r>
        <w:rPr>
          <w:lang w:val="hi_IN" w:bidi="hi_IN"/>
        </w:rPr>
        <w:t>9:10–17</w:t>
      </w:r>
      <w:r>
        <w:rPr>
          <w:lang w:val="hi_IN" w:bidi="hi_IN"/>
        </w:rPr>
        <w:t xml:space="preserve">; </w:t>
      </w:r>
      <w:r>
        <w:rPr>
          <w:lang w:val="hi_IN" w:bidi="hi_IN"/>
        </w:rPr>
        <w:t>11:37–41</w:t>
      </w:r>
      <w:r>
        <w:rPr>
          <w:lang w:val="hi_IN" w:bidi="hi_IN"/>
        </w:rPr>
        <w:t xml:space="preserve">; </w:t>
      </w:r>
      <w:r>
        <w:rPr>
          <w:lang w:val="hi_IN" w:bidi="hi_IN"/>
        </w:rPr>
        <w:t>12:35–40</w:t>
      </w:r>
      <w:r>
        <w:rPr>
          <w:lang w:val="hi_IN" w:bidi="hi_IN"/>
        </w:rPr>
        <w:t xml:space="preserve">; </w:t>
      </w:r>
      <w:r>
        <w:rPr>
          <w:lang w:val="hi_IN" w:bidi="hi_IN"/>
        </w:rPr>
        <w:t>13:24–30</w:t>
      </w:r>
      <w:r>
        <w:rPr>
          <w:lang w:val="hi_IN" w:bidi="hi_IN"/>
        </w:rPr>
        <w:t xml:space="preserve">; </w:t>
      </w:r>
      <w:r>
        <w:rPr>
          <w:lang w:val="hi_IN" w:bidi="hi_IN"/>
        </w:rPr>
        <w:t>14:1–24</w:t>
      </w:r>
      <w:r>
        <w:rPr>
          <w:lang w:val="hi_IN" w:bidi="hi_IN"/>
        </w:rPr>
        <w:t xml:space="preserve">; </w:t>
      </w:r>
      <w:r>
        <w:rPr>
          <w:lang w:val="hi_IN" w:bidi="hi_IN"/>
        </w:rPr>
        <w:t>17:8</w:t>
      </w:r>
      <w:r>
        <w:rPr>
          <w:lang w:val="hi_IN" w:bidi="hi_IN"/>
        </w:rPr>
        <w:t xml:space="preserve">; </w:t>
      </w:r>
      <w:r>
        <w:rPr>
          <w:lang w:val="hi_IN" w:bidi="hi_IN"/>
        </w:rPr>
        <w:t>22:30</w:t>
      </w:r>
      <w:r>
        <w:rPr>
          <w:lang w:val="hi_IN" w:bidi="hi_IN"/>
        </w:rPr>
      </w:r>
      <w:r>
        <w:rPr>
          <w:lang w:val="hi_IN" w:bidi="hi_IN"/>
        </w:rPr>
      </w:r>
    </w:p>
    <w:p>
      <w:pPr/>
      <w:r>
        <w:rPr>
          <w:lang w:val="hi_IN" w:bidi="hi_IN"/>
        </w:rPr>
      </w:r>
    </w:p>
    <w:p>
      <w:pPr>
        <w:pStyle w:val="Heading2"/>
      </w:pPr>
      <w:r>
        <w:rPr>
          <w:lang w:val="hi_IN" w:bidi="hi_IN"/>
        </w:rPr>
        <w:t>मसीही आनन्द</w:t>
      </w:r>
      <w:r>
        <w:rPr>
          <w:lang w:val="hi_IN" w:bidi="hi_IN"/>
        </w:rPr>
      </w:r>
    </w:p>
    <w:p>
      <w:pPr/>
      <w:r>
        <w:rPr>
          <w:lang w:val="hi_IN" w:bidi="hi_IN"/>
        </w:rPr>
      </w:r>
      <w:r>
        <w:rPr>
          <w:lang w:val="hi_IN" w:bidi="hi_IN"/>
        </w:rPr>
        <w:t xml:space="preserve">अपने जीवन के अन्तिम समय में, यीशु चाहते थे कि उनके शिष्य उनके आनन्द से भर जाएँ (देखें </w:t>
      </w:r>
      <w:r>
        <w:rPr>
          <w:lang w:val="hi_IN" w:bidi="hi_IN"/>
        </w:rPr>
        <w:t>यूह 15:11</w:t>
      </w:r>
      <w:r>
        <w:rPr>
          <w:lang w:val="hi_IN" w:bidi="hi_IN"/>
        </w:rPr>
        <w:t xml:space="preserve">; </w:t>
      </w:r>
      <w:r>
        <w:rPr>
          <w:lang w:val="hi_IN" w:bidi="hi_IN"/>
        </w:rPr>
        <w:t>16:20–24</w:t>
      </w:r>
      <w:r>
        <w:rPr>
          <w:lang w:val="hi_IN" w:bidi="hi_IN"/>
        </w:rPr>
        <w:t>)। प्रेरित पौलुस के कई पत्रों में आनन्द एक सामान्य विषय है और फिलिप्पियों में यह एक मुख्य विषय है। पौलुस कई बार मसीहियों को प्रोत्साहित करते हैं कि वे आनन्दित रहें, विशेषकर वे जो सताव का सामना कर रहे थे, जैसे कि फिलिप्पी और थिस्सलुनीके के मसीही (</w:t>
      </w:r>
      <w:r>
        <w:rPr>
          <w:lang w:val="hi_IN" w:bidi="hi_IN"/>
        </w:rPr>
        <w:t>फिलि 3:1</w:t>
      </w:r>
      <w:r>
        <w:rPr>
          <w:lang w:val="hi_IN" w:bidi="hi_IN"/>
        </w:rPr>
        <w:t xml:space="preserve">; </w:t>
      </w:r>
      <w:r>
        <w:rPr>
          <w:lang w:val="hi_IN" w:bidi="hi_IN"/>
        </w:rPr>
        <w:t>4:4</w:t>
      </w:r>
      <w:r>
        <w:rPr>
          <w:lang w:val="hi_IN" w:bidi="hi_IN"/>
        </w:rPr>
        <w:t xml:space="preserve">; </w:t>
      </w:r>
      <w:r>
        <w:rPr>
          <w:lang w:val="hi_IN" w:bidi="hi_IN"/>
        </w:rPr>
        <w:t>1 थिस्स 5:16</w:t>
      </w:r>
      <w:r>
        <w:rPr>
          <w:lang w:val="hi_IN" w:bidi="hi_IN"/>
        </w:rPr>
        <w:t>)।</w:t>
      </w:r>
    </w:p>
    <w:p>
      <w:pPr/>
      <w:r>
        <w:rPr>
          <w:lang w:val="hi_IN" w:bidi="hi_IN"/>
        </w:rPr>
      </w:r>
      <w:r>
        <w:rPr>
          <w:lang w:val="hi_IN" w:bidi="hi_IN"/>
        </w:rPr>
        <w:t xml:space="preserve">सतही-स्तर की प्रसन्नता इस पर निर्भर करती है कि आपके चारों ओर क्या हो रहा है। मसीही आनन्द अलग होता है। यह व्यक्ति के प्रभु के साथ सम्बंध से आता है। यह दुःख और मृत्यु के समय भी दृढ़ बना रहता है। आनन्द इस बात से आता है कि जो कुछ भी हो, परमेश्वर हर बात को मसीहियों की भलाई के लिए उपयोग करेंगे (देखें </w:t>
      </w:r>
      <w:r>
        <w:rPr>
          <w:lang w:val="hi_IN" w:bidi="hi_IN"/>
        </w:rPr>
        <w:t>रोम 5:3–4</w:t>
      </w:r>
      <w:r>
        <w:rPr>
          <w:lang w:val="hi_IN" w:bidi="hi_IN"/>
        </w:rPr>
        <w:t xml:space="preserve">; </w:t>
      </w:r>
      <w:r>
        <w:rPr>
          <w:lang w:val="hi_IN" w:bidi="hi_IN"/>
        </w:rPr>
        <w:t>8:28</w:t>
      </w:r>
      <w:r>
        <w:rPr>
          <w:lang w:val="hi_IN" w:bidi="hi_IN"/>
        </w:rPr>
        <w:t>)।</w:t>
      </w:r>
    </w:p>
    <w:p>
      <w:pPr/>
      <w:r>
        <w:rPr>
          <w:lang w:val="hi_IN" w:bidi="hi_IN"/>
        </w:rPr>
      </w:r>
      <w:r>
        <w:rPr>
          <w:lang w:val="hi_IN" w:bidi="hi_IN"/>
        </w:rPr>
        <w:t xml:space="preserve">मसीही विश्वासी अपने हृदयों में परमेश्वर के आत्मा की सक्रिय उपस्थिति में भी आनन्द पाते हैं (देखें </w:t>
      </w:r>
      <w:r>
        <w:rPr>
          <w:lang w:val="hi_IN" w:bidi="hi_IN"/>
        </w:rPr>
        <w:t>गला 5:22</w:t>
      </w:r>
      <w:r>
        <w:rPr>
          <w:lang w:val="hi_IN" w:bidi="hi_IN"/>
        </w:rPr>
        <w:t xml:space="preserve">)। आनन्दमय जीवन का वास्तविक रहस्य यह है कि "पवित्र आत्मा से परिपूर्ण होते जाओ" (देखें </w:t>
      </w:r>
      <w:r>
        <w:rPr>
          <w:lang w:val="hi_IN" w:bidi="hi_IN"/>
        </w:rPr>
        <w:t>इफि 5:18</w:t>
      </w:r>
      <w:r>
        <w:rPr>
          <w:lang w:val="hi_IN" w:bidi="hi_IN"/>
        </w:rPr>
        <w:t>)। जीवित परमेश्वर के साथ सम्बंध मसीहियों के दृष्टिकोण को बनाता है, न कि बाहरी परिस्थितियाँ।</w:t>
      </w:r>
    </w:p>
    <w:p>
      <w:pPr/>
      <w:r>
        <w:rPr>
          <w:lang w:val="hi_IN" w:bidi="hi_IN"/>
        </w:rPr>
      </w:r>
      <w:r>
        <w:rPr>
          <w:u w:val="single"/>
          <w:lang w:val="hi_IN" w:bidi="hi_IN"/>
        </w:rPr>
        <w:t>अधिक अध्ययन के लिए अंश</w:t>
      </w:r>
    </w:p>
    <w:p>
      <w:pPr/>
      <w:r>
        <w:rPr>
          <w:lang w:val="hi_IN" w:bidi="hi_IN"/>
        </w:rPr>
      </w:r>
      <w:r>
        <w:rPr>
          <w:lang w:val="hi_IN" w:bidi="hi_IN"/>
        </w:rPr>
        <w:t>यूहन्ना 15:11</w:t>
      </w:r>
      <w:r>
        <w:rPr>
          <w:lang w:val="hi_IN" w:bidi="hi_IN"/>
        </w:rPr>
        <w:t xml:space="preserve">; </w:t>
      </w:r>
      <w:r>
        <w:rPr>
          <w:lang w:val="hi_IN" w:bidi="hi_IN"/>
        </w:rPr>
        <w:t>16:24</w:t>
      </w:r>
      <w:r>
        <w:rPr>
          <w:lang w:val="hi_IN" w:bidi="hi_IN"/>
        </w:rPr>
        <w:t xml:space="preserve">; </w:t>
      </w:r>
      <w:r>
        <w:rPr>
          <w:lang w:val="hi_IN" w:bidi="hi_IN"/>
        </w:rPr>
        <w:t>रोमियों 5:3–4</w:t>
      </w:r>
      <w:r>
        <w:rPr>
          <w:lang w:val="hi_IN" w:bidi="hi_IN"/>
        </w:rPr>
        <w:t xml:space="preserve">; </w:t>
      </w:r>
      <w:r>
        <w:rPr>
          <w:lang w:val="hi_IN" w:bidi="hi_IN"/>
        </w:rPr>
        <w:t>8:28</w:t>
      </w:r>
      <w:r>
        <w:rPr>
          <w:lang w:val="hi_IN" w:bidi="hi_IN"/>
        </w:rPr>
        <w:t xml:space="preserve">; </w:t>
      </w:r>
      <w:r>
        <w:rPr>
          <w:lang w:val="hi_IN" w:bidi="hi_IN"/>
        </w:rPr>
        <w:t>गलातियों 5:22</w:t>
      </w:r>
      <w:r>
        <w:rPr>
          <w:lang w:val="hi_IN" w:bidi="hi_IN"/>
        </w:rPr>
        <w:t xml:space="preserve">; </w:t>
      </w:r>
      <w:r>
        <w:rPr>
          <w:lang w:val="hi_IN" w:bidi="hi_IN"/>
        </w:rPr>
        <w:t>इफिसियों 5:18</w:t>
      </w:r>
      <w:r>
        <w:rPr>
          <w:lang w:val="hi_IN" w:bidi="hi_IN"/>
        </w:rPr>
        <w:t xml:space="preserve">; </w:t>
      </w:r>
      <w:r>
        <w:rPr>
          <w:lang w:val="hi_IN" w:bidi="hi_IN"/>
        </w:rPr>
        <w:t>फिलिप्पियों 3:1</w:t>
      </w:r>
      <w:r>
        <w:rPr>
          <w:lang w:val="hi_IN" w:bidi="hi_IN"/>
        </w:rPr>
        <w:t xml:space="preserve">; </w:t>
      </w:r>
      <w:r>
        <w:rPr>
          <w:lang w:val="hi_IN" w:bidi="hi_IN"/>
        </w:rPr>
        <w:t>4:4</w:t>
      </w:r>
      <w:r>
        <w:rPr>
          <w:lang w:val="hi_IN" w:bidi="hi_IN"/>
        </w:rPr>
        <w:t xml:space="preserve">; </w:t>
      </w:r>
      <w:r>
        <w:rPr>
          <w:lang w:val="hi_IN" w:bidi="hi_IN"/>
        </w:rPr>
        <w:t>1 थिस्सलुनीकियों 5:16</w:t>
      </w:r>
      <w:r>
        <w:rPr>
          <w:lang w:val="hi_IN" w:bidi="hi_IN"/>
        </w:rPr>
      </w:r>
      <w:r>
        <w:rPr>
          <w:lang w:val="hi_IN" w:bidi="hi_IN"/>
        </w:rPr>
      </w:r>
    </w:p>
    <w:p>
      <w:pPr/>
      <w:r>
        <w:rPr>
          <w:lang w:val="hi_IN" w:bidi="hi_IN"/>
        </w:rPr>
      </w:r>
    </w:p>
    <w:p>
      <w:pPr>
        <w:pStyle w:val="Heading2"/>
      </w:pPr>
      <w:r>
        <w:rPr>
          <w:lang w:val="hi_IN" w:bidi="hi_IN"/>
        </w:rPr>
        <w:t>मसीही दान</w:t>
      </w:r>
      <w:r>
        <w:rPr>
          <w:lang w:val="hi_IN" w:bidi="hi_IN"/>
        </w:rPr>
      </w:r>
    </w:p>
    <w:p>
      <w:pPr/>
      <w:r>
        <w:rPr>
          <w:lang w:val="hi_IN" w:bidi="hi_IN"/>
        </w:rPr>
      </w:r>
      <w:r>
        <w:rPr>
          <w:lang w:val="hi_IN" w:bidi="hi_IN"/>
        </w:rPr>
        <w:t>उदारता से मसीही दान, सच्चे अनुग्रह को प्रगट करता है। हम इसे "हमारे प्रभु यीशु मसीह का अनुग्रह जानते हो, कि वह धनी होकर भी तुम्हारे लिये कंगाल बन गया ताकि उसके कंगाल हो जाने से तुम धनी हो जाओ" (</w:t>
      </w:r>
      <w:r>
        <w:rPr>
          <w:lang w:val="hi_IN" w:bidi="hi_IN"/>
        </w:rPr>
        <w:t>2 कुरि 8:9</w:t>
      </w:r>
      <w:r>
        <w:rPr>
          <w:lang w:val="hi_IN" w:bidi="hi_IN"/>
        </w:rPr>
        <w:t xml:space="preserve">; </w:t>
      </w:r>
      <w:r>
        <w:rPr>
          <w:lang w:val="hi_IN" w:bidi="hi_IN"/>
        </w:rPr>
        <w:t>फिलि 2:5–8</w:t>
      </w:r>
      <w:r>
        <w:rPr>
          <w:lang w:val="hi_IN" w:bidi="hi_IN"/>
        </w:rPr>
        <w:t>)। हमने उद्धार में उनका अवांछित अनुग्रह प्राप्त किया है और हम “उसके उस दान के लिये जो वर्णन से बाहर है! (</w:t>
      </w:r>
      <w:r>
        <w:rPr>
          <w:lang w:val="hi_IN" w:bidi="hi_IN"/>
        </w:rPr>
        <w:t>2 कुरि 9:15</w:t>
      </w:r>
      <w:r>
        <w:rPr>
          <w:lang w:val="hi_IN" w:bidi="hi_IN"/>
        </w:rPr>
        <w:t>) के प्रत्युत्तर में उदारता से देते हैं।</w:t>
      </w:r>
    </w:p>
    <w:p>
      <w:pPr/>
      <w:r>
        <w:rPr>
          <w:lang w:val="hi_IN" w:bidi="hi_IN"/>
        </w:rPr>
      </w:r>
      <w:r>
        <w:rPr>
          <w:lang w:val="hi_IN" w:bidi="hi_IN"/>
        </w:rPr>
        <w:t>यीशु ने सिखाया कि उदारता यह दर्शाता है कि कौन उनका अनुसरण करता है (</w:t>
      </w:r>
      <w:r>
        <w:rPr>
          <w:lang w:val="hi_IN" w:bidi="hi_IN"/>
        </w:rPr>
        <w:t>मत्ती 25:34–36</w:t>
      </w:r>
      <w:r>
        <w:rPr>
          <w:lang w:val="hi_IN" w:bidi="hi_IN"/>
        </w:rPr>
        <w:t>)। उन्होंने इस बात पर जोर दिया कि व्यक्ति की मंशा और दृष्टिकोण महत्वपूर्ण हैं, न कि केवल दी गई मात्रा (</w:t>
      </w:r>
      <w:r>
        <w:rPr>
          <w:lang w:val="hi_IN" w:bidi="hi_IN"/>
        </w:rPr>
        <w:t>मर 12:41–44</w:t>
      </w:r>
      <w:r>
        <w:rPr>
          <w:lang w:val="hi_IN" w:bidi="hi_IN"/>
        </w:rPr>
        <w:t>)।</w:t>
      </w:r>
    </w:p>
    <w:p>
      <w:pPr/>
      <w:r>
        <w:rPr>
          <w:lang w:val="hi_IN" w:bidi="hi_IN"/>
        </w:rPr>
      </w:r>
      <w:r>
        <w:rPr>
          <w:lang w:val="hi_IN" w:bidi="hi_IN"/>
        </w:rPr>
        <w:t>2 कुरिन्थियों की पत्री में, प्रेरित पौलुस दान करने के विषय पर जोर देते हैं। वह कुरिन्थुस की कलीसिया को प्रोत्साहित करते हैं कि वे उदारता से दें ताकि ज़रूरतमंदों, विशेषकर यरूशलेम में रहने वाले निर्धन यहूदी मसीहियों की सहायता हो सकें (</w:t>
      </w:r>
      <w:r>
        <w:rPr>
          <w:lang w:val="hi_IN" w:bidi="hi_IN"/>
        </w:rPr>
        <w:t>2 कुरि 8:6–7</w:t>
      </w:r>
      <w:r>
        <w:rPr>
          <w:lang w:val="hi_IN" w:bidi="hi_IN"/>
        </w:rPr>
        <w:t xml:space="preserve">; </w:t>
      </w:r>
      <w:r>
        <w:rPr>
          <w:lang w:val="hi_IN" w:bidi="hi_IN"/>
        </w:rPr>
        <w:t>9:1–5</w:t>
      </w:r>
      <w:r>
        <w:rPr>
          <w:lang w:val="hi_IN" w:bidi="hi_IN"/>
        </w:rPr>
        <w:t>)। यह उदारता प्रगट करेगी कि अन्यजाति मसीही और यरूशलेम के यहूदी मसीही एक ही "देह" के भाग हैं।</w:t>
      </w:r>
    </w:p>
    <w:p>
      <w:pPr/>
      <w:r>
        <w:rPr>
          <w:lang w:val="hi_IN" w:bidi="hi_IN"/>
        </w:rPr>
      </w:r>
      <w:r>
        <w:rPr>
          <w:lang w:val="hi_IN" w:bidi="hi_IN"/>
        </w:rPr>
        <w:t>यहाँ पौलुस की मसीही दान के विषय में शिक्षाओं का सारांश प्रस्तुत है:</w:t>
      </w:r>
    </w:p>
    <w:p>
      <w:pPr>
        <w:pStyle w:val="ListNumber"/>
        <w:numPr>
          <w:ilvl w:val="0"/>
          <w:numId w:val="18"/>
        </w:numPr>
        <w:spacing w:line="240" w:lineRule="auto"/>
        <w:ind w:left="720"/>
      </w:pPr>
      <w:r>
        <w:rPr>
          <w:lang w:val="hi_IN" w:bidi="hi_IN"/>
        </w:rPr>
      </w:r>
      <w:r>
        <w:rPr>
          <w:lang w:val="hi_IN" w:bidi="hi_IN"/>
        </w:rPr>
        <w:t>हमारा दान एक मन की तैयारी और हृदय से आना चाहिए (</w:t>
      </w:r>
      <w:r>
        <w:rPr>
          <w:lang w:val="hi_IN" w:bidi="hi_IN"/>
        </w:rPr>
        <w:t>2 कुरि 8:12</w:t>
      </w:r>
      <w:r>
        <w:rPr>
          <w:lang w:val="hi_IN" w:bidi="hi_IN"/>
        </w:rPr>
        <w:t xml:space="preserve">; </w:t>
      </w:r>
      <w:r>
        <w:rPr>
          <w:lang w:val="hi_IN" w:bidi="hi_IN"/>
        </w:rPr>
        <w:t>9:7</w:t>
      </w:r>
      <w:r>
        <w:rPr>
          <w:lang w:val="hi_IN" w:bidi="hi_IN"/>
        </w:rPr>
        <w:t>)। पौलुस उद्देश्यों पर जोर देते हैं क्योंकि हमारे दान के पीछे का कारण सबसे महत्वपूर्ण है।</w:t>
      </w:r>
    </w:p>
    <w:p>
      <w:pPr>
        <w:pStyle w:val="ListNumber"/>
        <w:spacing w:line="240" w:lineRule="auto"/>
        <w:ind w:left="720"/>
      </w:pPr>
      <w:r>
        <w:rPr>
          <w:lang w:val="hi_IN" w:bidi="hi_IN"/>
        </w:rPr>
      </w:r>
      <w:r>
        <w:rPr>
          <w:lang w:val="hi_IN" w:bidi="hi_IN"/>
        </w:rPr>
        <w:t>सच्चा दान आनन्द लाता है, न कि दबाव से दिए गए फल के समान (</w:t>
      </w:r>
      <w:r>
        <w:rPr>
          <w:lang w:val="hi_IN" w:bidi="hi_IN"/>
        </w:rPr>
        <w:t>2 कुरि 9:5</w:t>
      </w:r>
      <w:r>
        <w:rPr>
          <w:lang w:val="hi_IN" w:bidi="hi_IN"/>
        </w:rPr>
        <w:t>)। जब हम दूसरों को देते हैं, तो यह आनन्द लाता है, जैसे एक किसान रोपण (बीज बोते) के समय आनन्दित होता है क्योंकि उसे पता होता है कि फसल उगेगी (</w:t>
      </w:r>
      <w:r>
        <w:rPr>
          <w:lang w:val="hi_IN" w:bidi="hi_IN"/>
        </w:rPr>
        <w:t>9:6–10</w:t>
      </w:r>
      <w:r>
        <w:rPr>
          <w:lang w:val="hi_IN" w:bidi="hi_IN"/>
        </w:rPr>
        <w:t>)। ज़रूरतमंदों के साथ साझा करना भी आनन्द लाता है (</w:t>
      </w:r>
      <w:r>
        <w:rPr>
          <w:lang w:val="hi_IN" w:bidi="hi_IN"/>
        </w:rPr>
        <w:t>9:1–2</w:t>
      </w:r>
      <w:r>
        <w:rPr>
          <w:lang w:val="hi_IN" w:bidi="hi_IN"/>
        </w:rPr>
        <w:t>)।</w:t>
      </w:r>
    </w:p>
    <w:p>
      <w:pPr>
        <w:pStyle w:val="ListNumber"/>
        <w:spacing w:line="240" w:lineRule="auto"/>
        <w:ind w:left="720"/>
      </w:pPr>
      <w:r>
        <w:rPr>
          <w:lang w:val="hi_IN" w:bidi="hi_IN"/>
        </w:rPr>
      </w:r>
      <w:r>
        <w:rPr>
          <w:lang w:val="hi_IN" w:bidi="hi_IN"/>
        </w:rPr>
        <w:t>मसीही दान उदारतापूर्ण होता है और इसमें बलिदान भी सम्मिलित हो सकता है, जैसा कि मकिदुनियों के द्वारा दिखाया गया (</w:t>
      </w:r>
      <w:r>
        <w:rPr>
          <w:lang w:val="hi_IN" w:bidi="hi_IN"/>
        </w:rPr>
        <w:t>2 कुरि 8:1–5</w:t>
      </w:r>
      <w:r>
        <w:rPr>
          <w:lang w:val="hi_IN" w:bidi="hi_IN"/>
        </w:rPr>
        <w:t>)।</w:t>
      </w:r>
    </w:p>
    <w:p>
      <w:pPr>
        <w:pStyle w:val="ListNumber"/>
        <w:spacing w:line="240" w:lineRule="auto"/>
        <w:ind w:left="720"/>
      </w:pPr>
      <w:r>
        <w:rPr>
          <w:lang w:val="hi_IN" w:bidi="hi_IN"/>
        </w:rPr>
      </w:r>
      <w:r>
        <w:rPr>
          <w:lang w:val="hi_IN" w:bidi="hi_IN"/>
        </w:rPr>
        <w:t>वित्तीय भेंटों को सम्भालने में ईमानदारी, खराई और सावधानी आवश्यक है। पौलुस ने उन सहयोगियों की रक्षा करने में सतर्कता बरती, जो कलीसियाओं से भेंट संग्रह करते थे, ताकि उन पर कोई सन्देह न आए (</w:t>
      </w:r>
      <w:r>
        <w:rPr>
          <w:lang w:val="hi_IN" w:bidi="hi_IN"/>
        </w:rPr>
        <w:t>2 कुरि 8:20–21</w:t>
      </w:r>
      <w:r>
        <w:rPr>
          <w:lang w:val="hi_IN" w:bidi="hi_IN"/>
        </w:rPr>
        <w:t>)। जो लोग कलीसिया के दान का प्रबन्धन करते हैं, उन्हें सिद्ध प्रतिष्ठा और उत्तरदायित्व वाला होना चाहिए।</w:t>
      </w:r>
    </w:p>
    <w:p>
      <w:pPr/>
      <w:r>
        <w:rPr>
          <w:lang w:val="hi_IN" w:bidi="hi_IN"/>
        </w:rPr>
      </w:r>
      <w:r>
        <w:rPr>
          <w:lang w:val="hi_IN" w:bidi="hi_IN"/>
        </w:rPr>
        <w:t>मसीही जीवन को ज़रूरतमंद लोगों के प्रति उदारतापूर्ण चिन्ता प्रगट करनी चाहिए। पौलुस मसीहियों को निर्देश देते हैं कि वे स्वयं को नहीं, बल्कि परमेश्वर को प्रसन्न करें (</w:t>
      </w:r>
      <w:r>
        <w:rPr>
          <w:lang w:val="hi_IN" w:bidi="hi_IN"/>
        </w:rPr>
        <w:t>2 कुरि 5:15</w:t>
      </w:r>
      <w:r>
        <w:rPr>
          <w:lang w:val="hi_IN" w:bidi="hi_IN"/>
        </w:rPr>
        <w:t>)। मसीहियों को यीशु के नेतृत्व में जीना चाहिए और उनका प्रेम उन्हें प्रेरित करना चाहिए (</w:t>
      </w:r>
      <w:r>
        <w:rPr>
          <w:lang w:val="hi_IN" w:bidi="hi_IN"/>
        </w:rPr>
        <w:t>5:14</w:t>
      </w:r>
      <w:r>
        <w:rPr>
          <w:lang w:val="hi_IN" w:bidi="hi_IN"/>
        </w:rPr>
        <w:t>)। हम अपने दान के द्वारा उनके प्रेम को स्पष्ट रूप से प्रगट कर सकते हैं।</w:t>
      </w:r>
    </w:p>
    <w:p>
      <w:pPr/>
      <w:r>
        <w:rPr>
          <w:lang w:val="hi_IN" w:bidi="hi_IN"/>
        </w:rPr>
      </w:r>
      <w:r>
        <w:rPr>
          <w:u w:val="single"/>
          <w:lang w:val="hi_IN" w:bidi="hi_IN"/>
        </w:rPr>
        <w:t>अधिक अध्ययन के लिए अंश</w:t>
      </w:r>
    </w:p>
    <w:p>
      <w:pPr/>
      <w:r>
        <w:rPr>
          <w:lang w:val="hi_IN" w:bidi="hi_IN"/>
        </w:rPr>
      </w:r>
      <w:r>
        <w:rPr>
          <w:lang w:val="hi_IN" w:bidi="hi_IN"/>
        </w:rPr>
        <w:t>निर्गमन 25:2</w:t>
      </w:r>
      <w:r>
        <w:rPr>
          <w:lang w:val="hi_IN" w:bidi="hi_IN"/>
        </w:rPr>
        <w:t xml:space="preserve">; </w:t>
      </w:r>
      <w:r>
        <w:rPr>
          <w:lang w:val="hi_IN" w:bidi="hi_IN"/>
        </w:rPr>
        <w:t>35:5</w:t>
      </w:r>
      <w:r>
        <w:rPr>
          <w:lang w:val="hi_IN" w:bidi="hi_IN"/>
        </w:rPr>
        <w:t xml:space="preserve">; </w:t>
      </w:r>
      <w:r>
        <w:rPr>
          <w:lang w:val="hi_IN" w:bidi="hi_IN"/>
        </w:rPr>
        <w:t>लैव्यव्यवस्था 25:35</w:t>
      </w:r>
      <w:r>
        <w:rPr>
          <w:lang w:val="hi_IN" w:bidi="hi_IN"/>
        </w:rPr>
        <w:t xml:space="preserve">; </w:t>
      </w:r>
      <w:r>
        <w:rPr>
          <w:lang w:val="hi_IN" w:bidi="hi_IN"/>
        </w:rPr>
        <w:t>व्यवस्थाविवरण 15:7–11</w:t>
      </w:r>
      <w:r>
        <w:rPr>
          <w:lang w:val="hi_IN" w:bidi="hi_IN"/>
        </w:rPr>
        <w:t xml:space="preserve">; </w:t>
      </w:r>
      <w:r>
        <w:rPr>
          <w:lang w:val="hi_IN" w:bidi="hi_IN"/>
        </w:rPr>
        <w:t>16:17</w:t>
      </w:r>
      <w:r>
        <w:rPr>
          <w:lang w:val="hi_IN" w:bidi="hi_IN"/>
        </w:rPr>
        <w:t xml:space="preserve">; </w:t>
      </w:r>
      <w:r>
        <w:rPr>
          <w:lang w:val="hi_IN" w:bidi="hi_IN"/>
        </w:rPr>
        <w:t>1 इतिहास 29:9</w:t>
      </w:r>
      <w:r>
        <w:rPr>
          <w:lang w:val="hi_IN" w:bidi="hi_IN"/>
        </w:rPr>
        <w:t xml:space="preserve">; </w:t>
      </w:r>
      <w:r>
        <w:rPr>
          <w:lang w:val="hi_IN" w:bidi="hi_IN"/>
        </w:rPr>
        <w:t>नीतिवचन 3:9–10</w:t>
      </w:r>
      <w:r>
        <w:rPr>
          <w:lang w:val="hi_IN" w:bidi="hi_IN"/>
        </w:rPr>
        <w:t xml:space="preserve">; </w:t>
      </w:r>
      <w:r>
        <w:rPr>
          <w:lang w:val="hi_IN" w:bidi="hi_IN"/>
        </w:rPr>
        <w:t>11:24–26</w:t>
      </w:r>
      <w:r>
        <w:rPr>
          <w:lang w:val="hi_IN" w:bidi="hi_IN"/>
        </w:rPr>
        <w:t xml:space="preserve">; </w:t>
      </w:r>
      <w:r>
        <w:rPr>
          <w:lang w:val="hi_IN" w:bidi="hi_IN"/>
        </w:rPr>
        <w:t>21:13</w:t>
      </w:r>
      <w:r>
        <w:rPr>
          <w:lang w:val="hi_IN" w:bidi="hi_IN"/>
        </w:rPr>
        <w:t xml:space="preserve">; </w:t>
      </w:r>
      <w:r>
        <w:rPr>
          <w:lang w:val="hi_IN" w:bidi="hi_IN"/>
        </w:rPr>
        <w:t>28:27</w:t>
      </w:r>
      <w:r>
        <w:rPr>
          <w:lang w:val="hi_IN" w:bidi="hi_IN"/>
        </w:rPr>
        <w:t xml:space="preserve">; </w:t>
      </w:r>
      <w:r>
        <w:rPr>
          <w:lang w:val="hi_IN" w:bidi="hi_IN"/>
        </w:rPr>
        <w:t>मलाकी 3:8</w:t>
      </w:r>
      <w:r>
        <w:rPr>
          <w:lang w:val="hi_IN" w:bidi="hi_IN"/>
        </w:rPr>
        <w:t xml:space="preserve">; </w:t>
      </w:r>
      <w:r>
        <w:rPr>
          <w:lang w:val="hi_IN" w:bidi="hi_IN"/>
        </w:rPr>
        <w:t>मत्ती 5:42</w:t>
      </w:r>
      <w:r>
        <w:rPr>
          <w:lang w:val="hi_IN" w:bidi="hi_IN"/>
        </w:rPr>
        <w:t xml:space="preserve">; </w:t>
      </w:r>
      <w:r>
        <w:rPr>
          <w:lang w:val="hi_IN" w:bidi="hi_IN"/>
        </w:rPr>
        <w:t>6:3–4</w:t>
      </w:r>
      <w:r>
        <w:rPr>
          <w:lang w:val="hi_IN" w:bidi="hi_IN"/>
        </w:rPr>
        <w:t xml:space="preserve">; </w:t>
      </w:r>
      <w:r>
        <w:rPr>
          <w:lang w:val="hi_IN" w:bidi="hi_IN"/>
        </w:rPr>
        <w:t>10:8</w:t>
      </w:r>
      <w:r>
        <w:rPr>
          <w:lang w:val="hi_IN" w:bidi="hi_IN"/>
        </w:rPr>
        <w:t xml:space="preserve">; </w:t>
      </w:r>
      <w:r>
        <w:rPr>
          <w:lang w:val="hi_IN" w:bidi="hi_IN"/>
        </w:rPr>
        <w:t>19:21</w:t>
      </w:r>
      <w:r>
        <w:rPr>
          <w:lang w:val="hi_IN" w:bidi="hi_IN"/>
        </w:rPr>
        <w:t xml:space="preserve">; </w:t>
      </w:r>
      <w:r>
        <w:rPr>
          <w:lang w:val="hi_IN" w:bidi="hi_IN"/>
        </w:rPr>
        <w:t>लूका 6:38</w:t>
      </w:r>
      <w:r>
        <w:rPr>
          <w:lang w:val="hi_IN" w:bidi="hi_IN"/>
        </w:rPr>
        <w:t xml:space="preserve">; </w:t>
      </w:r>
      <w:r>
        <w:rPr>
          <w:lang w:val="hi_IN" w:bidi="hi_IN"/>
        </w:rPr>
        <w:t>11:41</w:t>
      </w:r>
      <w:r>
        <w:rPr>
          <w:lang w:val="hi_IN" w:bidi="hi_IN"/>
        </w:rPr>
        <w:t xml:space="preserve">; </w:t>
      </w:r>
      <w:r>
        <w:rPr>
          <w:lang w:val="hi_IN" w:bidi="hi_IN"/>
        </w:rPr>
        <w:t>12:33–34</w:t>
      </w:r>
      <w:r>
        <w:rPr>
          <w:lang w:val="hi_IN" w:bidi="hi_IN"/>
        </w:rPr>
        <w:t xml:space="preserve">; </w:t>
      </w:r>
      <w:r>
        <w:rPr>
          <w:lang w:val="hi_IN" w:bidi="hi_IN"/>
        </w:rPr>
        <w:t>18:22</w:t>
      </w:r>
      <w:r>
        <w:rPr>
          <w:lang w:val="hi_IN" w:bidi="hi_IN"/>
        </w:rPr>
        <w:t xml:space="preserve">; </w:t>
      </w:r>
      <w:r>
        <w:rPr>
          <w:lang w:val="hi_IN" w:bidi="hi_IN"/>
        </w:rPr>
        <w:t>प्रेरितों के काम 11:29</w:t>
      </w:r>
      <w:r>
        <w:rPr>
          <w:lang w:val="hi_IN" w:bidi="hi_IN"/>
        </w:rPr>
        <w:t xml:space="preserve">; </w:t>
      </w:r>
      <w:r>
        <w:rPr>
          <w:lang w:val="hi_IN" w:bidi="hi_IN"/>
        </w:rPr>
        <w:t>1 कुरिन्थियों 13:3</w:t>
      </w:r>
      <w:r>
        <w:rPr>
          <w:lang w:val="hi_IN" w:bidi="hi_IN"/>
        </w:rPr>
        <w:t xml:space="preserve">; </w:t>
      </w:r>
      <w:r>
        <w:rPr>
          <w:lang w:val="hi_IN" w:bidi="hi_IN"/>
        </w:rPr>
        <w:t>16:2–3</w:t>
      </w:r>
      <w:r>
        <w:rPr>
          <w:lang w:val="hi_IN" w:bidi="hi_IN"/>
        </w:rPr>
        <w:t xml:space="preserve">; </w:t>
      </w:r>
      <w:r>
        <w:rPr>
          <w:lang w:val="hi_IN" w:bidi="hi_IN"/>
        </w:rPr>
        <w:t>2 कुरिन्थियों 5:17–18</w:t>
      </w:r>
      <w:r>
        <w:rPr>
          <w:lang w:val="hi_IN" w:bidi="hi_IN"/>
        </w:rPr>
        <w:t>;</w:t>
      </w:r>
      <w:r>
        <w:rPr>
          <w:lang w:val="hi_IN" w:bidi="hi_IN"/>
        </w:rPr>
        <w:t xml:space="preserve"> 8:1–9:15</w:t>
      </w:r>
      <w:r>
        <w:rPr>
          <w:lang w:val="hi_IN" w:bidi="hi_IN"/>
        </w:rPr>
        <w:t xml:space="preserve">; </w:t>
      </w:r>
      <w:r>
        <w:rPr>
          <w:lang w:val="hi_IN" w:bidi="hi_IN"/>
        </w:rPr>
        <w:t>फिलिप्पियों 2:3–11</w:t>
      </w:r>
      <w:r>
        <w:rPr>
          <w:lang w:val="hi_IN" w:bidi="hi_IN"/>
        </w:rPr>
      </w:r>
      <w:r>
        <w:rPr>
          <w:lang w:val="hi_IN" w:bidi="hi_IN"/>
        </w:rPr>
      </w:r>
    </w:p>
    <w:p>
      <w:pPr/>
      <w:r>
        <w:rPr>
          <w:lang w:val="hi_IN" w:bidi="hi_IN"/>
        </w:rPr>
      </w:r>
    </w:p>
    <w:p>
      <w:pPr>
        <w:pStyle w:val="Heading2"/>
      </w:pPr>
      <w:r>
        <w:rPr>
          <w:lang w:val="hi_IN" w:bidi="hi_IN"/>
        </w:rPr>
        <w:t>मसीही दुःख</w:t>
      </w:r>
      <w:r>
        <w:rPr>
          <w:lang w:val="hi_IN" w:bidi="hi_IN"/>
        </w:rPr>
      </w:r>
    </w:p>
    <w:p>
      <w:pPr/>
      <w:r>
        <w:rPr>
          <w:lang w:val="hi_IN" w:bidi="hi_IN"/>
        </w:rPr>
      </w:r>
      <w:r>
        <w:rPr>
          <w:lang w:val="hi_IN" w:bidi="hi_IN"/>
        </w:rPr>
        <w:t>जब हम दुःख का अनुभव करते हैं तो हमें आश्चर्यचकित नहीं होना चाहिए (</w:t>
      </w:r>
      <w:r>
        <w:rPr>
          <w:lang w:val="hi_IN" w:bidi="hi_IN"/>
        </w:rPr>
        <w:t>1 पत 4:12</w:t>
      </w:r>
      <w:r>
        <w:rPr>
          <w:lang w:val="hi_IN" w:bidi="hi_IN"/>
        </w:rPr>
        <w:t>)। जो मसीही परमेश्वर की आज्ञा का पालन करके अलगाव जीवन जीते हैं, उन्हें समाज से विरोध की अपेक्षा करनी चाहिए। हमें उपहास, दुर्व्यवहार, झूठे आरोपों और यहाँ तक कि हिंसा की भी सम्भावना रखनी चाहिए।</w:t>
      </w:r>
    </w:p>
    <w:p>
      <w:pPr/>
      <w:r>
        <w:rPr>
          <w:lang w:val="hi_IN" w:bidi="hi_IN"/>
        </w:rPr>
      </w:r>
      <w:r>
        <w:rPr>
          <w:lang w:val="hi_IN" w:bidi="hi_IN"/>
        </w:rPr>
        <w:t>परमेश्वर हमारे दुःख में एक उद्देश्य रखते हैं। यह हमें मसीह के और निकट लाता है, जिन्होंने दुःख उठाया और फिर परमेश्वर ने उन्हें महिमा दी (</w:t>
      </w:r>
      <w:r>
        <w:rPr>
          <w:lang w:val="hi_IN" w:bidi="hi_IN"/>
        </w:rPr>
        <w:t>1 पत 4:13</w:t>
      </w:r>
      <w:r>
        <w:rPr>
          <w:lang w:val="hi_IN" w:bidi="hi_IN"/>
        </w:rPr>
        <w:t xml:space="preserve">; देखें </w:t>
      </w:r>
      <w:r>
        <w:rPr>
          <w:lang w:val="hi_IN" w:bidi="hi_IN"/>
        </w:rPr>
        <w:t>रोम 8:17</w:t>
      </w:r>
      <w:r>
        <w:rPr>
          <w:lang w:val="hi_IN" w:bidi="hi_IN"/>
        </w:rPr>
        <w:t xml:space="preserve"> भी)। मसीह के साथ दुःख उठाने के द्वारा, हम इस बात का निश्चय कर सकते हैं कि हम उस महिमा में सहभागी होंगे जो उन्होंने पहले ही प्राप्त कर ली है।</w:t>
      </w:r>
    </w:p>
    <w:p>
      <w:pPr/>
      <w:r>
        <w:rPr>
          <w:lang w:val="hi_IN" w:bidi="hi_IN"/>
        </w:rPr>
      </w:r>
      <w:r>
        <w:rPr>
          <w:lang w:val="hi_IN" w:bidi="hi_IN"/>
        </w:rPr>
        <w:t xml:space="preserve">1 पतरस की पत्री मसीही दुःख पर जोर देती है, विशेषकर उन अनुचित सतावों पर जो मसीही विश्वास के विरोधियों द्वारा किए जाते हैं। दुःख के ये विषय </w:t>
      </w:r>
      <w:r>
        <w:rPr>
          <w:lang w:val="hi_IN" w:bidi="hi_IN"/>
        </w:rPr>
        <w:t>4:12–19</w:t>
      </w:r>
      <w:r>
        <w:rPr>
          <w:lang w:val="hi_IN" w:bidi="hi_IN"/>
        </w:rPr>
        <w:t xml:space="preserve"> में सबसे स्पष्ट रूप से समझाए गए हैं।</w:t>
      </w:r>
    </w:p>
    <w:p>
      <w:pPr/>
      <w:r>
        <w:rPr>
          <w:lang w:val="hi_IN" w:bidi="hi_IN"/>
        </w:rPr>
      </w:r>
      <w:r>
        <w:rPr>
          <w:lang w:val="hi_IN" w:bidi="hi_IN"/>
        </w:rPr>
        <w:t>जब हम दुःख का अनुभव करें, तब हमें सही कार्य करने के लिये समर्पित रहना चाहिए (</w:t>
      </w:r>
      <w:r>
        <w:rPr>
          <w:lang w:val="hi_IN" w:bidi="hi_IN"/>
        </w:rPr>
        <w:t>1 पत 4:19</w:t>
      </w:r>
      <w:r>
        <w:rPr>
          <w:lang w:val="hi_IN" w:bidi="hi_IN"/>
        </w:rPr>
        <w:t>)। कठिनाइयाँ प्रायः पाप करने के बहाने बन सकती हैं, लेकिन कठिन समय में हमें दूसरों के प्रति प्रेम दिखाकर एक अच्छा उदाहरण प्रस्तुत करना चाहिए। संकट के समय शत्रुओं के प्रति हमारा प्रेमपूर्ण उत्तर, मसीही विश्वास को साझा करने का एक सामर्थी अवसर हो सकता है। जब हम उन लोगों के प्रति प्रेम और दया को दिखाते हैं जो हमें चोट पहुँचाते हैं, तो अन्य लोग हमारे विश्वास में रुचि ले सकते हैं।</w:t>
      </w:r>
    </w:p>
    <w:p>
      <w:pPr/>
      <w:r>
        <w:rPr>
          <w:lang w:val="hi_IN" w:bidi="hi_IN"/>
        </w:rPr>
      </w:r>
      <w:r>
        <w:rPr>
          <w:lang w:val="hi_IN" w:bidi="hi_IN"/>
        </w:rPr>
        <w:t>हमें अपने संकट के दौरान यह याद रखना चाहिए कि यह "परमेश्वर की इच्छा" है और वह "विश्वासयोग्य" हैं (</w:t>
      </w:r>
      <w:r>
        <w:rPr>
          <w:lang w:val="hi_IN" w:bidi="hi_IN"/>
        </w:rPr>
        <w:t>1 पत 4:19</w:t>
      </w:r>
      <w:r>
        <w:rPr>
          <w:lang w:val="hi_IN" w:bidi="hi_IN"/>
        </w:rPr>
        <w:t>)। वह जीवन की सभी परिस्थितियों को नियंत्रित करते हैं। इसलिए हमें किसी भी संकट से भयभीत होने की आवश्यकता नहीं है, मानो वह परमेश्वर की देखरेख या इच्छा से बाहर हो सकता है।</w:t>
      </w:r>
    </w:p>
    <w:p>
      <w:pPr/>
      <w:r>
        <w:rPr>
          <w:lang w:val="hi_IN" w:bidi="hi_IN"/>
        </w:rPr>
      </w:r>
      <w:r>
        <w:rPr>
          <w:u w:val="single"/>
          <w:lang w:val="hi_IN" w:bidi="hi_IN"/>
        </w:rPr>
        <w:t>अधिक अध्ययन के लिए अंश</w:t>
      </w:r>
    </w:p>
    <w:p>
      <w:pPr/>
      <w:r>
        <w:rPr>
          <w:lang w:val="hi_IN" w:bidi="hi_IN"/>
        </w:rPr>
      </w:r>
      <w:r>
        <w:rPr>
          <w:lang w:val="hi_IN" w:bidi="hi_IN"/>
        </w:rPr>
        <w:t>यशायाह 48:10</w:t>
      </w:r>
      <w:r>
        <w:rPr>
          <w:lang w:val="hi_IN" w:bidi="hi_IN"/>
        </w:rPr>
        <w:t xml:space="preserve">; </w:t>
      </w:r>
      <w:r>
        <w:rPr>
          <w:lang w:val="hi_IN" w:bidi="hi_IN"/>
        </w:rPr>
        <w:t>52:13–53:12</w:t>
      </w:r>
      <w:r>
        <w:rPr>
          <w:lang w:val="hi_IN" w:bidi="hi_IN"/>
        </w:rPr>
        <w:t xml:space="preserve">; </w:t>
      </w:r>
      <w:r>
        <w:rPr>
          <w:lang w:val="hi_IN" w:bidi="hi_IN"/>
        </w:rPr>
        <w:t>63:7–9</w:t>
      </w:r>
      <w:r>
        <w:rPr>
          <w:lang w:val="hi_IN" w:bidi="hi_IN"/>
        </w:rPr>
        <w:t xml:space="preserve">; </w:t>
      </w:r>
      <w:r>
        <w:rPr>
          <w:lang w:val="hi_IN" w:bidi="hi_IN"/>
        </w:rPr>
        <w:t>मरकुस 10:35–40</w:t>
      </w:r>
      <w:r>
        <w:rPr>
          <w:lang w:val="hi_IN" w:bidi="hi_IN"/>
        </w:rPr>
        <w:t xml:space="preserve">; </w:t>
      </w:r>
      <w:r>
        <w:rPr>
          <w:lang w:val="hi_IN" w:bidi="hi_IN"/>
        </w:rPr>
        <w:t>प्रेरितों के काम 5:41</w:t>
      </w:r>
      <w:r>
        <w:rPr>
          <w:lang w:val="hi_IN" w:bidi="hi_IN"/>
        </w:rPr>
        <w:t xml:space="preserve">; </w:t>
      </w:r>
      <w:r>
        <w:rPr>
          <w:lang w:val="hi_IN" w:bidi="hi_IN"/>
        </w:rPr>
        <w:t>9:16</w:t>
      </w:r>
      <w:r>
        <w:rPr>
          <w:lang w:val="hi_IN" w:bidi="hi_IN"/>
        </w:rPr>
        <w:t xml:space="preserve">; </w:t>
      </w:r>
      <w:r>
        <w:rPr>
          <w:lang w:val="hi_IN" w:bidi="hi_IN"/>
        </w:rPr>
        <w:t>14:22</w:t>
      </w:r>
      <w:r>
        <w:rPr>
          <w:lang w:val="hi_IN" w:bidi="hi_IN"/>
        </w:rPr>
        <w:t xml:space="preserve">; </w:t>
      </w:r>
      <w:r>
        <w:rPr>
          <w:lang w:val="hi_IN" w:bidi="hi_IN"/>
        </w:rPr>
        <w:t>रोमियों 8:17–23</w:t>
      </w:r>
      <w:r>
        <w:rPr>
          <w:lang w:val="hi_IN" w:bidi="hi_IN"/>
        </w:rPr>
        <w:t xml:space="preserve">; </w:t>
      </w:r>
      <w:r>
        <w:rPr>
          <w:lang w:val="hi_IN" w:bidi="hi_IN"/>
        </w:rPr>
        <w:t>2 कुरिन्थियों 1:5–7</w:t>
      </w:r>
      <w:r>
        <w:rPr>
          <w:lang w:val="hi_IN" w:bidi="hi_IN"/>
        </w:rPr>
        <w:t xml:space="preserve">; </w:t>
      </w:r>
      <w:r>
        <w:rPr>
          <w:lang w:val="hi_IN" w:bidi="hi_IN"/>
        </w:rPr>
        <w:t>4:10</w:t>
      </w:r>
      <w:r>
        <w:rPr>
          <w:lang w:val="hi_IN" w:bidi="hi_IN"/>
        </w:rPr>
        <w:t xml:space="preserve">; </w:t>
      </w:r>
      <w:r>
        <w:rPr>
          <w:lang w:val="hi_IN" w:bidi="hi_IN"/>
        </w:rPr>
        <w:t>12:10</w:t>
      </w:r>
      <w:r>
        <w:rPr>
          <w:lang w:val="hi_IN" w:bidi="hi_IN"/>
        </w:rPr>
        <w:t xml:space="preserve">; </w:t>
      </w:r>
      <w:r>
        <w:rPr>
          <w:lang w:val="hi_IN" w:bidi="hi_IN"/>
        </w:rPr>
        <w:t>फिलिप्पियों 1:29</w:t>
      </w:r>
      <w:r>
        <w:rPr>
          <w:lang w:val="hi_IN" w:bidi="hi_IN"/>
        </w:rPr>
        <w:t xml:space="preserve">; </w:t>
      </w:r>
      <w:r>
        <w:rPr>
          <w:lang w:val="hi_IN" w:bidi="hi_IN"/>
        </w:rPr>
        <w:t>कुलुस्सियों 1:24</w:t>
      </w:r>
      <w:r>
        <w:rPr>
          <w:lang w:val="hi_IN" w:bidi="hi_IN"/>
        </w:rPr>
        <w:t xml:space="preserve">; </w:t>
      </w:r>
      <w:r>
        <w:rPr>
          <w:lang w:val="hi_IN" w:bidi="hi_IN"/>
        </w:rPr>
        <w:t>1 थिस्सलुनीकियों 2:14</w:t>
      </w:r>
      <w:r>
        <w:rPr>
          <w:lang w:val="hi_IN" w:bidi="hi_IN"/>
        </w:rPr>
        <w:t xml:space="preserve">; </w:t>
      </w:r>
      <w:r>
        <w:rPr>
          <w:lang w:val="hi_IN" w:bidi="hi_IN"/>
        </w:rPr>
        <w:t>2 थिस्सलुनीकियों 1:5</w:t>
      </w:r>
      <w:r>
        <w:rPr>
          <w:lang w:val="hi_IN" w:bidi="hi_IN"/>
        </w:rPr>
        <w:t xml:space="preserve">; </w:t>
      </w:r>
      <w:r>
        <w:rPr>
          <w:lang w:val="hi_IN" w:bidi="hi_IN"/>
        </w:rPr>
        <w:t>2 तीमुथियुस 3:12</w:t>
      </w:r>
      <w:r>
        <w:rPr>
          <w:lang w:val="hi_IN" w:bidi="hi_IN"/>
        </w:rPr>
        <w:t xml:space="preserve">; </w:t>
      </w:r>
      <w:r>
        <w:rPr>
          <w:lang w:val="hi_IN" w:bidi="hi_IN"/>
        </w:rPr>
        <w:t>इब्रानियों 2:9–10</w:t>
      </w:r>
      <w:r>
        <w:rPr>
          <w:lang w:val="hi_IN" w:bidi="hi_IN"/>
        </w:rPr>
        <w:t xml:space="preserve">; </w:t>
      </w:r>
      <w:r>
        <w:rPr>
          <w:lang w:val="hi_IN" w:bidi="hi_IN"/>
        </w:rPr>
        <w:t>5:8</w:t>
      </w:r>
      <w:r>
        <w:rPr>
          <w:lang w:val="hi_IN" w:bidi="hi_IN"/>
        </w:rPr>
        <w:t xml:space="preserve">; </w:t>
      </w:r>
      <w:r>
        <w:rPr>
          <w:lang w:val="hi_IN" w:bidi="hi_IN"/>
        </w:rPr>
        <w:t>13:12</w:t>
      </w:r>
      <w:r>
        <w:rPr>
          <w:lang w:val="hi_IN" w:bidi="hi_IN"/>
        </w:rPr>
        <w:t xml:space="preserve">; </w:t>
      </w:r>
      <w:r>
        <w:rPr>
          <w:lang w:val="hi_IN" w:bidi="hi_IN"/>
        </w:rPr>
        <w:t>याकूब 5:11–13</w:t>
      </w:r>
      <w:r>
        <w:rPr>
          <w:lang w:val="hi_IN" w:bidi="hi_IN"/>
        </w:rPr>
        <w:t xml:space="preserve">; </w:t>
      </w:r>
      <w:r>
        <w:rPr>
          <w:lang w:val="hi_IN" w:bidi="hi_IN"/>
        </w:rPr>
        <w:t>1 पतरस 4:12–19</w:t>
      </w:r>
      <w:r>
        <w:rPr>
          <w:lang w:val="hi_IN" w:bidi="hi_IN"/>
        </w:rPr>
      </w:r>
      <w:r>
        <w:rPr>
          <w:lang w:val="hi_IN" w:bidi="hi_IN"/>
        </w:rPr>
      </w:r>
    </w:p>
    <w:p>
      <w:pPr/>
      <w:r>
        <w:rPr>
          <w:lang w:val="hi_IN" w:bidi="hi_IN"/>
        </w:rPr>
      </w:r>
    </w:p>
    <w:p>
      <w:pPr>
        <w:pStyle w:val="Heading2"/>
      </w:pPr>
      <w:r>
        <w:rPr>
          <w:lang w:val="hi_IN" w:bidi="hi_IN"/>
        </w:rPr>
        <w:t>मानव लैंगिकता</w:t>
      </w:r>
      <w:r>
        <w:rPr>
          <w:lang w:val="hi_IN" w:bidi="hi_IN"/>
        </w:rPr>
      </w:r>
    </w:p>
    <w:p>
      <w:pPr/>
      <w:r>
        <w:rPr>
          <w:lang w:val="hi_IN" w:bidi="hi_IN"/>
        </w:rPr>
      </w:r>
      <w:r>
        <w:rPr>
          <w:lang w:val="hi_IN" w:bidi="hi_IN"/>
        </w:rPr>
        <w:t>जब परमेश्वर ने पहले मनुष्यों को अपने स्वरूप में रचा, तो उन्होंने उन्हें नर और नारी के रूप में बनाया (</w:t>
      </w:r>
      <w:r>
        <w:rPr>
          <w:lang w:val="hi_IN" w:bidi="hi_IN"/>
        </w:rPr>
        <w:t>उत 1:27</w:t>
      </w:r>
      <w:r>
        <w:rPr>
          <w:lang w:val="hi_IN" w:bidi="hi_IN"/>
        </w:rPr>
        <w:t xml:space="preserve">)। परमेश्वर ने उन्हें उनकी लैंगिकता के माध्यम से सन्तान उत्पन्न करने की क्षमता प्रदान करी। यह इसलिए था ताकि वे </w:t>
      </w:r>
      <w:r>
        <w:rPr>
          <w:lang w:val="hi_IN" w:bidi="hi_IN"/>
        </w:rPr>
        <w:t>फूले-फले, और पृथ्वी में भर जाएँ, और उसको अपने वश में कर लें; और सब पर अधिकार रख कर</w:t>
      </w:r>
      <w:r>
        <w:rPr>
          <w:lang w:val="hi_IN" w:bidi="hi_IN"/>
        </w:rPr>
        <w:t xml:space="preserve"> उसकी देखभाल कर सकें (</w:t>
      </w:r>
      <w:r>
        <w:rPr>
          <w:lang w:val="hi_IN" w:bidi="hi_IN"/>
        </w:rPr>
        <w:t>1:28</w:t>
      </w:r>
      <w:r>
        <w:rPr>
          <w:lang w:val="hi_IN" w:bidi="hi_IN"/>
        </w:rPr>
        <w:t>)। परमेश्वर ने लैंगिकता को इसलिए भी बनाया ताकि पति और पत्नी विवाह में गहरी मित्रता और निकटता को साझा कर सकें (</w:t>
      </w:r>
      <w:r>
        <w:rPr>
          <w:lang w:val="hi_IN" w:bidi="hi_IN"/>
        </w:rPr>
        <w:t>2:18–25</w:t>
      </w:r>
      <w:r>
        <w:rPr>
          <w:lang w:val="hi_IN" w:bidi="hi_IN"/>
        </w:rPr>
        <w:t>)। पुरुष या स्त्री होना हमें मानव बनाने का मूलभूत हिस्सा है। जब परमेश्वर ने जो कुछ बनाया था, सब को देखा, जिसमें मनुष्य की लैंगिकता भी शामिल थी, तो उन्होंने कहा कि यह "बहुत ही अच्छा" था (</w:t>
      </w:r>
      <w:r>
        <w:rPr>
          <w:lang w:val="hi_IN" w:bidi="hi_IN"/>
        </w:rPr>
        <w:t>1:31</w:t>
      </w:r>
      <w:r>
        <w:rPr>
          <w:lang w:val="hi_IN" w:bidi="hi_IN"/>
        </w:rPr>
        <w:t>)।</w:t>
      </w:r>
    </w:p>
    <w:p>
      <w:pPr/>
      <w:r>
        <w:rPr>
          <w:lang w:val="hi_IN" w:bidi="hi_IN"/>
        </w:rPr>
      </w:r>
      <w:r>
        <w:rPr>
          <w:lang w:val="hi_IN" w:bidi="hi_IN"/>
        </w:rPr>
        <w:t>लैंगिक घनिष्टता ने प्रथम पुरुष और स्त्री को एक कर दिया। यह आज भी ऐसा ही करता है। बाइबल की लैंगिकता पूरे व्यक्ति (शारीरिक, भावनात्मक, और आत्मिक) को शामिल करती है। इसका उद्देश्य विवाह के संदर्भ में शरीर और आत्मा के मिलन को प्रतिबिंबित करना है, जो पारस्परिक प्रेम और प्रतिबद्धता के लिए बनाया गया है। यह केवल एक स्थायी प्रतिबद्धता के भीतर लैंगिक संबंधों का समर्थन करती है जो एक-दूसरे की भलाई के लिए है। बाइबल लैंगिक संबंधों को किसी अन्य व्यक्ति को घनिष्टता से "जानने" के रूप में वर्णित करती है (</w:t>
      </w:r>
      <w:r>
        <w:rPr>
          <w:lang w:val="hi_IN" w:bidi="hi_IN"/>
        </w:rPr>
        <w:t xml:space="preserve">अध्ययन टिप्पणी उत 4:1 पर </w:t>
      </w:r>
      <w:r>
        <w:rPr>
          <w:lang w:val="hi_IN" w:bidi="hi_IN"/>
        </w:rPr>
        <w:t>देखें)।</w:t>
      </w:r>
    </w:p>
    <w:p>
      <w:pPr/>
      <w:r>
        <w:rPr>
          <w:lang w:val="hi_IN" w:bidi="hi_IN"/>
        </w:rPr>
      </w:r>
      <w:r>
        <w:rPr>
          <w:lang w:val="hi_IN" w:bidi="hi_IN"/>
        </w:rPr>
        <w:t>सृष्टि के आरंभ से ही परमेश्वर का यह विचार था कि लैंगिक गतिविधि विवाह के भीतर ही होनी चाहिए। विवाह का अर्थ है एक नर और नारी के बीच स्थायी और प्रेमपूर्ण प्रतिबद्धता (</w:t>
      </w:r>
      <w:r>
        <w:rPr>
          <w:lang w:val="hi_IN" w:bidi="hi_IN"/>
        </w:rPr>
        <w:t>उत 1:27–28</w:t>
      </w:r>
      <w:r>
        <w:rPr>
          <w:lang w:val="hi_IN" w:bidi="hi_IN"/>
        </w:rPr>
        <w:t xml:space="preserve">; </w:t>
      </w:r>
      <w:r>
        <w:rPr>
          <w:lang w:val="hi_IN" w:bidi="hi_IN"/>
        </w:rPr>
        <w:t>2:23–24</w:t>
      </w:r>
      <w:r>
        <w:rPr>
          <w:lang w:val="hi_IN" w:bidi="hi_IN"/>
        </w:rPr>
        <w:t>)। लैंगिक संबंध विवाह बंधन को मजबूत करता है और उस गहरे, वाचा संबंधी एकता को दर्शाता है जिसे परमेश्वर ने पति और पत्नी के लिए बनाया था, जिसमें प्रजनन एक महत्वपूर्ण लेकिन अनन्य परिणाम नहीं है।</w:t>
      </w:r>
    </w:p>
    <w:p>
      <w:pPr/>
      <w:r>
        <w:rPr>
          <w:lang w:val="hi_IN" w:bidi="hi_IN"/>
        </w:rPr>
      </w:r>
      <w:r>
        <w:rPr>
          <w:lang w:val="hi_IN" w:bidi="hi_IN"/>
        </w:rPr>
        <w:t xml:space="preserve">लैंगिकता पाप से पहले भी मौजूद थी, लेकिन मनुष्य के विद्रोह ने इसे प्रभावित किया। लैंगिकता शक्तिशाली है और यदि इसका सावधानीपूर्वक मार्गदर्शन नहीं किया गया तो यह आसानी से भ्रष्ट हो सकती है (देखें </w:t>
      </w:r>
      <w:r>
        <w:rPr>
          <w:lang w:val="hi_IN" w:bidi="hi_IN"/>
        </w:rPr>
        <w:t>लैव्य 18</w:t>
      </w:r>
      <w:r>
        <w:rPr>
          <w:lang w:val="hi_IN" w:bidi="hi_IN"/>
        </w:rPr>
        <w:t xml:space="preserve">; </w:t>
      </w:r>
      <w:r>
        <w:rPr>
          <w:lang w:val="hi_IN" w:bidi="hi_IN"/>
        </w:rPr>
        <w:t>1 थिस्स 4:3–8</w:t>
      </w:r>
      <w:r>
        <w:rPr>
          <w:lang w:val="hi_IN" w:bidi="hi_IN"/>
        </w:rPr>
        <w:t xml:space="preserve">)। विवाह के बाहर की लैंगिक घनिष्टता उस निर्देश को विकृत करती है जो परमेश्वर ने लैंगिकता के लिए निर्धारित किया था। उदाहरण के लिए, व्यभिचार लैंगिक सीमाओं का उल्लंघन करता है (देखें </w:t>
      </w:r>
      <w:r>
        <w:rPr>
          <w:lang w:val="hi_IN" w:bidi="hi_IN"/>
        </w:rPr>
        <w:t>लैव्य 18:7–18</w:t>
      </w:r>
      <w:r>
        <w:rPr>
          <w:lang w:val="hi_IN" w:bidi="hi_IN"/>
        </w:rPr>
        <w:t xml:space="preserve">)। यह पारिवारिक संरचनाओं को नष्ट करता है और समाज को नुकसान पहुंचाता है (देखें </w:t>
      </w:r>
      <w:r>
        <w:rPr>
          <w:lang w:val="hi_IN" w:bidi="hi_IN"/>
        </w:rPr>
        <w:t>उत 19:30–38</w:t>
      </w:r>
      <w:r>
        <w:rPr>
          <w:lang w:val="hi_IN" w:bidi="hi_IN"/>
        </w:rPr>
        <w:t>)।</w:t>
      </w:r>
    </w:p>
    <w:p>
      <w:pPr/>
      <w:r>
        <w:rPr>
          <w:lang w:val="hi_IN" w:bidi="hi_IN"/>
        </w:rPr>
      </w:r>
      <w:r>
        <w:rPr>
          <w:lang w:val="hi_IN" w:bidi="hi_IN"/>
        </w:rPr>
        <w:t xml:space="preserve">विकृत लैंगिकता हानि पहुंचाती है और समाज को कमजोर करती है (देखें </w:t>
      </w:r>
      <w:r>
        <w:rPr>
          <w:lang w:val="hi_IN" w:bidi="hi_IN"/>
        </w:rPr>
        <w:t>उत 38:1–30</w:t>
      </w:r>
      <w:r>
        <w:rPr>
          <w:lang w:val="hi_IN" w:bidi="hi_IN"/>
        </w:rPr>
        <w:t xml:space="preserve">; </w:t>
      </w:r>
      <w:r>
        <w:rPr>
          <w:lang w:val="hi_IN" w:bidi="hi_IN"/>
        </w:rPr>
        <w:t>39:7–9</w:t>
      </w:r>
      <w:r>
        <w:rPr>
          <w:lang w:val="hi_IN" w:bidi="hi_IN"/>
        </w:rPr>
        <w:t xml:space="preserve">; </w:t>
      </w:r>
      <w:r>
        <w:rPr>
          <w:lang w:val="hi_IN" w:bidi="hi_IN"/>
        </w:rPr>
        <w:t>न्या 19–20</w:t>
      </w:r>
      <w:r>
        <w:rPr>
          <w:lang w:val="hi_IN" w:bidi="hi_IN"/>
        </w:rPr>
        <w:t xml:space="preserve">)। यह व्यक्ति पर अत्यधिक जोर देती है (देखें </w:t>
      </w:r>
      <w:r>
        <w:rPr>
          <w:lang w:val="hi_IN" w:bidi="hi_IN"/>
        </w:rPr>
        <w:t>2 शमू 13:1–14</w:t>
      </w:r>
      <w:r>
        <w:rPr>
          <w:lang w:val="hi_IN" w:bidi="hi_IN"/>
        </w:rPr>
        <w:t>)। लेकिन, बाइबल आधारित लैंगिकता साझेदारों और समाज दोनों को मजबूत करती है।</w:t>
      </w:r>
    </w:p>
    <w:p>
      <w:pPr/>
      <w:r>
        <w:rPr>
          <w:lang w:val="hi_IN" w:bidi="hi_IN"/>
        </w:rPr>
      </w:r>
      <w:r>
        <w:rPr>
          <w:lang w:val="hi_IN" w:bidi="hi_IN"/>
        </w:rPr>
        <w:t>जब प्रथम मनुष्यों ने पाप किया था, तो उनकी लैंगिकता प्रभावित हुई, जिससे टूटापन, शर्म और विकृत इच्छाएं उत्पन्न हुईं (</w:t>
      </w:r>
      <w:r>
        <w:rPr>
          <w:lang w:val="hi_IN" w:bidi="hi_IN"/>
        </w:rPr>
        <w:t>उत 3</w:t>
      </w:r>
      <w:r>
        <w:rPr>
          <w:lang w:val="hi_IN" w:bidi="hi_IN"/>
        </w:rPr>
        <w:t xml:space="preserve">)। पाप परमेश्वर की उत्तम योजना को विकृत करता है और विवाह के बाहर लैंगिक संबंधों के दुरुपयोग के साथ-साथ संबंधों को स्वार्थ और हानि की ओर ले जाता है। लेकिन परमेश्वर ने यीशु मसीह के मृत्यु और पुनरुत्थान के माध्यम से मनुष्यों की लैंगिकता को मुक्त किया (देखें </w:t>
      </w:r>
      <w:r>
        <w:rPr>
          <w:lang w:val="hi_IN" w:bidi="hi_IN"/>
        </w:rPr>
        <w:t>1 कुरि 6:12–20</w:t>
      </w:r>
      <w:r>
        <w:rPr>
          <w:lang w:val="hi_IN" w:bidi="hi_IN"/>
        </w:rPr>
        <w:t xml:space="preserve">; </w:t>
      </w:r>
      <w:r>
        <w:rPr>
          <w:lang w:val="hi_IN" w:bidi="hi_IN"/>
        </w:rPr>
        <w:t>इफि 5:31–33</w:t>
      </w:r>
      <w:r>
        <w:rPr>
          <w:lang w:val="hi_IN" w:bidi="hi_IN"/>
        </w:rPr>
        <w:t>)। वह उन लोगों में लैंगिक पूर्णता को पुनर्स्थापित करते हैं जो पवित्र आत्मा द्वारा उनके कार्य पर भरोसा करते हैं (</w:t>
      </w:r>
      <w:r>
        <w:rPr>
          <w:lang w:val="hi_IN" w:bidi="hi_IN"/>
        </w:rPr>
        <w:t>1 कुरि 6:9–11</w:t>
      </w:r>
      <w:r>
        <w:rPr>
          <w:lang w:val="hi_IN" w:bidi="hi_IN"/>
        </w:rPr>
        <w:t xml:space="preserve">, </w:t>
      </w:r>
      <w:r>
        <w:rPr>
          <w:lang w:val="hi_IN" w:bidi="hi_IN"/>
        </w:rPr>
        <w:t>15–20</w:t>
      </w:r>
      <w:r>
        <w:rPr>
          <w:lang w:val="hi_IN" w:bidi="hi_IN"/>
        </w:rPr>
        <w:t xml:space="preserve">; </w:t>
      </w:r>
      <w:r>
        <w:rPr>
          <w:lang w:val="hi_IN" w:bidi="hi_IN"/>
        </w:rPr>
        <w:t>1 थिस्स 4:1–8</w:t>
      </w:r>
      <w:r>
        <w:rPr>
          <w:lang w:val="hi_IN" w:bidi="hi_IN"/>
        </w:rPr>
        <w:t>)। जो लोग अपने जीवन में मसीह के कार्य के लिए अपनी लैंगिकता को समर्पित करते हैं, वे दूसरों के सम्मुख, अपने लोगों के प्रति परमेश्वर के प्रेम को प्रदर्शित कर सकते हैं (</w:t>
      </w:r>
      <w:r>
        <w:rPr>
          <w:lang w:val="hi_IN" w:bidi="hi_IN"/>
        </w:rPr>
        <w:t>इफि 5:25–33</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1:27–28</w:t>
      </w:r>
      <w:r>
        <w:rPr>
          <w:lang w:val="hi_IN" w:bidi="hi_IN"/>
        </w:rPr>
        <w:t xml:space="preserve">; </w:t>
      </w:r>
      <w:r>
        <w:rPr>
          <w:lang w:val="hi_IN" w:bidi="hi_IN"/>
        </w:rPr>
        <w:t>2:18–25</w:t>
      </w:r>
      <w:r>
        <w:rPr>
          <w:lang w:val="hi_IN" w:bidi="hi_IN"/>
        </w:rPr>
        <w:t xml:space="preserve">; </w:t>
      </w:r>
      <w:r>
        <w:rPr>
          <w:lang w:val="hi_IN" w:bidi="hi_IN"/>
        </w:rPr>
        <w:t>लैव्यवस्था 18:1–30</w:t>
      </w:r>
      <w:r>
        <w:rPr>
          <w:lang w:val="hi_IN" w:bidi="hi_IN"/>
        </w:rPr>
        <w:t xml:space="preserve">; </w:t>
      </w:r>
      <w:r>
        <w:rPr>
          <w:lang w:val="hi_IN" w:bidi="hi_IN"/>
        </w:rPr>
        <w:t>व्यवस्थाविवरण 22:13–29</w:t>
      </w:r>
      <w:r>
        <w:rPr>
          <w:lang w:val="hi_IN" w:bidi="hi_IN"/>
        </w:rPr>
        <w:t xml:space="preserve">; </w:t>
      </w:r>
      <w:r>
        <w:rPr>
          <w:lang w:val="hi_IN" w:bidi="hi_IN"/>
        </w:rPr>
        <w:t>रूत 4:11–13</w:t>
      </w:r>
      <w:r>
        <w:rPr>
          <w:lang w:val="hi_IN" w:bidi="hi_IN"/>
        </w:rPr>
        <w:t xml:space="preserve">; </w:t>
      </w:r>
      <w:r>
        <w:rPr>
          <w:lang w:val="hi_IN" w:bidi="hi_IN"/>
        </w:rPr>
        <w:t>2 शमूएल 11:2–27</w:t>
      </w:r>
      <w:r>
        <w:rPr>
          <w:lang w:val="hi_IN" w:bidi="hi_IN"/>
        </w:rPr>
        <w:t xml:space="preserve">; </w:t>
      </w:r>
      <w:r>
        <w:rPr>
          <w:lang w:val="hi_IN" w:bidi="hi_IN"/>
        </w:rPr>
        <w:t>भजन संहिता 127:3–5</w:t>
      </w:r>
      <w:r>
        <w:rPr>
          <w:lang w:val="hi_IN" w:bidi="hi_IN"/>
        </w:rPr>
        <w:t xml:space="preserve">; </w:t>
      </w:r>
      <w:r>
        <w:rPr>
          <w:lang w:val="hi_IN" w:bidi="hi_IN"/>
        </w:rPr>
        <w:t>सभोपदेशक 2:8–11</w:t>
      </w:r>
      <w:r>
        <w:rPr>
          <w:lang w:val="hi_IN" w:bidi="hi_IN"/>
        </w:rPr>
        <w:t xml:space="preserve">; </w:t>
      </w:r>
      <w:r>
        <w:rPr>
          <w:lang w:val="hi_IN" w:bidi="hi_IN"/>
        </w:rPr>
        <w:t>श्रेष्ठगीत 1:8–8:14</w:t>
      </w:r>
      <w:r>
        <w:rPr>
          <w:lang w:val="hi_IN" w:bidi="hi_IN"/>
        </w:rPr>
        <w:t xml:space="preserve">; </w:t>
      </w:r>
      <w:r>
        <w:rPr>
          <w:lang w:val="hi_IN" w:bidi="hi_IN"/>
        </w:rPr>
        <w:t>मलाकी 2:15–16</w:t>
      </w:r>
      <w:r>
        <w:rPr>
          <w:lang w:val="hi_IN" w:bidi="hi_IN"/>
        </w:rPr>
        <w:t xml:space="preserve">; </w:t>
      </w:r>
      <w:r>
        <w:rPr>
          <w:lang w:val="hi_IN" w:bidi="hi_IN"/>
        </w:rPr>
        <w:t>मत्ती 19:3–12</w:t>
      </w:r>
      <w:r>
        <w:rPr>
          <w:lang w:val="hi_IN" w:bidi="hi_IN"/>
        </w:rPr>
        <w:t xml:space="preserve">; </w:t>
      </w:r>
      <w:r>
        <w:rPr>
          <w:lang w:val="hi_IN" w:bidi="hi_IN"/>
        </w:rPr>
        <w:t>1 कुरिन्थियों 6:12–7:40</w:t>
      </w:r>
      <w:r>
        <w:rPr>
          <w:lang w:val="hi_IN" w:bidi="hi_IN"/>
        </w:rPr>
        <w:t xml:space="preserve">; </w:t>
      </w:r>
      <w:r>
        <w:rPr>
          <w:lang w:val="hi_IN" w:bidi="hi_IN"/>
        </w:rPr>
        <w:t>इफिसियों 5:31–33</w:t>
      </w:r>
      <w:r>
        <w:rPr>
          <w:lang w:val="hi_IN" w:bidi="hi_IN"/>
        </w:rPr>
        <w:t xml:space="preserve">; </w:t>
      </w:r>
      <w:r>
        <w:rPr>
          <w:lang w:val="hi_IN" w:bidi="hi_IN"/>
        </w:rPr>
        <w:t>1 थिस्सलुनीकियों 4:3–8</w:t>
      </w:r>
      <w:r>
        <w:rPr>
          <w:lang w:val="hi_IN" w:bidi="hi_IN"/>
        </w:rPr>
      </w:r>
      <w:r>
        <w:rPr>
          <w:lang w:val="hi_IN" w:bidi="hi_IN"/>
        </w:rPr>
      </w:r>
    </w:p>
    <w:p>
      <w:pPr/>
      <w:r>
        <w:rPr>
          <w:lang w:val="hi_IN" w:bidi="hi_IN"/>
        </w:rPr>
      </w:r>
    </w:p>
    <w:p>
      <w:pPr>
        <w:pStyle w:val="Heading2"/>
      </w:pPr>
      <w:r>
        <w:rPr>
          <w:lang w:val="hi_IN" w:bidi="hi_IN"/>
        </w:rPr>
        <w:t>मानवीय उलझन और परमेश्‍वर का उद्देश्य</w:t>
      </w:r>
      <w:r>
        <w:rPr>
          <w:lang w:val="hi_IN" w:bidi="hi_IN"/>
        </w:rPr>
      </w:r>
    </w:p>
    <w:p>
      <w:pPr/>
      <w:r>
        <w:rPr>
          <w:lang w:val="hi_IN" w:bidi="hi_IN"/>
        </w:rPr>
      </w:r>
      <w:r>
        <w:rPr>
          <w:lang w:val="hi_IN" w:bidi="hi_IN"/>
        </w:rPr>
        <w:t>परमेश्वर मानव जीवन में अनुपस्थित नहीं है, और न ही वह केवल कभी-कभी मानव जीवन में शामिल होते हैं। वह अपने उद्देश्य को पूरा करने के लिए संसार में होने वाली घटनाओं को सक्रिय रूप से निर्धारित करते हैं (</w:t>
      </w:r>
      <w:r>
        <w:rPr>
          <w:lang w:val="hi_IN" w:bidi="hi_IN"/>
        </w:rPr>
        <w:t>हब 2:3</w:t>
      </w:r>
      <w:r>
        <w:rPr>
          <w:lang w:val="hi_IN" w:bidi="hi_IN"/>
        </w:rPr>
        <w:t xml:space="preserve">, </w:t>
      </w:r>
      <w:r>
        <w:rPr>
          <w:lang w:val="hi_IN" w:bidi="hi_IN"/>
        </w:rPr>
        <w:t>14</w:t>
      </w:r>
      <w:r>
        <w:rPr>
          <w:lang w:val="hi_IN" w:bidi="hi_IN"/>
        </w:rPr>
        <w:t xml:space="preserve">; देखें </w:t>
      </w:r>
      <w:r>
        <w:rPr>
          <w:lang w:val="hi_IN" w:bidi="hi_IN"/>
        </w:rPr>
        <w:t>भज 47:9</w:t>
      </w:r>
      <w:r>
        <w:rPr>
          <w:lang w:val="hi_IN" w:bidi="hi_IN"/>
        </w:rPr>
        <w:t xml:space="preserve">; </w:t>
      </w:r>
      <w:r>
        <w:rPr>
          <w:lang w:val="hi_IN" w:bidi="hi_IN"/>
        </w:rPr>
        <w:t>प्रेरि 17:24–26</w:t>
      </w:r>
      <w:r>
        <w:rPr>
          <w:lang w:val="hi_IN" w:bidi="hi_IN"/>
        </w:rPr>
        <w:t xml:space="preserve">; </w:t>
      </w:r>
      <w:r>
        <w:rPr>
          <w:lang w:val="hi_IN" w:bidi="hi_IN"/>
        </w:rPr>
        <w:t>कुल 1:15–20</w:t>
      </w:r>
      <w:r>
        <w:rPr>
          <w:lang w:val="hi_IN" w:bidi="hi_IN"/>
        </w:rPr>
        <w:t>)। प्रभु पवित्र और दयालु हैं, वह अपने लोगों को बचाने के लिए अनन्तकाल से कार्य कर रहे हैं (</w:t>
      </w:r>
      <w:r>
        <w:rPr>
          <w:lang w:val="hi_IN" w:bidi="hi_IN"/>
        </w:rPr>
        <w:t>हब 3:2–15</w:t>
      </w:r>
      <w:r>
        <w:rPr>
          <w:lang w:val="hi_IN" w:bidi="hi_IN"/>
        </w:rPr>
        <w:t xml:space="preserve">; देखें </w:t>
      </w:r>
      <w:r>
        <w:rPr>
          <w:lang w:val="hi_IN" w:bidi="hi_IN"/>
        </w:rPr>
        <w:t>इफि 1:3–10</w:t>
      </w:r>
      <w:r>
        <w:rPr>
          <w:lang w:val="hi_IN" w:bidi="hi_IN"/>
        </w:rPr>
        <w:t xml:space="preserve">; </w:t>
      </w:r>
      <w:r>
        <w:rPr>
          <w:lang w:val="hi_IN" w:bidi="hi_IN"/>
        </w:rPr>
        <w:t>2 पत 3:15</w:t>
      </w:r>
      <w:r>
        <w:rPr>
          <w:lang w:val="hi_IN" w:bidi="hi_IN"/>
        </w:rPr>
        <w:t>)। यह इसलिए है ताकि हर कोई अंततः उनकी महिमा का अनुभव कर सके (</w:t>
      </w:r>
      <w:r>
        <w:rPr>
          <w:lang w:val="hi_IN" w:bidi="hi_IN"/>
        </w:rPr>
        <w:t>हब 2:14</w:t>
      </w:r>
      <w:r>
        <w:rPr>
          <w:lang w:val="hi_IN" w:bidi="hi_IN"/>
        </w:rPr>
        <w:t>)।</w:t>
      </w:r>
    </w:p>
    <w:p>
      <w:pPr/>
      <w:r>
        <w:rPr>
          <w:lang w:val="hi_IN" w:bidi="hi_IN"/>
        </w:rPr>
      </w:r>
      <w:r>
        <w:rPr>
          <w:lang w:val="hi_IN" w:bidi="hi_IN"/>
        </w:rPr>
        <w:t>अक्सर, परमेश्वर अपने उद्देश्यों को कैसे पूरा करते हैं, यह उनके लोगों को उलझन में डाल सकता है। यह उलझन भविष्यद्वक्ता हबक्कूक की पुस्तक में स्पष्ट है। हबक्कूक का परमेश्वर के साथ एक अच्छा संबंध था। भविष्यवक्ता ने प्रभु के साथ अपनी चिंताओं को ईमानदारी से साझा करने में स्वतंत्रता महसूस की। परमेश्वर ने इसके लिए उनकी आलोचना नहीं की।</w:t>
      </w:r>
    </w:p>
    <w:p>
      <w:pPr/>
      <w:r>
        <w:rPr>
          <w:lang w:val="hi_IN" w:bidi="hi_IN"/>
        </w:rPr>
      </w:r>
      <w:r>
        <w:rPr>
          <w:lang w:val="hi_IN" w:bidi="hi_IN"/>
        </w:rPr>
        <w:t>हबक्कूक के दृष्टिकोण से, परमेश्वर यहूदा में उपद्रव और सामाजिक उत्पात की उपस्थिति में निष्क्रिय प्रतीत हो रहे थे (</w:t>
      </w:r>
      <w:r>
        <w:rPr>
          <w:lang w:val="hi_IN" w:bidi="hi_IN"/>
        </w:rPr>
        <w:t>हब 1:2–4</w:t>
      </w:r>
      <w:r>
        <w:rPr>
          <w:lang w:val="hi_IN" w:bidi="hi_IN"/>
        </w:rPr>
        <w:t>)। फिर परमेश्वर ने प्रकट किया कि वह बाबेली लोगों को यहूदा को दंडित करने के लिए लाएँगे। बाबेल एक ऐसा राष्ट्र था जो यहूदा से भी अधिक दुष्ट था (</w:t>
      </w:r>
      <w:r>
        <w:rPr>
          <w:lang w:val="hi_IN" w:bidi="hi_IN"/>
        </w:rPr>
        <w:t>1:5–11</w:t>
      </w:r>
      <w:r>
        <w:rPr>
          <w:lang w:val="hi_IN" w:bidi="hi_IN"/>
        </w:rPr>
        <w:t>)। इससे हबक्कूक और भी अधिक उलझन में पड़ गए। फिर भी, परमेश्वर के न्याय की वाचा और परमेश्वर की महिमा के दर्शन ने भविष्यद्वक्ता को एक दृढ़ विश्वास और स्तुति की ओर अग्रसर किया (</w:t>
      </w:r>
      <w:r>
        <w:rPr>
          <w:lang w:val="hi_IN" w:bidi="hi_IN"/>
        </w:rPr>
        <w:t>3:16–19</w:t>
      </w:r>
      <w:r>
        <w:rPr>
          <w:lang w:val="hi_IN" w:bidi="hi_IN"/>
        </w:rPr>
        <w:t>)।</w:t>
      </w:r>
    </w:p>
    <w:p>
      <w:pPr/>
      <w:r>
        <w:rPr>
          <w:lang w:val="hi_IN" w:bidi="hi_IN"/>
        </w:rPr>
      </w:r>
      <w:r>
        <w:rPr>
          <w:lang w:val="hi_IN" w:bidi="hi_IN"/>
        </w:rPr>
        <w:t>हबक्कूक की आत्मिक यात्रा कई मसीहियों के समान है। शंका और निराशा के समय में, मसीही लोग भी प्रभु से बात कर सकते हैं और अपने प्रश्न और चिंताओं को साझा कर सकते हैं। हो सकता है कि वह सारे उत्तर न दें, और हो सकता है कि वह जो उत्तर दें, शायद वह उस प्रकार का न हो जो हम चाहते हैं। फिर भी, हबक्कूक की तरह, हम परमेश्वर के बारे में एक नई समझ प्राप्त कर सकते हैं, जो हमें उन पर विश्वास नवीनीकृत करने में मदद करता है जो सब कुछ नियंत्रण में रखते हैं।</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29:29</w:t>
      </w:r>
      <w:r>
        <w:rPr>
          <w:lang w:val="hi_IN" w:bidi="hi_IN"/>
        </w:rPr>
        <w:t xml:space="preserve">; </w:t>
      </w:r>
      <w:r>
        <w:rPr>
          <w:lang w:val="hi_IN" w:bidi="hi_IN"/>
        </w:rPr>
        <w:t>भजन संहिता 47:9</w:t>
      </w:r>
      <w:r>
        <w:rPr>
          <w:lang w:val="hi_IN" w:bidi="hi_IN"/>
        </w:rPr>
        <w:t xml:space="preserve">; </w:t>
      </w:r>
      <w:r>
        <w:rPr>
          <w:lang w:val="hi_IN" w:bidi="hi_IN"/>
        </w:rPr>
        <w:t>139:6</w:t>
      </w:r>
      <w:r>
        <w:rPr>
          <w:lang w:val="hi_IN" w:bidi="hi_IN"/>
        </w:rPr>
        <w:t xml:space="preserve">; </w:t>
      </w:r>
      <w:r>
        <w:rPr>
          <w:lang w:val="hi_IN" w:bidi="hi_IN"/>
        </w:rPr>
        <w:t>145:3</w:t>
      </w:r>
      <w:r>
        <w:rPr>
          <w:lang w:val="hi_IN" w:bidi="hi_IN"/>
        </w:rPr>
        <w:t xml:space="preserve">; </w:t>
      </w:r>
      <w:r>
        <w:rPr>
          <w:lang w:val="hi_IN" w:bidi="hi_IN"/>
        </w:rPr>
        <w:t>यशायाह 55:8–9</w:t>
      </w:r>
      <w:r>
        <w:rPr>
          <w:lang w:val="hi_IN" w:bidi="hi_IN"/>
        </w:rPr>
        <w:t xml:space="preserve">; </w:t>
      </w:r>
      <w:r>
        <w:rPr>
          <w:lang w:val="hi_IN" w:bidi="hi_IN"/>
        </w:rPr>
        <w:t>दानिय्येल 4:25</w:t>
      </w:r>
      <w:r>
        <w:rPr>
          <w:lang w:val="hi_IN" w:bidi="hi_IN"/>
        </w:rPr>
        <w:t xml:space="preserve">, </w:t>
      </w:r>
      <w:r>
        <w:rPr>
          <w:lang w:val="hi_IN" w:bidi="hi_IN"/>
        </w:rPr>
        <w:t>35</w:t>
      </w:r>
      <w:r>
        <w:rPr>
          <w:lang w:val="hi_IN" w:bidi="hi_IN"/>
        </w:rPr>
        <w:t xml:space="preserve">; </w:t>
      </w:r>
      <w:r>
        <w:rPr>
          <w:lang w:val="hi_IN" w:bidi="hi_IN"/>
        </w:rPr>
        <w:t>हबक्कूक 1:2–11</w:t>
      </w:r>
      <w:r>
        <w:rPr>
          <w:lang w:val="hi_IN" w:bidi="hi_IN"/>
        </w:rPr>
        <w:t xml:space="preserve">; </w:t>
      </w:r>
      <w:r>
        <w:rPr>
          <w:lang w:val="hi_IN" w:bidi="hi_IN"/>
        </w:rPr>
        <w:t>2:2–20</w:t>
      </w:r>
      <w:r>
        <w:rPr>
          <w:lang w:val="hi_IN" w:bidi="hi_IN"/>
        </w:rPr>
        <w:t xml:space="preserve">; </w:t>
      </w:r>
      <w:r>
        <w:rPr>
          <w:lang w:val="hi_IN" w:bidi="hi_IN"/>
        </w:rPr>
        <w:t>3:2–19</w:t>
      </w:r>
      <w:r>
        <w:rPr>
          <w:lang w:val="hi_IN" w:bidi="hi_IN"/>
        </w:rPr>
        <w:t xml:space="preserve">; </w:t>
      </w:r>
      <w:r>
        <w:rPr>
          <w:lang w:val="hi_IN" w:bidi="hi_IN"/>
        </w:rPr>
        <w:t>प्रेरितों के काम 17:24–26</w:t>
      </w:r>
      <w:r>
        <w:rPr>
          <w:lang w:val="hi_IN" w:bidi="hi_IN"/>
        </w:rPr>
        <w:t xml:space="preserve">; </w:t>
      </w:r>
      <w:r>
        <w:rPr>
          <w:lang w:val="hi_IN" w:bidi="hi_IN"/>
        </w:rPr>
        <w:t>रोमियों 11:33–34</w:t>
      </w:r>
      <w:r>
        <w:rPr>
          <w:lang w:val="hi_IN" w:bidi="hi_IN"/>
        </w:rPr>
        <w:t xml:space="preserve">; </w:t>
      </w:r>
      <w:r>
        <w:rPr>
          <w:lang w:val="hi_IN" w:bidi="hi_IN"/>
        </w:rPr>
        <w:t>13:1</w:t>
      </w:r>
      <w:r>
        <w:rPr>
          <w:lang w:val="hi_IN" w:bidi="hi_IN"/>
        </w:rPr>
        <w:t xml:space="preserve">; </w:t>
      </w:r>
      <w:r>
        <w:rPr>
          <w:lang w:val="hi_IN" w:bidi="hi_IN"/>
        </w:rPr>
        <w:t>इफिसियों 1:3–10</w:t>
      </w:r>
      <w:r>
        <w:rPr>
          <w:lang w:val="hi_IN" w:bidi="hi_IN"/>
        </w:rPr>
        <w:t xml:space="preserve">; </w:t>
      </w:r>
      <w:r>
        <w:rPr>
          <w:lang w:val="hi_IN" w:bidi="hi_IN"/>
        </w:rPr>
        <w:t>कुलुस्सियों 1:15–20</w:t>
      </w:r>
      <w:r>
        <w:rPr>
          <w:lang w:val="hi_IN" w:bidi="hi_IN"/>
        </w:rPr>
        <w:t xml:space="preserve">; </w:t>
      </w:r>
      <w:r>
        <w:rPr>
          <w:lang w:val="hi_IN" w:bidi="hi_IN"/>
        </w:rPr>
        <w:t>2 पतरस 3:15</w:t>
      </w:r>
      <w:r>
        <w:rPr>
          <w:lang w:val="hi_IN" w:bidi="hi_IN"/>
        </w:rPr>
      </w:r>
      <w:r>
        <w:rPr>
          <w:lang w:val="hi_IN" w:bidi="hi_IN"/>
        </w:rPr>
      </w:r>
    </w:p>
    <w:p>
      <w:pPr/>
      <w:r>
        <w:rPr>
          <w:lang w:val="hi_IN" w:bidi="hi_IN"/>
        </w:rPr>
      </w:r>
    </w:p>
    <w:p>
      <w:pPr>
        <w:pStyle w:val="Heading2"/>
      </w:pPr>
      <w:r>
        <w:rPr>
          <w:lang w:val="hi_IN" w:bidi="hi_IN"/>
        </w:rPr>
        <w:t>मुख्य निवासस्थान</w:t>
      </w:r>
      <w:r>
        <w:rPr>
          <w:lang w:val="hi_IN" w:bidi="hi_IN"/>
        </w:rPr>
      </w:r>
    </w:p>
    <w:p>
      <w:pPr/>
      <w:r>
        <w:rPr>
          <w:lang w:val="hi_IN" w:bidi="hi_IN"/>
        </w:rPr>
      </w:r>
      <w:r>
        <w:rPr>
          <w:lang w:val="hi_IN" w:bidi="hi_IN"/>
        </w:rPr>
        <w:t>परमेश्वर चाहते थे कि लोग उस स्थान पर आराधना करें जिसे उन्होंने अपने नाम के लिए चुना था। इस्राएल के लिए, यह स्थान पहले तम्बू था और बाद में यरूशलेम में मन्दिर था।</w:t>
      </w:r>
    </w:p>
    <w:p>
      <w:pPr/>
      <w:r>
        <w:rPr>
          <w:lang w:val="hi_IN" w:bidi="hi_IN"/>
        </w:rPr>
      </w:r>
      <w:r>
        <w:rPr>
          <w:lang w:val="hi_IN" w:bidi="hi_IN"/>
        </w:rPr>
        <w:t xml:space="preserve">परमेश्वर </w:t>
      </w:r>
      <w:r>
        <w:rPr>
          <w:i/>
          <w:lang w:val="hi_IN" w:bidi="hi_IN"/>
        </w:rPr>
        <w:t>सर्वोच्च</w:t>
      </w:r>
      <w:r>
        <w:rPr>
          <w:lang w:val="hi_IN" w:bidi="hi_IN"/>
        </w:rPr>
        <w:t xml:space="preserve"> (सभी चीजों से ऊपर) और </w:t>
      </w:r>
      <w:r>
        <w:rPr>
          <w:i/>
          <w:lang w:val="hi_IN" w:bidi="hi_IN"/>
        </w:rPr>
        <w:t>सर्वव्यापी</w:t>
      </w:r>
      <w:r>
        <w:rPr>
          <w:lang w:val="hi_IN" w:bidi="hi_IN"/>
        </w:rPr>
        <w:t xml:space="preserve"> (हर जगह उपस्थित) हैं। फिर भी उन्होंने इस्राएल के लिए एक विशेष स्थान चुना ताकि वे उनकी आराधना कर सकें। राजा सुलैमान ने बाद में पूछा कि स्वर्ग के परमेश्वर कैसे मानव निर्मित भवन में निवास कर सकते हैं (</w:t>
      </w:r>
      <w:r>
        <w:rPr>
          <w:lang w:val="hi_IN" w:bidi="hi_IN"/>
        </w:rPr>
        <w:t>1 रा 8:27</w:t>
      </w:r>
      <w:r>
        <w:rPr>
          <w:lang w:val="hi_IN" w:bidi="hi_IN"/>
        </w:rPr>
        <w:t>)। इसका उत्तर यह है कि परमेश्वर का नाम स्वयं उनका प्रतिनिधित्व करता है।</w:t>
      </w:r>
    </w:p>
    <w:p>
      <w:pPr/>
      <w:r>
        <w:rPr>
          <w:lang w:val="hi_IN" w:bidi="hi_IN"/>
        </w:rPr>
      </w:r>
      <w:r>
        <w:rPr>
          <w:lang w:val="hi_IN" w:bidi="hi_IN"/>
        </w:rPr>
        <w:t xml:space="preserve">तम्बू और बाद में मन्दिर उन्हीं के थे और उनका नाम उन्हें चिह्नित करता था। इसलिए वे, एक तरह से, उनके घर थे। प्राचीन पश्चिमी एशिया में, नाम केवल साधारण नहीं होते थे। वे व्यक्ति के चरित्र और स्वभाव को दर्शाते थे (उदाहरण के लिए, याकूब, </w:t>
      </w:r>
      <w:r>
        <w:rPr>
          <w:lang w:val="hi_IN" w:bidi="hi_IN"/>
        </w:rPr>
        <w:t>उत 27:36</w:t>
      </w:r>
      <w:r>
        <w:rPr>
          <w:lang w:val="hi_IN" w:bidi="hi_IN"/>
        </w:rPr>
        <w:t xml:space="preserve">; यीशु, </w:t>
      </w:r>
      <w:r>
        <w:rPr>
          <w:lang w:val="hi_IN" w:bidi="hi_IN"/>
        </w:rPr>
        <w:t>मत्ती 1:21</w:t>
      </w:r>
      <w:r>
        <w:rPr>
          <w:lang w:val="hi_IN" w:bidi="hi_IN"/>
        </w:rPr>
        <w:t xml:space="preserve">; बरनबास, </w:t>
      </w:r>
      <w:r>
        <w:rPr>
          <w:lang w:val="hi_IN" w:bidi="hi_IN"/>
        </w:rPr>
        <w:t>प्रेरि 4:36</w:t>
      </w:r>
      <w:r>
        <w:rPr>
          <w:lang w:val="hi_IN" w:bidi="hi_IN"/>
        </w:rPr>
        <w:t xml:space="preserve">; पतरस, </w:t>
      </w:r>
      <w:r>
        <w:rPr>
          <w:lang w:val="hi_IN" w:bidi="hi_IN"/>
        </w:rPr>
        <w:t>मत्ती 16:17–19</w:t>
      </w:r>
      <w:r>
        <w:rPr>
          <w:lang w:val="hi_IN" w:bidi="hi_IN"/>
        </w:rPr>
        <w:t>)। इस प्रकार, सुलैमान सलाह दे सकते थे, “</w:t>
      </w:r>
      <w:r>
        <w:rPr>
          <w:lang w:val="hi_IN" w:bidi="hi_IN"/>
        </w:rPr>
        <w:t>बड़े धन से अच्छा नाम अधिक चाहने योग्य है</w:t>
      </w:r>
      <w:r>
        <w:rPr>
          <w:lang w:val="hi_IN" w:bidi="hi_IN"/>
        </w:rPr>
        <w:t>” (</w:t>
      </w:r>
      <w:r>
        <w:rPr>
          <w:lang w:val="hi_IN" w:bidi="hi_IN"/>
        </w:rPr>
        <w:t>नीति 22:1</w:t>
      </w:r>
      <w:r>
        <w:rPr>
          <w:lang w:val="hi_IN" w:bidi="hi_IN"/>
        </w:rPr>
        <w:t>)।</w:t>
      </w:r>
    </w:p>
    <w:p>
      <w:pPr/>
      <w:r>
        <w:rPr>
          <w:lang w:val="hi_IN" w:bidi="hi_IN"/>
        </w:rPr>
      </w:r>
      <w:r>
        <w:rPr>
          <w:lang w:val="hi_IN" w:bidi="hi_IN"/>
        </w:rPr>
        <w:t>परमेश्वर एक पवित्र स्थान में वास करते थे जो उनके नाम से पहचाना जाता था। जब इस्राएली लोग जंगल में निवास करते थे, तब परमेश्वर की महिमा आग और बादल के रूप में प्रकट होती थी। यह उनकी उपस्थिति को निरन्तर स्मरण दिलाती थी कि वे अपने लोगों के साथ हैं (</w:t>
      </w:r>
      <w:r>
        <w:rPr>
          <w:lang w:val="hi_IN" w:bidi="hi_IN"/>
        </w:rPr>
        <w:t>निर्ग 40:34–35</w:t>
      </w:r>
      <w:r>
        <w:rPr>
          <w:lang w:val="hi_IN" w:bidi="hi_IN"/>
        </w:rPr>
        <w:t>)। इसी प्रकार, जब सुलैमान ने मन्दिर की स्थापना की, तब भी परमेश्वर की उपस्थिति स्पष्ट रूप से प्रकट हुई थी (</w:t>
      </w:r>
      <w:r>
        <w:rPr>
          <w:lang w:val="hi_IN" w:bidi="hi_IN"/>
        </w:rPr>
        <w:t>1 रा 8:10–11</w:t>
      </w:r>
      <w:r>
        <w:rPr>
          <w:lang w:val="hi_IN" w:bidi="hi_IN"/>
        </w:rPr>
        <w:t>)।</w:t>
      </w:r>
    </w:p>
    <w:p>
      <w:pPr/>
      <w:r>
        <w:rPr>
          <w:lang w:val="hi_IN" w:bidi="hi_IN"/>
        </w:rPr>
      </w:r>
      <w:r>
        <w:rPr>
          <w:lang w:val="hi_IN" w:bidi="hi_IN"/>
        </w:rPr>
        <w:t>परमेश्वर बाद में अपने लोगों के बीच यीशु मसीह के रूप में निवास करने लगे (</w:t>
      </w:r>
      <w:r>
        <w:rPr>
          <w:lang w:val="hi_IN" w:bidi="hi_IN"/>
        </w:rPr>
        <w:t>यूह 1:14</w:t>
      </w:r>
      <w:r>
        <w:rPr>
          <w:lang w:val="hi_IN" w:bidi="hi_IN"/>
        </w:rPr>
        <w:t xml:space="preserve">)। इससे एक मुख्य पवित्रस्थान की आवश्यकता समाप्त हो गई (देखें </w:t>
      </w:r>
      <w:r>
        <w:rPr>
          <w:lang w:val="hi_IN" w:bidi="hi_IN"/>
        </w:rPr>
        <w:t>यूह 4:19–24</w:t>
      </w:r>
      <w:r>
        <w:rPr>
          <w:lang w:val="hi_IN" w:bidi="hi_IN"/>
        </w:rPr>
        <w:t>)। अब, क्योंकि पवित्र आत्मा मसीहियों के भीतर निवास करता है, हर एक मसीही परमेश्वर की उपस्थिति का "निवास स्थान" बन सकता है (</w:t>
      </w:r>
      <w:r>
        <w:rPr>
          <w:lang w:val="hi_IN" w:bidi="hi_IN"/>
        </w:rPr>
        <w:t>1 कुरि 3:16–17</w:t>
      </w:r>
      <w:r>
        <w:rPr>
          <w:lang w:val="hi_IN" w:bidi="hi_IN"/>
        </w:rPr>
        <w:t xml:space="preserve">; </w:t>
      </w:r>
      <w:r>
        <w:rPr>
          <w:lang w:val="hi_IN" w:bidi="hi_IN"/>
        </w:rPr>
        <w:t>6:19–20</w:t>
      </w:r>
      <w:r>
        <w:rPr>
          <w:lang w:val="hi_IN" w:bidi="hi_IN"/>
        </w:rPr>
        <w:t xml:space="preserve">; </w:t>
      </w:r>
      <w:r>
        <w:rPr>
          <w:lang w:val="hi_IN" w:bidi="hi_IN"/>
        </w:rPr>
        <w:t>2 कुरि 6:16</w:t>
      </w:r>
      <w:r>
        <w:rPr>
          <w:lang w:val="hi_IN" w:bidi="hi_IN"/>
        </w:rPr>
        <w:t xml:space="preserve">; </w:t>
      </w:r>
      <w:r>
        <w:rPr>
          <w:lang w:val="hi_IN" w:bidi="hi_IN"/>
        </w:rPr>
        <w:t>इफि 2:21</w:t>
      </w:r>
      <w:r>
        <w:rPr>
          <w:lang w:val="hi_IN" w:bidi="hi_IN"/>
        </w:rPr>
        <w:t>)।</w:t>
      </w:r>
    </w:p>
    <w:p>
      <w:pPr/>
      <w:r>
        <w:rPr>
          <w:lang w:val="hi_IN" w:bidi="hi_IN"/>
        </w:rPr>
      </w:r>
      <w:r>
        <w:rPr>
          <w:u w:val="single"/>
          <w:lang w:val="hi_IN" w:bidi="hi_IN"/>
        </w:rPr>
        <w:t>आगे के अध्ययन के लिए भाग</w:t>
      </w:r>
    </w:p>
    <w:p>
      <w:pPr/>
      <w:r>
        <w:rPr>
          <w:lang w:val="hi_IN" w:bidi="hi_IN"/>
        </w:rPr>
      </w:r>
      <w:r>
        <w:rPr>
          <w:lang w:val="hi_IN" w:bidi="hi_IN"/>
        </w:rPr>
        <w:t>निर्गमन 25:8–9</w:t>
      </w:r>
      <w:r>
        <w:rPr>
          <w:lang w:val="hi_IN" w:bidi="hi_IN"/>
        </w:rPr>
        <w:t xml:space="preserve">, </w:t>
      </w:r>
      <w:r>
        <w:rPr>
          <w:lang w:val="hi_IN" w:bidi="hi_IN"/>
        </w:rPr>
        <w:t>22</w:t>
      </w:r>
      <w:r>
        <w:rPr>
          <w:lang w:val="hi_IN" w:bidi="hi_IN"/>
        </w:rPr>
        <w:t xml:space="preserve">, </w:t>
      </w:r>
      <w:r>
        <w:rPr>
          <w:lang w:val="hi_IN" w:bidi="hi_IN"/>
        </w:rPr>
        <w:t>40</w:t>
      </w:r>
      <w:r>
        <w:rPr>
          <w:lang w:val="hi_IN" w:bidi="hi_IN"/>
        </w:rPr>
        <w:t xml:space="preserve">; </w:t>
      </w:r>
      <w:r>
        <w:rPr>
          <w:lang w:val="hi_IN" w:bidi="hi_IN"/>
        </w:rPr>
        <w:t>26:30</w:t>
      </w:r>
      <w:r>
        <w:rPr>
          <w:lang w:val="hi_IN" w:bidi="hi_IN"/>
        </w:rPr>
        <w:t xml:space="preserve">; </w:t>
      </w:r>
      <w:r>
        <w:rPr>
          <w:lang w:val="hi_IN" w:bidi="hi_IN"/>
        </w:rPr>
        <w:t>33:7–11</w:t>
      </w:r>
      <w:r>
        <w:rPr>
          <w:lang w:val="hi_IN" w:bidi="hi_IN"/>
        </w:rPr>
        <w:t xml:space="preserve">; </w:t>
      </w:r>
      <w:r>
        <w:rPr>
          <w:lang w:val="hi_IN" w:bidi="hi_IN"/>
        </w:rPr>
        <w:t>40:34–35</w:t>
      </w:r>
      <w:r>
        <w:rPr>
          <w:lang w:val="hi_IN" w:bidi="hi_IN"/>
        </w:rPr>
        <w:t xml:space="preserve">; </w:t>
      </w:r>
      <w:r>
        <w:rPr>
          <w:lang w:val="hi_IN" w:bidi="hi_IN"/>
        </w:rPr>
        <w:t>गिनती 7:1</w:t>
      </w:r>
      <w:r>
        <w:rPr>
          <w:lang w:val="hi_IN" w:bidi="hi_IN"/>
        </w:rPr>
        <w:t xml:space="preserve">; </w:t>
      </w:r>
      <w:r>
        <w:rPr>
          <w:lang w:val="hi_IN" w:bidi="hi_IN"/>
        </w:rPr>
        <w:t>11:16</w:t>
      </w:r>
      <w:r>
        <w:rPr>
          <w:lang w:val="hi_IN" w:bidi="hi_IN"/>
        </w:rPr>
        <w:t xml:space="preserve">; </w:t>
      </w:r>
      <w:r>
        <w:rPr>
          <w:lang w:val="hi_IN" w:bidi="hi_IN"/>
        </w:rPr>
        <w:t>व्यवस्थाविवरण 12:4–7</w:t>
      </w:r>
      <w:r>
        <w:rPr>
          <w:lang w:val="hi_IN" w:bidi="hi_IN"/>
        </w:rPr>
        <w:t xml:space="preserve">; </w:t>
      </w:r>
      <w:r>
        <w:rPr>
          <w:lang w:val="hi_IN" w:bidi="hi_IN"/>
        </w:rPr>
        <w:t>31:14–15</w:t>
      </w:r>
      <w:r>
        <w:rPr>
          <w:lang w:val="hi_IN" w:bidi="hi_IN"/>
        </w:rPr>
        <w:t xml:space="preserve">; </w:t>
      </w:r>
      <w:r>
        <w:rPr>
          <w:lang w:val="hi_IN" w:bidi="hi_IN"/>
        </w:rPr>
        <w:t>1 राजा 8:10–11</w:t>
      </w:r>
      <w:r>
        <w:rPr>
          <w:lang w:val="hi_IN" w:bidi="hi_IN"/>
        </w:rPr>
        <w:t xml:space="preserve">, </w:t>
      </w:r>
      <w:r>
        <w:rPr>
          <w:lang w:val="hi_IN" w:bidi="hi_IN"/>
        </w:rPr>
        <w:t>27</w:t>
      </w:r>
      <w:r>
        <w:rPr>
          <w:lang w:val="hi_IN" w:bidi="hi_IN"/>
        </w:rPr>
        <w:t xml:space="preserve">; </w:t>
      </w:r>
      <w:r>
        <w:rPr>
          <w:lang w:val="hi_IN" w:bidi="hi_IN"/>
        </w:rPr>
        <w:t>यूहन्ना 1:14</w:t>
      </w:r>
      <w:r>
        <w:rPr>
          <w:lang w:val="hi_IN" w:bidi="hi_IN"/>
        </w:rPr>
        <w:t xml:space="preserve">; </w:t>
      </w:r>
      <w:r>
        <w:rPr>
          <w:lang w:val="hi_IN" w:bidi="hi_IN"/>
        </w:rPr>
        <w:t>2:19–21</w:t>
      </w:r>
      <w:r>
        <w:rPr>
          <w:lang w:val="hi_IN" w:bidi="hi_IN"/>
        </w:rPr>
        <w:t xml:space="preserve">; </w:t>
      </w:r>
      <w:r>
        <w:rPr>
          <w:lang w:val="hi_IN" w:bidi="hi_IN"/>
        </w:rPr>
        <w:t>प्रेरितों के काम 7:44</w:t>
      </w:r>
      <w:r>
        <w:rPr>
          <w:lang w:val="hi_IN" w:bidi="hi_IN"/>
        </w:rPr>
        <w:t xml:space="preserve">; </w:t>
      </w:r>
      <w:r>
        <w:rPr>
          <w:lang w:val="hi_IN" w:bidi="hi_IN"/>
        </w:rPr>
        <w:t>1 कुरिन्थियों 3:16–17</w:t>
      </w:r>
      <w:r>
        <w:rPr>
          <w:lang w:val="hi_IN" w:bidi="hi_IN"/>
        </w:rPr>
        <w:t xml:space="preserve">; </w:t>
      </w:r>
      <w:r>
        <w:rPr>
          <w:lang w:val="hi_IN" w:bidi="hi_IN"/>
        </w:rPr>
        <w:t>6:19–20</w:t>
      </w:r>
      <w:r>
        <w:rPr>
          <w:lang w:val="hi_IN" w:bidi="hi_IN"/>
        </w:rPr>
        <w:t xml:space="preserve">; </w:t>
      </w:r>
      <w:r>
        <w:rPr>
          <w:lang w:val="hi_IN" w:bidi="hi_IN"/>
        </w:rPr>
        <w:t>2 कुरिन्थियों 6:16</w:t>
      </w:r>
      <w:r>
        <w:rPr>
          <w:lang w:val="hi_IN" w:bidi="hi_IN"/>
        </w:rPr>
        <w:t xml:space="preserve">; </w:t>
      </w:r>
      <w:r>
        <w:rPr>
          <w:lang w:val="hi_IN" w:bidi="hi_IN"/>
        </w:rPr>
        <w:t>इफिसियों 2:21</w:t>
      </w:r>
      <w:r>
        <w:rPr>
          <w:lang w:val="hi_IN" w:bidi="hi_IN"/>
        </w:rPr>
        <w:t xml:space="preserve">; </w:t>
      </w:r>
      <w:r>
        <w:rPr>
          <w:lang w:val="hi_IN" w:bidi="hi_IN"/>
        </w:rPr>
        <w:t>इब्रानियों 8:2</w:t>
      </w:r>
      <w:r>
        <w:rPr>
          <w:lang w:val="hi_IN" w:bidi="hi_IN"/>
        </w:rPr>
        <w:t xml:space="preserve">, </w:t>
      </w:r>
      <w:r>
        <w:rPr>
          <w:lang w:val="hi_IN" w:bidi="hi_IN"/>
        </w:rPr>
        <w:t>5</w:t>
      </w:r>
      <w:r>
        <w:rPr>
          <w:lang w:val="hi_IN" w:bidi="hi_IN"/>
        </w:rPr>
        <w:t xml:space="preserve">; </w:t>
      </w:r>
      <w:r>
        <w:rPr>
          <w:lang w:val="hi_IN" w:bidi="hi_IN"/>
        </w:rPr>
        <w:t>प्रकाशितवाक्य 21:22</w:t>
      </w:r>
      <w:r>
        <w:rPr>
          <w:lang w:val="hi_IN" w:bidi="hi_IN"/>
        </w:rPr>
      </w:r>
      <w:r>
        <w:rPr>
          <w:lang w:val="hi_IN" w:bidi="hi_IN"/>
        </w:rPr>
      </w:r>
    </w:p>
    <w:p>
      <w:pPr/>
      <w:r>
        <w:rPr>
          <w:lang w:val="hi_IN" w:bidi="hi_IN"/>
        </w:rPr>
      </w:r>
    </w:p>
    <w:p>
      <w:pPr>
        <w:pStyle w:val="Heading2"/>
      </w:pPr>
      <w:r>
        <w:rPr>
          <w:lang w:val="hi_IN" w:bidi="hi_IN"/>
        </w:rPr>
        <w:t>मूल नियम</w:t>
      </w:r>
      <w:r>
        <w:rPr>
          <w:lang w:val="hi_IN" w:bidi="hi_IN"/>
        </w:rPr>
      </w:r>
    </w:p>
    <w:p>
      <w:pPr/>
      <w:r>
        <w:rPr>
          <w:lang w:val="hi_IN" w:bidi="hi_IN"/>
        </w:rPr>
      </w:r>
      <w:r>
        <w:rPr>
          <w:lang w:val="hi_IN" w:bidi="hi_IN"/>
        </w:rPr>
        <w:t>पवित्रशास्त्र में, एक सच्चे परमेश्वर का सर्वोच्च अधिकार है। परमेश्वर के नियमों में सकारात्मक और नकारात्मक दोनों प्रकार के आदेश शामिल हैं। सकारात्मक आदेशों को संक्षेप में प्रस्तुत करने वाले दो मुख्य नियम हैं:</w:t>
      </w:r>
    </w:p>
    <w:p>
      <w:pPr>
        <w:pStyle w:val="ListBullet"/>
        <w:spacing w:line="240" w:lineRule="auto"/>
        <w:ind w:left="720"/>
      </w:pPr>
      <w:r>
        <w:rPr>
          <w:lang w:val="hi_IN" w:bidi="hi_IN"/>
        </w:rPr>
      </w:r>
      <w:r>
        <w:rPr>
          <w:lang w:val="hi_IN" w:bidi="hi_IN"/>
        </w:rPr>
        <w:t>“</w:t>
      </w:r>
      <w:r>
        <w:rPr>
          <w:lang w:val="hi_IN" w:bidi="hi_IN"/>
        </w:rPr>
        <w:t>तू अपने परमेश्वर यहोवा से अपने सारे मन, और सारे प्राण, और सारी शक्ति के साथ प्रेम रखना</w:t>
      </w:r>
      <w:r>
        <w:rPr>
          <w:lang w:val="hi_IN" w:bidi="hi_IN"/>
        </w:rPr>
        <w:t>” (</w:t>
      </w:r>
      <w:r>
        <w:rPr>
          <w:lang w:val="hi_IN" w:bidi="hi_IN"/>
        </w:rPr>
        <w:t>व्य.वि 6:5</w:t>
      </w:r>
      <w:r>
        <w:rPr>
          <w:lang w:val="hi_IN" w:bidi="hi_IN"/>
        </w:rPr>
        <w:t xml:space="preserve">; </w:t>
      </w:r>
      <w:r>
        <w:rPr>
          <w:lang w:val="hi_IN" w:bidi="hi_IN"/>
        </w:rPr>
        <w:t>मत्ती 22:37</w:t>
      </w:r>
      <w:r>
        <w:rPr>
          <w:lang w:val="hi_IN" w:bidi="hi_IN"/>
        </w:rPr>
        <w:t xml:space="preserve">; </w:t>
      </w:r>
      <w:r>
        <w:rPr>
          <w:lang w:val="hi_IN" w:bidi="hi_IN"/>
        </w:rPr>
        <w:t>मर 12:30</w:t>
      </w:r>
      <w:r>
        <w:rPr>
          <w:lang w:val="hi_IN" w:bidi="hi_IN"/>
        </w:rPr>
        <w:t xml:space="preserve">; </w:t>
      </w:r>
      <w:r>
        <w:rPr>
          <w:lang w:val="hi_IN" w:bidi="hi_IN"/>
        </w:rPr>
        <w:t>लूका 10:27</w:t>
      </w:r>
      <w:r>
        <w:rPr>
          <w:lang w:val="hi_IN" w:bidi="hi_IN"/>
        </w:rPr>
        <w:t>)।</w:t>
      </w:r>
    </w:p>
    <w:p>
      <w:pPr>
        <w:pStyle w:val="ListBullet"/>
        <w:spacing w:line="240" w:lineRule="auto"/>
        <w:ind w:left="720"/>
      </w:pPr>
      <w:r>
        <w:rPr>
          <w:lang w:val="hi_IN" w:bidi="hi_IN"/>
        </w:rPr>
      </w:r>
      <w:r>
        <w:rPr>
          <w:lang w:val="hi_IN" w:bidi="hi_IN"/>
        </w:rPr>
        <w:t>“</w:t>
      </w:r>
      <w:r>
        <w:rPr>
          <w:lang w:val="hi_IN" w:bidi="hi_IN"/>
        </w:rPr>
        <w:t>अपने पड़ोसी से अपने समान प्रेम रखना</w:t>
      </w:r>
      <w:r>
        <w:rPr>
          <w:lang w:val="hi_IN" w:bidi="hi_IN"/>
        </w:rPr>
        <w:t>” (</w:t>
      </w:r>
      <w:r>
        <w:rPr>
          <w:lang w:val="hi_IN" w:bidi="hi_IN"/>
        </w:rPr>
        <w:t>लैव्य 19:18</w:t>
      </w:r>
      <w:r>
        <w:rPr>
          <w:lang w:val="hi_IN" w:bidi="hi_IN"/>
        </w:rPr>
        <w:t xml:space="preserve">; </w:t>
      </w:r>
      <w:r>
        <w:rPr>
          <w:lang w:val="hi_IN" w:bidi="hi_IN"/>
        </w:rPr>
        <w:t>मत्ती 19:19</w:t>
      </w:r>
      <w:r>
        <w:rPr>
          <w:lang w:val="hi_IN" w:bidi="hi_IN"/>
        </w:rPr>
        <w:t xml:space="preserve">; </w:t>
      </w:r>
      <w:r>
        <w:rPr>
          <w:lang w:val="hi_IN" w:bidi="hi_IN"/>
        </w:rPr>
        <w:t>मर 12:31</w:t>
      </w:r>
      <w:r>
        <w:rPr>
          <w:lang w:val="hi_IN" w:bidi="hi_IN"/>
        </w:rPr>
        <w:t xml:space="preserve">; </w:t>
      </w:r>
      <w:r>
        <w:rPr>
          <w:lang w:val="hi_IN" w:bidi="hi_IN"/>
        </w:rPr>
        <w:t>लूका 10:27</w:t>
      </w:r>
      <w:r>
        <w:rPr>
          <w:lang w:val="hi_IN" w:bidi="hi_IN"/>
        </w:rPr>
        <w:t>)।</w:t>
      </w:r>
    </w:p>
    <w:p>
      <w:pPr/>
      <w:r>
        <w:rPr>
          <w:lang w:val="hi_IN" w:bidi="hi_IN"/>
        </w:rPr>
      </w:r>
      <w:r>
        <w:rPr>
          <w:lang w:val="hi_IN" w:bidi="hi_IN"/>
        </w:rPr>
        <w:t>हम इन दो नियमों को दस आज्ञाओं के सकारात्मक आदेशों में देख सकते हैं (</w:t>
      </w:r>
      <w:r>
        <w:rPr>
          <w:lang w:val="hi_IN" w:bidi="hi_IN"/>
        </w:rPr>
        <w:t>निर्ग 20:2–17</w:t>
      </w:r>
      <w:r>
        <w:rPr>
          <w:lang w:val="hi_IN" w:bidi="hi_IN"/>
        </w:rPr>
        <w:t xml:space="preserve">; </w:t>
      </w:r>
      <w:r>
        <w:rPr>
          <w:lang w:val="hi_IN" w:bidi="hi_IN"/>
        </w:rPr>
        <w:t>व्य.वि 5:6–21</w:t>
      </w:r>
      <w:r>
        <w:rPr>
          <w:lang w:val="hi_IN" w:bidi="hi_IN"/>
        </w:rPr>
        <w:t>):</w:t>
      </w:r>
    </w:p>
    <w:p>
      <w:pPr>
        <w:pStyle w:val="ListBullet"/>
        <w:spacing w:line="240" w:lineRule="auto"/>
        <w:ind w:left="720"/>
      </w:pPr>
      <w:r>
        <w:rPr>
          <w:lang w:val="hi_IN" w:bidi="hi_IN"/>
        </w:rPr>
      </w:r>
      <w:r>
        <w:rPr>
          <w:lang w:val="hi_IN" w:bidi="hi_IN"/>
        </w:rPr>
        <w:t>“</w:t>
      </w:r>
      <w:r>
        <w:rPr>
          <w:lang w:val="hi_IN" w:bidi="hi_IN"/>
        </w:rPr>
        <w:t>तू विश्रामदिन को पवित्र मानने के लिये स्मरण रखना</w:t>
      </w:r>
      <w:r>
        <w:rPr>
          <w:lang w:val="hi_IN" w:bidi="hi_IN"/>
        </w:rPr>
        <w:t>”</w:t>
      </w:r>
    </w:p>
    <w:p>
      <w:pPr>
        <w:pStyle w:val="ListBullet"/>
        <w:spacing w:line="240" w:lineRule="auto"/>
        <w:ind w:left="720"/>
      </w:pPr>
      <w:r>
        <w:rPr>
          <w:lang w:val="hi_IN" w:bidi="hi_IN"/>
        </w:rPr>
      </w:r>
      <w:r>
        <w:rPr>
          <w:lang w:val="hi_IN" w:bidi="hi_IN"/>
        </w:rPr>
        <w:t>“</w:t>
      </w:r>
      <w:r>
        <w:rPr>
          <w:lang w:val="hi_IN" w:bidi="hi_IN"/>
        </w:rPr>
        <w:t>तू अपने पिता और अपनी माता का आदर करना</w:t>
      </w:r>
      <w:r>
        <w:rPr>
          <w:lang w:val="hi_IN" w:bidi="hi_IN"/>
        </w:rPr>
        <w:t>”</w:t>
      </w:r>
    </w:p>
    <w:p>
      <w:pPr/>
      <w:r>
        <w:rPr>
          <w:lang w:val="hi_IN" w:bidi="hi_IN"/>
        </w:rPr>
      </w:r>
      <w:r>
        <w:rPr>
          <w:lang w:val="hi_IN" w:bidi="hi_IN"/>
        </w:rPr>
        <w:t>नकारात्मक आदेश अच्छे और दुष्ट के बीच एक सीमा निर्धारित करते हैं। दस आज्ञाओं में से पहली दो महत्वपूर्ण हैं:</w:t>
      </w:r>
    </w:p>
    <w:p>
      <w:pPr>
        <w:pStyle w:val="ListBullet"/>
        <w:spacing w:line="240" w:lineRule="auto"/>
        <w:ind w:left="720"/>
      </w:pPr>
      <w:r>
        <w:rPr>
          <w:lang w:val="hi_IN" w:bidi="hi_IN"/>
        </w:rPr>
      </w:r>
      <w:r>
        <w:rPr>
          <w:lang w:val="hi_IN" w:bidi="hi_IN"/>
        </w:rPr>
        <w:t>“</w:t>
      </w:r>
      <w:r>
        <w:rPr>
          <w:lang w:val="hi_IN" w:bidi="hi_IN"/>
        </w:rPr>
        <w:t>तू मुझे छोड़ दूसरों को परमेश्वर करके न मानना</w:t>
      </w:r>
      <w:r>
        <w:rPr>
          <w:lang w:val="hi_IN" w:bidi="hi_IN"/>
        </w:rPr>
        <w:t>” (</w:t>
      </w:r>
      <w:r>
        <w:rPr>
          <w:lang w:val="hi_IN" w:bidi="hi_IN"/>
        </w:rPr>
        <w:t>निर्ग 20:3</w:t>
      </w:r>
      <w:r>
        <w:rPr>
          <w:lang w:val="hi_IN" w:bidi="hi_IN"/>
        </w:rPr>
        <w:t>)।</w:t>
      </w:r>
    </w:p>
    <w:p>
      <w:pPr>
        <w:pStyle w:val="ListBullet"/>
        <w:spacing w:line="240" w:lineRule="auto"/>
        <w:ind w:left="720"/>
      </w:pPr>
      <w:r>
        <w:rPr>
          <w:lang w:val="hi_IN" w:bidi="hi_IN"/>
        </w:rPr>
      </w:r>
      <w:r>
        <w:rPr>
          <w:lang w:val="hi_IN" w:bidi="hi_IN"/>
        </w:rPr>
        <w:t>“</w:t>
      </w:r>
      <w:r>
        <w:rPr>
          <w:lang w:val="hi_IN" w:bidi="hi_IN"/>
        </w:rPr>
        <w:t>तू अपने लिए कोई मूर्ति खोदकर न बनाना</w:t>
      </w:r>
      <w:r>
        <w:rPr>
          <w:lang w:val="hi_IN" w:bidi="hi_IN"/>
        </w:rPr>
        <w:t xml:space="preserve">… </w:t>
      </w:r>
      <w:r>
        <w:rPr>
          <w:lang w:val="hi_IN" w:bidi="hi_IN"/>
        </w:rPr>
        <w:t>तू उनको दण्डवत् न करना और न उनकी उपासना करना</w:t>
      </w:r>
      <w:r>
        <w:rPr>
          <w:lang w:val="hi_IN" w:bidi="hi_IN"/>
        </w:rPr>
        <w:t>” (</w:t>
      </w:r>
      <w:r>
        <w:rPr>
          <w:lang w:val="hi_IN" w:bidi="hi_IN"/>
        </w:rPr>
        <w:t>निर्ग 20:4–5</w:t>
      </w:r>
      <w:r>
        <w:rPr>
          <w:lang w:val="hi_IN" w:bidi="hi_IN"/>
        </w:rPr>
        <w:t>)।</w:t>
      </w:r>
    </w:p>
    <w:p>
      <w:pPr/>
      <w:r>
        <w:rPr>
          <w:lang w:val="hi_IN" w:bidi="hi_IN"/>
        </w:rPr>
      </w:r>
      <w:r>
        <w:rPr>
          <w:lang w:val="hi_IN" w:bidi="hi_IN"/>
        </w:rPr>
        <w:t>ये निषिद्ध कार्य परमेश्वर से प्रेम करने की मूल आज्ञा के विरुद्ध जाते हैं।</w:t>
      </w:r>
    </w:p>
    <w:p>
      <w:pPr/>
      <w:r>
        <w:rPr>
          <w:lang w:val="hi_IN" w:bidi="hi_IN"/>
        </w:rPr>
      </w:r>
      <w:r>
        <w:rPr>
          <w:lang w:val="hi_IN" w:bidi="hi_IN"/>
        </w:rPr>
        <w:t>भविष्यद्वक्ताओं की किताबें दिखाती हैं कि परमेश्वर इन नियमों का उपयोग इस्राएलियों के कार्यों का न्याय करने के लिए करते हैं। परमेश्वर इनका उपयोग किसी भी शासक, दल या व्यक्ति का किसी भी समय या स्थान पर न्याय करने के लिए भी करते हैं। जो लोग इन मुख्य नियमों का उल्लंघन करते हैं, वे एकमात्र सच्चे परमेश्वर को अस्वीकार करते हैं। यह पापियों को ईश्वरीय न्याय और आपदाओं की ओर ले जाता है।</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निर्गमन 20:2–17</w:t>
      </w:r>
      <w:r>
        <w:rPr>
          <w:lang w:val="hi_IN" w:bidi="hi_IN"/>
        </w:rPr>
        <w:t xml:space="preserve">; </w:t>
      </w:r>
      <w:r>
        <w:rPr>
          <w:lang w:val="hi_IN" w:bidi="hi_IN"/>
        </w:rPr>
        <w:t>लैव्यव्यवस्था 19:18</w:t>
      </w:r>
      <w:r>
        <w:rPr>
          <w:lang w:val="hi_IN" w:bidi="hi_IN"/>
        </w:rPr>
        <w:t xml:space="preserve">; </w:t>
      </w:r>
      <w:r>
        <w:rPr>
          <w:lang w:val="hi_IN" w:bidi="hi_IN"/>
        </w:rPr>
        <w:t>व्यवस्थाविवरण 5:6–21</w:t>
      </w:r>
      <w:r>
        <w:rPr>
          <w:lang w:val="hi_IN" w:bidi="hi_IN"/>
        </w:rPr>
        <w:t xml:space="preserve">; </w:t>
      </w:r>
      <w:r>
        <w:rPr>
          <w:lang w:val="hi_IN" w:bidi="hi_IN"/>
        </w:rPr>
        <w:t>6:5</w:t>
      </w:r>
      <w:r>
        <w:rPr>
          <w:lang w:val="hi_IN" w:bidi="hi_IN"/>
        </w:rPr>
        <w:t xml:space="preserve">; </w:t>
      </w:r>
      <w:r>
        <w:rPr>
          <w:lang w:val="hi_IN" w:bidi="hi_IN"/>
        </w:rPr>
        <w:t>यिर्मयाह 2:7–13</w:t>
      </w:r>
      <w:r>
        <w:rPr>
          <w:lang w:val="hi_IN" w:bidi="hi_IN"/>
        </w:rPr>
        <w:t xml:space="preserve">; </w:t>
      </w:r>
      <w:r>
        <w:rPr>
          <w:lang w:val="hi_IN" w:bidi="hi_IN"/>
        </w:rPr>
        <w:t>3:8–11</w:t>
      </w:r>
      <w:r>
        <w:rPr>
          <w:lang w:val="hi_IN" w:bidi="hi_IN"/>
        </w:rPr>
        <w:t xml:space="preserve">; </w:t>
      </w:r>
      <w:r>
        <w:rPr>
          <w:lang w:val="hi_IN" w:bidi="hi_IN"/>
        </w:rPr>
        <w:t>5:1–9</w:t>
      </w:r>
      <w:r>
        <w:rPr>
          <w:lang w:val="hi_IN" w:bidi="hi_IN"/>
        </w:rPr>
        <w:t xml:space="preserve">; </w:t>
      </w:r>
      <w:r>
        <w:rPr>
          <w:lang w:val="hi_IN" w:bidi="hi_IN"/>
        </w:rPr>
        <w:t>6:10–21</w:t>
      </w:r>
      <w:r>
        <w:rPr>
          <w:lang w:val="hi_IN" w:bidi="hi_IN"/>
        </w:rPr>
        <w:t xml:space="preserve">; </w:t>
      </w:r>
      <w:r>
        <w:rPr>
          <w:lang w:val="hi_IN" w:bidi="hi_IN"/>
        </w:rPr>
        <w:t>7:16–29</w:t>
      </w:r>
      <w:r>
        <w:rPr>
          <w:lang w:val="hi_IN" w:bidi="hi_IN"/>
        </w:rPr>
        <w:t xml:space="preserve">; </w:t>
      </w:r>
      <w:r>
        <w:rPr>
          <w:lang w:val="hi_IN" w:bidi="hi_IN"/>
        </w:rPr>
        <w:t>8:9–13</w:t>
      </w:r>
      <w:r>
        <w:rPr>
          <w:lang w:val="hi_IN" w:bidi="hi_IN"/>
        </w:rPr>
        <w:t xml:space="preserve">; </w:t>
      </w:r>
      <w:r>
        <w:rPr>
          <w:lang w:val="hi_IN" w:bidi="hi_IN"/>
        </w:rPr>
        <w:t>11:6–14</w:t>
      </w:r>
      <w:r>
        <w:rPr>
          <w:lang w:val="hi_IN" w:bidi="hi_IN"/>
        </w:rPr>
        <w:t xml:space="preserve">; </w:t>
      </w:r>
      <w:r>
        <w:rPr>
          <w:lang w:val="hi_IN" w:bidi="hi_IN"/>
        </w:rPr>
        <w:t>17:1–4</w:t>
      </w:r>
      <w:r>
        <w:rPr>
          <w:lang w:val="hi_IN" w:bidi="hi_IN"/>
        </w:rPr>
        <w:t xml:space="preserve">; </w:t>
      </w:r>
      <w:r>
        <w:rPr>
          <w:lang w:val="hi_IN" w:bidi="hi_IN"/>
        </w:rPr>
        <w:t>22:1–9</w:t>
      </w:r>
      <w:r>
        <w:rPr>
          <w:lang w:val="hi_IN" w:bidi="hi_IN"/>
        </w:rPr>
        <w:t xml:space="preserve">; </w:t>
      </w:r>
      <w:r>
        <w:rPr>
          <w:lang w:val="hi_IN" w:bidi="hi_IN"/>
        </w:rPr>
        <w:t>23:10–12</w:t>
      </w:r>
      <w:r>
        <w:rPr>
          <w:lang w:val="hi_IN" w:bidi="hi_IN"/>
        </w:rPr>
        <w:t xml:space="preserve">; </w:t>
      </w:r>
      <w:r>
        <w:rPr>
          <w:lang w:val="hi_IN" w:bidi="hi_IN"/>
        </w:rPr>
        <w:t>34:8–20</w:t>
      </w:r>
      <w:r>
        <w:rPr>
          <w:lang w:val="hi_IN" w:bidi="hi_IN"/>
        </w:rPr>
        <w:t xml:space="preserve">; </w:t>
      </w:r>
      <w:r>
        <w:rPr>
          <w:lang w:val="hi_IN" w:bidi="hi_IN"/>
        </w:rPr>
        <w:t>मत्ती 19:19</w:t>
      </w:r>
      <w:r>
        <w:rPr>
          <w:lang w:val="hi_IN" w:bidi="hi_IN"/>
        </w:rPr>
        <w:t xml:space="preserve">; </w:t>
      </w:r>
      <w:r>
        <w:rPr>
          <w:lang w:val="hi_IN" w:bidi="hi_IN"/>
        </w:rPr>
        <w:t>22:37</w:t>
      </w:r>
      <w:r>
        <w:rPr>
          <w:lang w:val="hi_IN" w:bidi="hi_IN"/>
        </w:rPr>
        <w:t xml:space="preserve">; </w:t>
      </w:r>
      <w:r>
        <w:rPr>
          <w:lang w:val="hi_IN" w:bidi="hi_IN"/>
        </w:rPr>
        <w:t>मरकुस 12:30–31</w:t>
      </w:r>
      <w:r>
        <w:rPr>
          <w:lang w:val="hi_IN" w:bidi="hi_IN"/>
        </w:rPr>
        <w:t xml:space="preserve">; </w:t>
      </w:r>
      <w:r>
        <w:rPr>
          <w:lang w:val="hi_IN" w:bidi="hi_IN"/>
        </w:rPr>
        <w:t>लूका 10:27</w:t>
      </w:r>
      <w:r>
        <w:rPr>
          <w:lang w:val="hi_IN" w:bidi="hi_IN"/>
        </w:rPr>
        <w:t xml:space="preserve">; </w:t>
      </w:r>
      <w:r>
        <w:rPr>
          <w:lang w:val="hi_IN" w:bidi="hi_IN"/>
        </w:rPr>
        <w:t>1 कुरिन्थियों 13:13</w:t>
      </w:r>
      <w:r>
        <w:rPr>
          <w:lang w:val="hi_IN" w:bidi="hi_IN"/>
        </w:rPr>
      </w:r>
      <w:r>
        <w:rPr>
          <w:lang w:val="hi_IN" w:bidi="hi_IN"/>
        </w:rPr>
      </w:r>
    </w:p>
    <w:p>
      <w:pPr/>
      <w:r>
        <w:rPr>
          <w:lang w:val="hi_IN" w:bidi="hi_IN"/>
        </w:rPr>
      </w:r>
    </w:p>
    <w:p>
      <w:pPr>
        <w:pStyle w:val="Heading2"/>
      </w:pPr>
      <w:r>
        <w:rPr>
          <w:lang w:val="hi_IN" w:bidi="hi_IN"/>
        </w:rPr>
        <w:t>मृत्यु</w:t>
      </w:r>
      <w:r>
        <w:rPr>
          <w:lang w:val="hi_IN" w:bidi="hi_IN"/>
        </w:rPr>
      </w:r>
    </w:p>
    <w:p>
      <w:pPr/>
      <w:r>
        <w:rPr>
          <w:lang w:val="hi_IN" w:bidi="hi_IN"/>
        </w:rPr>
      </w:r>
      <w:r>
        <w:rPr>
          <w:lang w:val="hi_IN" w:bidi="hi_IN"/>
        </w:rPr>
        <w:t>मनुष्य नश्वर हैं, और पृथ्वी पर जीवन का स्वाभाविक अन्त मृत्यु है (</w:t>
      </w:r>
      <w:r>
        <w:rPr>
          <w:lang w:val="hi_IN" w:bidi="hi_IN"/>
        </w:rPr>
        <w:t>भज 90:1–6</w:t>
      </w:r>
      <w:r>
        <w:rPr>
          <w:lang w:val="hi_IN" w:bidi="hi_IN"/>
        </w:rPr>
        <w:t>)। मनुष्य की पहचान तब शुरू हुई जब परमेश्वर ने पृथ्वी की धूल में जीवन फूंका और एक पुरुष की रचना की (</w:t>
      </w:r>
      <w:r>
        <w:rPr>
          <w:lang w:val="hi_IN" w:bidi="hi_IN"/>
        </w:rPr>
        <w:t>उत 2:7</w:t>
      </w:r>
      <w:r>
        <w:rPr>
          <w:lang w:val="hi_IN" w:bidi="hi_IN"/>
        </w:rPr>
        <w:t>)। यह अवस्था मृत्यु पर उलट जाती है जब परमेश्वर अपनी साँस वापस ले लेते हैं। तब मनुष्य का शरीर मिट्टी में लौट जाता है (</w:t>
      </w:r>
      <w:r>
        <w:rPr>
          <w:lang w:val="hi_IN" w:bidi="hi_IN"/>
        </w:rPr>
        <w:t>3:19</w:t>
      </w:r>
      <w:r>
        <w:rPr>
          <w:lang w:val="hi_IN" w:bidi="hi_IN"/>
        </w:rPr>
        <w:t xml:space="preserve">; </w:t>
      </w:r>
      <w:r>
        <w:rPr>
          <w:lang w:val="hi_IN" w:bidi="hi_IN"/>
        </w:rPr>
        <w:t>अय्यू 4:19–21</w:t>
      </w:r>
      <w:r>
        <w:rPr>
          <w:lang w:val="hi_IN" w:bidi="hi_IN"/>
        </w:rPr>
        <w:t xml:space="preserve">; </w:t>
      </w:r>
      <w:r>
        <w:rPr>
          <w:lang w:val="hi_IN" w:bidi="hi_IN"/>
        </w:rPr>
        <w:t>यशा 40:6–8</w:t>
      </w:r>
      <w:r>
        <w:rPr>
          <w:lang w:val="hi_IN" w:bidi="hi_IN"/>
        </w:rPr>
        <w:t>)। मनुष्य का जीवन पूरी तरह से सृष्टिकर्ता पर निर्भर करता है। उनकी साँस एक उपहार है जो हमें तब तक बनाए रखती है जब तक वे अनुमति देते हैं (</w:t>
      </w:r>
      <w:r>
        <w:rPr>
          <w:lang w:val="hi_IN" w:bidi="hi_IN"/>
        </w:rPr>
        <w:t>भज 104:29</w:t>
      </w:r>
      <w:r>
        <w:rPr>
          <w:lang w:val="hi_IN" w:bidi="hi_IN"/>
        </w:rPr>
        <w:t>)।</w:t>
      </w:r>
    </w:p>
    <w:p>
      <w:pPr/>
      <w:r>
        <w:rPr>
          <w:lang w:val="hi_IN" w:bidi="hi_IN"/>
        </w:rPr>
      </w:r>
      <w:r>
        <w:rPr>
          <w:lang w:val="hi_IN" w:bidi="hi_IN"/>
        </w:rPr>
        <w:t>पाप मानव जीवन में मृत्यु को लाया और बहुत हानि पहुँचाई। मृत्यु अक्सर बिना चेतावनी के आती है, जिससे लोग अत्यधिक दुःख महसूस करते हैं। जब कोई मरता है, तो ऐसा प्रतीत होता है कि उनकी भविष्य की आशाएँ और योजनाएँ समाप्त हो गई हैं। मृत्यु दण्ड वह सबसे कठोर दण्ड है जो मानव अदालतें दे सकती हैं। पुराने नियम में, मृत्यु दण्ड हत्या या ईश्वर-निन्दा जैसे अपराधों के लिए दिया जाता था (</w:t>
      </w:r>
      <w:r>
        <w:rPr>
          <w:lang w:val="hi_IN" w:bidi="hi_IN"/>
        </w:rPr>
        <w:t>उत 9:6</w:t>
      </w:r>
      <w:r>
        <w:rPr>
          <w:lang w:val="hi_IN" w:bidi="hi_IN"/>
        </w:rPr>
        <w:t xml:space="preserve">; </w:t>
      </w:r>
      <w:r>
        <w:rPr>
          <w:lang w:val="hi_IN" w:bidi="hi_IN"/>
        </w:rPr>
        <w:t>निर्ग 21:12</w:t>
      </w:r>
      <w:r>
        <w:rPr>
          <w:lang w:val="hi_IN" w:bidi="hi_IN"/>
        </w:rPr>
        <w:t xml:space="preserve">; </w:t>
      </w:r>
      <w:r>
        <w:rPr>
          <w:lang w:val="hi_IN" w:bidi="hi_IN"/>
        </w:rPr>
        <w:t>लैव्य 24:16</w:t>
      </w:r>
      <w:r>
        <w:rPr>
          <w:lang w:val="hi_IN" w:bidi="hi_IN"/>
        </w:rPr>
        <w:t xml:space="preserve">; </w:t>
      </w:r>
      <w:r>
        <w:rPr>
          <w:lang w:val="hi_IN" w:bidi="hi_IN"/>
        </w:rPr>
        <w:t>यूह 10:30–33</w:t>
      </w:r>
      <w:r>
        <w:rPr>
          <w:lang w:val="hi_IN" w:bidi="hi_IN"/>
        </w:rPr>
        <w:t>)। ये वे अपराध थे जो समाज को खतरे में डालते थे।</w:t>
      </w:r>
    </w:p>
    <w:p>
      <w:pPr/>
      <w:r>
        <w:rPr>
          <w:lang w:val="hi_IN" w:bidi="hi_IN"/>
        </w:rPr>
      </w:r>
      <w:r>
        <w:rPr>
          <w:lang w:val="hi_IN" w:bidi="hi_IN"/>
        </w:rPr>
        <w:t xml:space="preserve">पुराने नियम में, </w:t>
      </w:r>
      <w:r>
        <w:rPr>
          <w:i/>
          <w:lang w:val="hi_IN" w:bidi="hi_IN"/>
        </w:rPr>
        <w:t>अधोलोक</w:t>
      </w:r>
      <w:r>
        <w:rPr>
          <w:lang w:val="hi_IN" w:bidi="hi_IN"/>
        </w:rPr>
        <w:t xml:space="preserve"> "</w:t>
      </w:r>
      <w:r>
        <w:rPr>
          <w:lang w:val="hi_IN" w:bidi="hi_IN"/>
        </w:rPr>
        <w:t>जीवितों की भूमि</w:t>
      </w:r>
      <w:r>
        <w:rPr>
          <w:lang w:val="hi_IN" w:bidi="hi_IN"/>
        </w:rPr>
        <w:t>" के विपरीत है (</w:t>
      </w:r>
      <w:r>
        <w:rPr>
          <w:lang w:val="hi_IN" w:bidi="hi_IN"/>
        </w:rPr>
        <w:t>भज 27:13</w:t>
      </w:r>
      <w:r>
        <w:rPr>
          <w:lang w:val="hi_IN" w:bidi="hi_IN"/>
        </w:rPr>
        <w:t>)। यह वह अंधकारमय और मौन स्थान है जहाँ मृत लोग होते हैं (</w:t>
      </w:r>
      <w:r>
        <w:rPr>
          <w:lang w:val="hi_IN" w:bidi="hi_IN"/>
        </w:rPr>
        <w:t>अय्यू 10:21–22</w:t>
      </w:r>
      <w:r>
        <w:rPr>
          <w:lang w:val="hi_IN" w:bidi="hi_IN"/>
        </w:rPr>
        <w:t xml:space="preserve">; </w:t>
      </w:r>
      <w:r>
        <w:rPr>
          <w:lang w:val="hi_IN" w:bidi="hi_IN"/>
        </w:rPr>
        <w:t>भज 94:17</w:t>
      </w:r>
      <w:r>
        <w:rPr>
          <w:lang w:val="hi_IN" w:bidi="hi_IN"/>
        </w:rPr>
        <w:t xml:space="preserve">; </w:t>
      </w:r>
      <w:r>
        <w:rPr>
          <w:lang w:val="hi_IN" w:bidi="hi_IN"/>
        </w:rPr>
        <w:t>योना 2:6</w:t>
      </w:r>
      <w:r>
        <w:rPr>
          <w:lang w:val="hi_IN" w:bidi="hi_IN"/>
        </w:rPr>
        <w:t xml:space="preserve">)। यहाँ तक कि मृत्यु में भी, परमेश्वर के लोगों के पास आशा होती है (देखें </w:t>
      </w:r>
      <w:r>
        <w:rPr>
          <w:lang w:val="hi_IN" w:bidi="hi_IN"/>
        </w:rPr>
        <w:t>नीति 14:32</w:t>
      </w:r>
      <w:r>
        <w:rPr>
          <w:lang w:val="hi_IN" w:bidi="hi_IN"/>
        </w:rPr>
        <w:t>)। परमेश्वर संप्रभु (सब कुछ के नियन्त्रित में) हैं और मृत्यु पर राज्य करते हैं (</w:t>
      </w:r>
      <w:r>
        <w:rPr>
          <w:lang w:val="hi_IN" w:bidi="hi_IN"/>
        </w:rPr>
        <w:t>व्य.वि. 32:39</w:t>
      </w:r>
      <w:r>
        <w:rPr>
          <w:lang w:val="hi_IN" w:bidi="hi_IN"/>
        </w:rPr>
        <w:t>)।</w:t>
      </w:r>
    </w:p>
    <w:p>
      <w:pPr/>
      <w:r>
        <w:rPr>
          <w:lang w:val="hi_IN" w:bidi="hi_IN"/>
        </w:rPr>
      </w:r>
      <w:r>
        <w:rPr>
          <w:lang w:val="hi_IN" w:bidi="hi_IN"/>
        </w:rPr>
        <w:t xml:space="preserve">पुराना नियम अक्सर, पुनरुत्थान का उल्लेख किए बिना, मृत्यु का वर्णन अपने पूर्वजों के साथ जुड़ने के रूप में करता है (उदाहरण के लिए देखें, </w:t>
      </w:r>
      <w:r>
        <w:rPr>
          <w:lang w:val="hi_IN" w:bidi="hi_IN"/>
        </w:rPr>
        <w:t>उत 49:29–33</w:t>
      </w:r>
      <w:r>
        <w:rPr>
          <w:lang w:val="hi_IN" w:bidi="hi_IN"/>
        </w:rPr>
        <w:t xml:space="preserve">)। फिर भी, पुनरुत्थान के कुछ संकेत मिलते हैं (देखें </w:t>
      </w:r>
      <w:r>
        <w:rPr>
          <w:lang w:val="hi_IN" w:bidi="hi_IN"/>
        </w:rPr>
        <w:t>अय्यू 19:25–27</w:t>
      </w:r>
      <w:r>
        <w:rPr>
          <w:lang w:val="hi_IN" w:bidi="hi_IN"/>
        </w:rPr>
        <w:t xml:space="preserve">; </w:t>
      </w:r>
      <w:r>
        <w:rPr>
          <w:lang w:val="hi_IN" w:bidi="hi_IN"/>
        </w:rPr>
        <w:t>यशा 25:6–9</w:t>
      </w:r>
      <w:r>
        <w:rPr>
          <w:lang w:val="hi_IN" w:bidi="hi_IN"/>
        </w:rPr>
        <w:t xml:space="preserve">; </w:t>
      </w:r>
      <w:r>
        <w:rPr>
          <w:lang w:val="hi_IN" w:bidi="hi_IN"/>
        </w:rPr>
        <w:t>26:19</w:t>
      </w:r>
      <w:r>
        <w:rPr>
          <w:lang w:val="hi_IN" w:bidi="hi_IN"/>
        </w:rPr>
        <w:t xml:space="preserve">; </w:t>
      </w:r>
      <w:r>
        <w:rPr>
          <w:lang w:val="hi_IN" w:bidi="hi_IN"/>
        </w:rPr>
        <w:t>दानि 12:2</w:t>
      </w:r>
      <w:r>
        <w:rPr>
          <w:lang w:val="hi_IN" w:bidi="hi_IN"/>
        </w:rPr>
        <w:t>)। यहूदियों का पुनरुत्थान में विश्वास पुराने और नए नियमों के बीच की अवधि के दौरान अधिक सामान्य हो गया था।</w:t>
      </w:r>
    </w:p>
    <w:p>
      <w:pPr/>
      <w:r>
        <w:rPr>
          <w:lang w:val="hi_IN" w:bidi="hi_IN"/>
        </w:rPr>
      </w:r>
      <w:r>
        <w:rPr>
          <w:lang w:val="hi_IN" w:bidi="hi_IN"/>
        </w:rPr>
        <w:t>पुनरुत्थान नया नियम में एक महत्वपूर्ण विषय है। मसीह के माध्यम से, परमेश्वर के छुड़ाए हुए लोग मृत्यु पर विजय प्राप्त करेंगे। मृत्यु परमेश्वर द्वारा नष्ट किया जाने वाला अन्तिम शत्रु है (</w:t>
      </w:r>
      <w:r>
        <w:rPr>
          <w:lang w:val="hi_IN" w:bidi="hi_IN"/>
        </w:rPr>
        <w:t xml:space="preserve">1 कुरि 15:54–57, </w:t>
      </w:r>
      <w:r>
        <w:rPr>
          <w:lang w:val="hi_IN" w:bidi="hi_IN"/>
        </w:rPr>
        <w:t>26</w:t>
      </w:r>
      <w:r>
        <w:rPr>
          <w:lang w:val="hi_IN" w:bidi="hi_IN"/>
        </w:rPr>
        <w:t>)। मृत्यु पाप से उत्पन्न होती है (</w:t>
      </w:r>
      <w:r>
        <w:rPr>
          <w:lang w:val="hi_IN" w:bidi="hi_IN"/>
        </w:rPr>
        <w:t>रोम 5:12</w:t>
      </w:r>
      <w:r>
        <w:rPr>
          <w:lang w:val="hi_IN" w:bidi="hi_IN"/>
        </w:rPr>
        <w:t>)। जो लोग पापपूर्ण स्थिति में रहते हैं और मन नहीं फिराते (पाप से दूर नहीं होते) वे आग की झील में दण्ड का अनुभव करेंगे, जिसे "दूसरी मृत्यु" के रूप में जाना जाता है (</w:t>
      </w:r>
      <w:r>
        <w:rPr>
          <w:lang w:val="hi_IN" w:bidi="hi_IN"/>
        </w:rPr>
        <w:t>प्रका 21:8</w:t>
      </w:r>
      <w:r>
        <w:rPr>
          <w:lang w:val="hi_IN" w:bidi="hi_IN"/>
        </w:rPr>
        <w:t>)।</w:t>
      </w:r>
    </w:p>
    <w:p>
      <w:pPr/>
      <w:r>
        <w:rPr>
          <w:lang w:val="hi_IN" w:bidi="hi_IN"/>
        </w:rPr>
      </w:r>
      <w:r>
        <w:rPr>
          <w:lang w:val="hi_IN" w:bidi="hi_IN"/>
        </w:rPr>
        <w:t>लेकिन यीशु की मृत्यु ने मृत्यु को पराजित कर दिया। जब यीशु मरे और फिर से जी उठे, तो उन्होंने दिखाया कि मृत्यु का मानवता पर अन्तिम अधिकार नहीं है। उनका पुनरुत्थान सभी मसीहियों के लिए एक आदर्श है (</w:t>
      </w:r>
      <w:r>
        <w:rPr>
          <w:lang w:val="hi_IN" w:bidi="hi_IN"/>
        </w:rPr>
        <w:t>कुलु 1:18</w:t>
      </w:r>
      <w:r>
        <w:rPr>
          <w:lang w:val="hi_IN" w:bidi="hi_IN"/>
        </w:rPr>
        <w:t>)। वह "</w:t>
      </w:r>
      <w:r>
        <w:rPr>
          <w:lang w:val="hi_IN" w:bidi="hi_IN"/>
        </w:rPr>
        <w:t>मरे हुओं और जीवितों, दोनों का प्रभु</w:t>
      </w:r>
      <w:r>
        <w:rPr>
          <w:lang w:val="hi_IN" w:bidi="hi_IN"/>
        </w:rPr>
        <w:t>" हैं (</w:t>
      </w:r>
      <w:r>
        <w:rPr>
          <w:lang w:val="hi_IN" w:bidi="hi_IN"/>
        </w:rPr>
        <w:t>रोम 14:9</w:t>
      </w:r>
      <w:r>
        <w:rPr>
          <w:lang w:val="hi_IN" w:bidi="hi_IN"/>
        </w:rPr>
        <w:t>)। जब कोई मरता है, तो शोक करना स्वाभाविक है। लेकिन यह परमेश्वर में महान विश्वास दिखाने का समय भी होना चाहिए। जो लोग परमेश्वर की प्रतिज्ञाएँ प्राप्त करते हैं, उनके पास यह आशा होती है कि वे कब्र के बाद भी जीवित रहेंगे।</w:t>
      </w:r>
    </w:p>
    <w:p>
      <w:pPr/>
      <w:r>
        <w:rPr>
          <w:lang w:val="hi_IN" w:bidi="hi_IN"/>
        </w:rPr>
      </w:r>
      <w:r>
        <w:rPr>
          <w:u w:val="single"/>
          <w:lang w:val="hi_IN" w:bidi="hi_IN"/>
        </w:rPr>
        <w:t>आगे के अध्ययन के लिए अंश</w:t>
      </w:r>
    </w:p>
    <w:p>
      <w:pPr/>
      <w:r>
        <w:rPr>
          <w:lang w:val="hi_IN" w:bidi="hi_IN"/>
        </w:rPr>
      </w:r>
      <w:r>
        <w:rPr>
          <w:lang w:val="hi_IN" w:bidi="hi_IN"/>
        </w:rPr>
        <w:t>उत्पत्ति 2:15–17</w:t>
      </w:r>
      <w:r>
        <w:rPr>
          <w:lang w:val="hi_IN" w:bidi="hi_IN"/>
        </w:rPr>
        <w:t xml:space="preserve">; </w:t>
      </w:r>
      <w:r>
        <w:rPr>
          <w:lang w:val="hi_IN" w:bidi="hi_IN"/>
        </w:rPr>
        <w:t>3:19</w:t>
      </w:r>
      <w:r>
        <w:rPr>
          <w:lang w:val="hi_IN" w:bidi="hi_IN"/>
        </w:rPr>
        <w:t xml:space="preserve">; </w:t>
      </w:r>
      <w:r>
        <w:rPr>
          <w:lang w:val="hi_IN" w:bidi="hi_IN"/>
        </w:rPr>
        <w:t>6:17</w:t>
      </w:r>
      <w:r>
        <w:rPr>
          <w:lang w:val="hi_IN" w:bidi="hi_IN"/>
        </w:rPr>
        <w:t xml:space="preserve">; </w:t>
      </w:r>
      <w:r>
        <w:rPr>
          <w:lang w:val="hi_IN" w:bidi="hi_IN"/>
        </w:rPr>
        <w:t>9:5–6</w:t>
      </w:r>
      <w:r>
        <w:rPr>
          <w:lang w:val="hi_IN" w:bidi="hi_IN"/>
        </w:rPr>
        <w:t xml:space="preserve">; </w:t>
      </w:r>
      <w:r>
        <w:rPr>
          <w:lang w:val="hi_IN" w:bidi="hi_IN"/>
        </w:rPr>
        <w:t>49:29–33</w:t>
      </w:r>
      <w:r>
        <w:rPr>
          <w:lang w:val="hi_IN" w:bidi="hi_IN"/>
        </w:rPr>
        <w:t xml:space="preserve">; </w:t>
      </w:r>
      <w:r>
        <w:rPr>
          <w:lang w:val="hi_IN" w:bidi="hi_IN"/>
        </w:rPr>
        <w:t>निर्गमन 21:12–17</w:t>
      </w:r>
      <w:r>
        <w:rPr>
          <w:lang w:val="hi_IN" w:bidi="hi_IN"/>
        </w:rPr>
        <w:t xml:space="preserve">, </w:t>
      </w:r>
      <w:r>
        <w:rPr>
          <w:lang w:val="hi_IN" w:bidi="hi_IN"/>
        </w:rPr>
        <w:t>28–29</w:t>
      </w:r>
      <w:r>
        <w:rPr>
          <w:lang w:val="hi_IN" w:bidi="hi_IN"/>
        </w:rPr>
        <w:t xml:space="preserve">; </w:t>
      </w:r>
      <w:r>
        <w:rPr>
          <w:lang w:val="hi_IN" w:bidi="hi_IN"/>
        </w:rPr>
        <w:t>23:7</w:t>
      </w:r>
      <w:r>
        <w:rPr>
          <w:lang w:val="hi_IN" w:bidi="hi_IN"/>
        </w:rPr>
        <w:t xml:space="preserve">; </w:t>
      </w:r>
      <w:r>
        <w:rPr>
          <w:lang w:val="hi_IN" w:bidi="hi_IN"/>
        </w:rPr>
        <w:t>31:14–15</w:t>
      </w:r>
      <w:r>
        <w:rPr>
          <w:lang w:val="hi_IN" w:bidi="hi_IN"/>
        </w:rPr>
        <w:t xml:space="preserve">; </w:t>
      </w:r>
      <w:r>
        <w:rPr>
          <w:lang w:val="hi_IN" w:bidi="hi_IN"/>
        </w:rPr>
        <w:t>लैव्यवस्था 24:16</w:t>
      </w:r>
      <w:r>
        <w:rPr>
          <w:lang w:val="hi_IN" w:bidi="hi_IN"/>
        </w:rPr>
        <w:t xml:space="preserve">; </w:t>
      </w:r>
      <w:r>
        <w:rPr>
          <w:lang w:val="hi_IN" w:bidi="hi_IN"/>
        </w:rPr>
        <w:t>व्यवस्थाविवरण 32:39</w:t>
      </w:r>
      <w:r>
        <w:rPr>
          <w:lang w:val="hi_IN" w:bidi="hi_IN"/>
        </w:rPr>
        <w:t xml:space="preserve">; </w:t>
      </w:r>
      <w:r>
        <w:rPr>
          <w:lang w:val="hi_IN" w:bidi="hi_IN"/>
        </w:rPr>
        <w:t>अय्यूब 10:18–22</w:t>
      </w:r>
      <w:r>
        <w:rPr>
          <w:lang w:val="hi_IN" w:bidi="hi_IN"/>
        </w:rPr>
        <w:t xml:space="preserve">; </w:t>
      </w:r>
      <w:r>
        <w:rPr>
          <w:lang w:val="hi_IN" w:bidi="hi_IN"/>
        </w:rPr>
        <w:t>19:25–27</w:t>
      </w:r>
      <w:r>
        <w:rPr>
          <w:lang w:val="hi_IN" w:bidi="hi_IN"/>
        </w:rPr>
        <w:t xml:space="preserve">; </w:t>
      </w:r>
      <w:r>
        <w:rPr>
          <w:lang w:val="hi_IN" w:bidi="hi_IN"/>
        </w:rPr>
        <w:t>भजन संहिता 90:1–12</w:t>
      </w:r>
      <w:r>
        <w:rPr>
          <w:lang w:val="hi_IN" w:bidi="hi_IN"/>
        </w:rPr>
        <w:t xml:space="preserve">; </w:t>
      </w:r>
      <w:r>
        <w:rPr>
          <w:lang w:val="hi_IN" w:bidi="hi_IN"/>
        </w:rPr>
        <w:t>94:17</w:t>
      </w:r>
      <w:r>
        <w:rPr>
          <w:lang w:val="hi_IN" w:bidi="hi_IN"/>
        </w:rPr>
        <w:t xml:space="preserve">; </w:t>
      </w:r>
      <w:r>
        <w:rPr>
          <w:lang w:val="hi_IN" w:bidi="hi_IN"/>
        </w:rPr>
        <w:t>नीतिवचन 14:32</w:t>
      </w:r>
      <w:r>
        <w:rPr>
          <w:lang w:val="hi_IN" w:bidi="hi_IN"/>
        </w:rPr>
        <w:t xml:space="preserve">; </w:t>
      </w:r>
      <w:r>
        <w:rPr>
          <w:lang w:val="hi_IN" w:bidi="hi_IN"/>
        </w:rPr>
        <w:t>सभोपदेशक 12:1–7</w:t>
      </w:r>
      <w:r>
        <w:rPr>
          <w:lang w:val="hi_IN" w:bidi="hi_IN"/>
        </w:rPr>
        <w:t xml:space="preserve">; </w:t>
      </w:r>
      <w:r>
        <w:rPr>
          <w:lang w:val="hi_IN" w:bidi="hi_IN"/>
        </w:rPr>
        <w:t>यशायाह 25:6–9</w:t>
      </w:r>
      <w:r>
        <w:rPr>
          <w:lang w:val="hi_IN" w:bidi="hi_IN"/>
        </w:rPr>
        <w:t xml:space="preserve">; </w:t>
      </w:r>
      <w:r>
        <w:rPr>
          <w:lang w:val="hi_IN" w:bidi="hi_IN"/>
        </w:rPr>
        <w:t>26:19</w:t>
      </w:r>
      <w:r>
        <w:rPr>
          <w:lang w:val="hi_IN" w:bidi="hi_IN"/>
        </w:rPr>
        <w:t xml:space="preserve">; </w:t>
      </w:r>
      <w:r>
        <w:rPr>
          <w:lang w:val="hi_IN" w:bidi="hi_IN"/>
        </w:rPr>
        <w:t>40:6–8</w:t>
      </w:r>
      <w:r>
        <w:rPr>
          <w:lang w:val="hi_IN" w:bidi="hi_IN"/>
        </w:rPr>
        <w:t xml:space="preserve">; </w:t>
      </w:r>
      <w:r>
        <w:rPr>
          <w:lang w:val="hi_IN" w:bidi="hi_IN"/>
        </w:rPr>
        <w:t>दानिय्येल 12:2–3</w:t>
      </w:r>
      <w:r>
        <w:rPr>
          <w:lang w:val="hi_IN" w:bidi="hi_IN"/>
        </w:rPr>
        <w:t xml:space="preserve">; </w:t>
      </w:r>
      <w:r>
        <w:rPr>
          <w:lang w:val="hi_IN" w:bidi="hi_IN"/>
        </w:rPr>
        <w:t>मरकुस 12:26–27</w:t>
      </w:r>
      <w:r>
        <w:rPr>
          <w:lang w:val="hi_IN" w:bidi="hi_IN"/>
        </w:rPr>
        <w:t xml:space="preserve">; </w:t>
      </w:r>
      <w:r>
        <w:rPr>
          <w:lang w:val="hi_IN" w:bidi="hi_IN"/>
        </w:rPr>
        <w:t>रोमियों 5:12–17</w:t>
      </w:r>
      <w:r>
        <w:rPr>
          <w:lang w:val="hi_IN" w:bidi="hi_IN"/>
        </w:rPr>
        <w:t xml:space="preserve">; </w:t>
      </w:r>
      <w:r>
        <w:rPr>
          <w:lang w:val="hi_IN" w:bidi="hi_IN"/>
        </w:rPr>
        <w:t>1 कुरिन्थियों 15:20–26</w:t>
      </w:r>
      <w:r>
        <w:rPr>
          <w:lang w:val="hi_IN" w:bidi="hi_IN"/>
        </w:rPr>
        <w:t xml:space="preserve">, </w:t>
      </w:r>
      <w:r>
        <w:rPr>
          <w:lang w:val="hi_IN" w:bidi="hi_IN"/>
        </w:rPr>
        <w:t>51–58</w:t>
      </w:r>
      <w:r>
        <w:rPr>
          <w:lang w:val="hi_IN" w:bidi="hi_IN"/>
        </w:rPr>
        <w:t xml:space="preserve">; </w:t>
      </w:r>
      <w:r>
        <w:rPr>
          <w:lang w:val="hi_IN" w:bidi="hi_IN"/>
        </w:rPr>
        <w:t>प्रकाशितवाक्य 20:4–6</w:t>
      </w:r>
      <w:r>
        <w:rPr>
          <w:lang w:val="hi_IN" w:bidi="hi_IN"/>
        </w:rPr>
        <w:t xml:space="preserve">, </w:t>
      </w:r>
      <w:r>
        <w:rPr>
          <w:lang w:val="hi_IN" w:bidi="hi_IN"/>
        </w:rPr>
        <w:t>11–15</w:t>
      </w:r>
      <w:r>
        <w:rPr>
          <w:lang w:val="hi_IN" w:bidi="hi_IN"/>
        </w:rPr>
        <w:t xml:space="preserve">; </w:t>
      </w:r>
      <w:r>
        <w:rPr>
          <w:lang w:val="hi_IN" w:bidi="hi_IN"/>
        </w:rPr>
        <w:t>21:3–8</w:t>
      </w:r>
      <w:r>
        <w:rPr>
          <w:lang w:val="hi_IN" w:bidi="hi_IN"/>
        </w:rPr>
      </w:r>
      <w:r>
        <w:rPr>
          <w:lang w:val="hi_IN" w:bidi="hi_IN"/>
        </w:rPr>
      </w:r>
    </w:p>
    <w:p>
      <w:pPr/>
      <w:r>
        <w:rPr>
          <w:lang w:val="hi_IN" w:bidi="hi_IN"/>
        </w:rPr>
      </w:r>
    </w:p>
    <w:p>
      <w:pPr>
        <w:pStyle w:val="Heading2"/>
      </w:pPr>
      <w:r>
        <w:rPr>
          <w:lang w:val="hi_IN" w:bidi="hi_IN"/>
        </w:rPr>
        <w:t>मृत्यु के बाद का जीवन</w:t>
      </w:r>
      <w:r>
        <w:rPr>
          <w:lang w:val="hi_IN" w:bidi="hi_IN"/>
        </w:rPr>
      </w:r>
    </w:p>
    <w:p>
      <w:pPr/>
      <w:r>
        <w:rPr>
          <w:lang w:val="hi_IN" w:bidi="hi_IN"/>
        </w:rPr>
      </w:r>
      <w:r>
        <w:rPr>
          <w:lang w:val="hi_IN" w:bidi="hi_IN"/>
        </w:rPr>
        <w:t>पुराने नियम में लेखक उस स्थान का वर्णन करते हैं जहाँ मृत लोग पृथ्वी की सतह के नीचे होते हैं (</w:t>
      </w:r>
      <w:r>
        <w:rPr>
          <w:lang w:val="hi_IN" w:bidi="hi_IN"/>
        </w:rPr>
        <w:t>यहे 26:20</w:t>
      </w:r>
      <w:r>
        <w:rPr>
          <w:lang w:val="hi_IN" w:bidi="hi_IN"/>
        </w:rPr>
        <w:t>)। कभी-कभी, पृथ्वी उन्हें जीवित निगल जाती है (</w:t>
      </w:r>
      <w:r>
        <w:rPr>
          <w:lang w:val="hi_IN" w:bidi="hi_IN"/>
        </w:rPr>
        <w:t>गिन 16:31–33</w:t>
      </w:r>
      <w:r>
        <w:rPr>
          <w:lang w:val="hi_IN" w:bidi="hi_IN"/>
        </w:rPr>
        <w:t xml:space="preserve">; </w:t>
      </w:r>
      <w:r>
        <w:rPr>
          <w:lang w:val="hi_IN" w:bidi="hi_IN"/>
        </w:rPr>
        <w:t>भज 55:15</w:t>
      </w:r>
      <w:r>
        <w:rPr>
          <w:lang w:val="hi_IN" w:bidi="hi_IN"/>
        </w:rPr>
        <w:t>)। परन्तु आमतौर पर, "मृत्यु की रस्सियाँ" उन्हें नीचे ले जाती हैं और निगल जाती हैं (</w:t>
      </w:r>
      <w:r>
        <w:rPr>
          <w:lang w:val="hi_IN" w:bidi="hi_IN"/>
        </w:rPr>
        <w:t>भज 18:4–5</w:t>
      </w:r>
      <w:r>
        <w:rPr>
          <w:lang w:val="hi_IN" w:bidi="hi_IN"/>
        </w:rPr>
        <w:t xml:space="preserve">; </w:t>
      </w:r>
      <w:r>
        <w:rPr>
          <w:lang w:val="hi_IN" w:bidi="hi_IN"/>
        </w:rPr>
        <w:t>गिन 16:30</w:t>
      </w:r>
      <w:r>
        <w:rPr>
          <w:lang w:val="hi_IN" w:bidi="hi_IN"/>
        </w:rPr>
        <w:t xml:space="preserve">; </w:t>
      </w:r>
      <w:r>
        <w:rPr>
          <w:lang w:val="hi_IN" w:bidi="hi_IN"/>
        </w:rPr>
        <w:t>अय्यू 24:19</w:t>
      </w:r>
      <w:r>
        <w:rPr>
          <w:lang w:val="hi_IN" w:bidi="hi_IN"/>
        </w:rPr>
        <w:t xml:space="preserve">; </w:t>
      </w:r>
      <w:r>
        <w:rPr>
          <w:lang w:val="hi_IN" w:bidi="hi_IN"/>
        </w:rPr>
        <w:t>भज 49:14</w:t>
      </w:r>
      <w:r>
        <w:rPr>
          <w:lang w:val="hi_IN" w:bidi="hi_IN"/>
        </w:rPr>
        <w:t xml:space="preserve">; </w:t>
      </w:r>
      <w:r>
        <w:rPr>
          <w:lang w:val="hi_IN" w:bidi="hi_IN"/>
        </w:rPr>
        <w:t>यशा 5:14</w:t>
      </w:r>
      <w:r>
        <w:rPr>
          <w:lang w:val="hi_IN" w:bidi="hi_IN"/>
        </w:rPr>
        <w:t xml:space="preserve">; </w:t>
      </w:r>
      <w:r>
        <w:rPr>
          <w:lang w:val="hi_IN" w:bidi="hi_IN"/>
        </w:rPr>
        <w:t>14:11</w:t>
      </w:r>
      <w:r>
        <w:rPr>
          <w:lang w:val="hi_IN" w:bidi="hi_IN"/>
        </w:rPr>
        <w:t>)। पुराने नियम में, मृत्यु के बाद के स्थान को अक्सर एक उदास, निराशाजनक स्थान माना जाता है जहाँ से कोई वापसी नहीं होती (</w:t>
      </w:r>
      <w:r>
        <w:rPr>
          <w:lang w:val="hi_IN" w:bidi="hi_IN"/>
        </w:rPr>
        <w:t>अय्यू 7:9</w:t>
      </w:r>
      <w:r>
        <w:rPr>
          <w:lang w:val="hi_IN" w:bidi="hi_IN"/>
        </w:rPr>
        <w:t xml:space="preserve">; </w:t>
      </w:r>
      <w:r>
        <w:rPr>
          <w:lang w:val="hi_IN" w:bidi="hi_IN"/>
        </w:rPr>
        <w:t>यशा 38:18</w:t>
      </w:r>
      <w:r>
        <w:rPr>
          <w:lang w:val="hi_IN" w:bidi="hi_IN"/>
        </w:rPr>
        <w:t>)।</w:t>
      </w:r>
    </w:p>
    <w:p>
      <w:pPr/>
      <w:r>
        <w:rPr>
          <w:lang w:val="hi_IN" w:bidi="hi_IN"/>
        </w:rPr>
      </w:r>
      <w:r>
        <w:rPr>
          <w:lang w:val="hi_IN" w:bidi="hi_IN"/>
        </w:rPr>
        <w:t>अय्यूब की पुस्तक में, मृतकों के स्थान की मुख्य छवियों में शामिल हैं:</w:t>
      </w:r>
    </w:p>
    <w:p>
      <w:pPr>
        <w:pStyle w:val="ListBullet"/>
        <w:spacing w:line="240" w:lineRule="auto"/>
        <w:ind w:left="720"/>
      </w:pPr>
      <w:r>
        <w:rPr>
          <w:lang w:val="hi_IN" w:bidi="hi_IN"/>
        </w:rPr>
      </w:r>
      <w:r>
        <w:rPr>
          <w:i/>
          <w:lang w:val="hi_IN" w:bidi="hi_IN"/>
        </w:rPr>
        <w:t>अधोलोक</w:t>
      </w:r>
      <w:r>
        <w:rPr>
          <w:lang w:val="hi_IN" w:bidi="hi_IN"/>
        </w:rPr>
        <w:t>, जिसे अन्धकारमय और धूल से भरा हुआ बताया गया है (</w:t>
      </w:r>
      <w:r>
        <w:rPr>
          <w:lang w:val="hi_IN" w:bidi="hi_IN"/>
        </w:rPr>
        <w:t>अय्यू 11:8</w:t>
      </w:r>
      <w:r>
        <w:rPr>
          <w:lang w:val="hi_IN" w:bidi="hi_IN"/>
        </w:rPr>
        <w:t xml:space="preserve">; </w:t>
      </w:r>
      <w:r>
        <w:rPr>
          <w:lang w:val="hi_IN" w:bidi="hi_IN"/>
        </w:rPr>
        <w:t>14:13</w:t>
      </w:r>
      <w:r>
        <w:rPr>
          <w:lang w:val="hi_IN" w:bidi="hi_IN"/>
        </w:rPr>
        <w:t xml:space="preserve">; </w:t>
      </w:r>
      <w:r>
        <w:rPr>
          <w:lang w:val="hi_IN" w:bidi="hi_IN"/>
        </w:rPr>
        <w:t>17:13</w:t>
      </w:r>
      <w:r>
        <w:rPr>
          <w:lang w:val="hi_IN" w:bidi="hi_IN"/>
        </w:rPr>
        <w:t xml:space="preserve">, </w:t>
      </w:r>
      <w:r>
        <w:rPr>
          <w:lang w:val="hi_IN" w:bidi="hi_IN"/>
        </w:rPr>
        <w:t>16</w:t>
      </w:r>
      <w:r>
        <w:rPr>
          <w:lang w:val="hi_IN" w:bidi="hi_IN"/>
        </w:rPr>
        <w:t xml:space="preserve">; </w:t>
      </w:r>
      <w:r>
        <w:rPr>
          <w:lang w:val="hi_IN" w:bidi="hi_IN"/>
        </w:rPr>
        <w:t>24:19</w:t>
      </w:r>
      <w:r>
        <w:rPr>
          <w:lang w:val="hi_IN" w:bidi="hi_IN"/>
        </w:rPr>
        <w:t xml:space="preserve">; </w:t>
      </w:r>
      <w:r>
        <w:rPr>
          <w:lang w:val="hi_IN" w:bidi="hi_IN"/>
        </w:rPr>
        <w:t>26:6</w:t>
      </w:r>
      <w:r>
        <w:rPr>
          <w:lang w:val="hi_IN" w:bidi="hi_IN"/>
        </w:rPr>
        <w:t>);</w:t>
      </w:r>
    </w:p>
    <w:p>
      <w:pPr>
        <w:pStyle w:val="ListBullet"/>
        <w:spacing w:line="240" w:lineRule="auto"/>
        <w:ind w:left="720"/>
      </w:pPr>
      <w:r>
        <w:rPr>
          <w:lang w:val="hi_IN" w:bidi="hi_IN"/>
        </w:rPr>
      </w:r>
      <w:r>
        <w:rPr>
          <w:lang w:val="hi_IN" w:bidi="hi_IN"/>
        </w:rPr>
        <w:t xml:space="preserve">सड़न से भरा एक गड्ढा (इब्री </w:t>
      </w:r>
      <w:r>
        <w:rPr>
          <w:i/>
          <w:lang w:val="hi_IN" w:bidi="hi_IN"/>
        </w:rPr>
        <w:t>शखात</w:t>
      </w:r>
      <w:r>
        <w:rPr>
          <w:lang w:val="hi_IN" w:bidi="hi_IN"/>
        </w:rPr>
        <w:t xml:space="preserve">; देखें </w:t>
      </w:r>
      <w:r>
        <w:rPr>
          <w:lang w:val="hi_IN" w:bidi="hi_IN"/>
        </w:rPr>
        <w:t>9:31</w:t>
      </w:r>
      <w:r>
        <w:rPr>
          <w:lang w:val="hi_IN" w:bidi="hi_IN"/>
        </w:rPr>
        <w:t xml:space="preserve">; </w:t>
      </w:r>
      <w:r>
        <w:rPr>
          <w:lang w:val="hi_IN" w:bidi="hi_IN"/>
        </w:rPr>
        <w:t>17:14</w:t>
      </w:r>
      <w:r>
        <w:rPr>
          <w:lang w:val="hi_IN" w:bidi="hi_IN"/>
        </w:rPr>
        <w:t xml:space="preserve">; </w:t>
      </w:r>
      <w:r>
        <w:rPr>
          <w:lang w:val="hi_IN" w:bidi="hi_IN"/>
        </w:rPr>
        <w:t>33:18</w:t>
      </w:r>
      <w:r>
        <w:rPr>
          <w:lang w:val="hi_IN" w:bidi="hi_IN"/>
        </w:rPr>
        <w:t xml:space="preserve">, </w:t>
      </w:r>
      <w:r>
        <w:rPr>
          <w:lang w:val="hi_IN" w:bidi="hi_IN"/>
        </w:rPr>
        <w:t>22</w:t>
      </w:r>
      <w:r>
        <w:rPr>
          <w:lang w:val="hi_IN" w:bidi="hi_IN"/>
        </w:rPr>
        <w:t xml:space="preserve">, </w:t>
      </w:r>
      <w:r>
        <w:rPr>
          <w:lang w:val="hi_IN" w:bidi="hi_IN"/>
        </w:rPr>
        <w:t>24</w:t>
      </w:r>
      <w:r>
        <w:rPr>
          <w:lang w:val="hi_IN" w:bidi="hi_IN"/>
        </w:rPr>
        <w:t xml:space="preserve">, </w:t>
      </w:r>
      <w:r>
        <w:rPr>
          <w:lang w:val="hi_IN" w:bidi="hi_IN"/>
        </w:rPr>
        <w:t>28</w:t>
      </w:r>
      <w:r>
        <w:rPr>
          <w:lang w:val="hi_IN" w:bidi="hi_IN"/>
        </w:rPr>
        <w:t xml:space="preserve">, </w:t>
      </w:r>
      <w:r>
        <w:rPr>
          <w:lang w:val="hi_IN" w:bidi="hi_IN"/>
        </w:rPr>
        <w:t>30</w:t>
      </w:r>
      <w:r>
        <w:rPr>
          <w:lang w:val="hi_IN" w:bidi="hi_IN"/>
        </w:rPr>
        <w:t>); और</w:t>
      </w:r>
    </w:p>
    <w:p>
      <w:pPr>
        <w:pStyle w:val="ListBullet"/>
        <w:spacing w:line="240" w:lineRule="auto"/>
        <w:ind w:left="720"/>
      </w:pPr>
      <w:r>
        <w:rPr>
          <w:lang w:val="hi_IN" w:bidi="hi_IN"/>
        </w:rPr>
      </w:r>
      <w:r>
        <w:rPr>
          <w:lang w:val="hi_IN" w:bidi="hi_IN"/>
        </w:rPr>
        <w:t xml:space="preserve">कब्र (इब्री </w:t>
      </w:r>
      <w:r>
        <w:rPr>
          <w:i/>
          <w:lang w:val="hi_IN" w:bidi="hi_IN"/>
        </w:rPr>
        <w:t>केबेर</w:t>
      </w:r>
      <w:r>
        <w:rPr>
          <w:lang w:val="hi_IN" w:bidi="hi_IN"/>
        </w:rPr>
        <w:t xml:space="preserve">; देखें </w:t>
      </w:r>
      <w:r>
        <w:rPr>
          <w:lang w:val="hi_IN" w:bidi="hi_IN"/>
        </w:rPr>
        <w:t>3:22</w:t>
      </w:r>
      <w:r>
        <w:rPr>
          <w:lang w:val="hi_IN" w:bidi="hi_IN"/>
        </w:rPr>
        <w:t xml:space="preserve">; </w:t>
      </w:r>
      <w:r>
        <w:rPr>
          <w:lang w:val="hi_IN" w:bidi="hi_IN"/>
        </w:rPr>
        <w:t>5:26</w:t>
      </w:r>
      <w:r>
        <w:rPr>
          <w:lang w:val="hi_IN" w:bidi="hi_IN"/>
        </w:rPr>
        <w:t xml:space="preserve">; </w:t>
      </w:r>
      <w:r>
        <w:rPr>
          <w:lang w:val="hi_IN" w:bidi="hi_IN"/>
        </w:rPr>
        <w:t>10:19</w:t>
      </w:r>
      <w:r>
        <w:rPr>
          <w:lang w:val="hi_IN" w:bidi="hi_IN"/>
        </w:rPr>
        <w:t xml:space="preserve">; </w:t>
      </w:r>
      <w:r>
        <w:rPr>
          <w:lang w:val="hi_IN" w:bidi="hi_IN"/>
        </w:rPr>
        <w:t>17:1</w:t>
      </w:r>
      <w:r>
        <w:rPr>
          <w:lang w:val="hi_IN" w:bidi="hi_IN"/>
        </w:rPr>
        <w:t xml:space="preserve">; </w:t>
      </w:r>
      <w:r>
        <w:rPr>
          <w:lang w:val="hi_IN" w:bidi="hi_IN"/>
        </w:rPr>
        <w:t>21:32</w:t>
      </w:r>
      <w:r>
        <w:rPr>
          <w:lang w:val="hi_IN" w:bidi="hi_IN"/>
        </w:rPr>
        <w:t>).</w:t>
      </w:r>
    </w:p>
    <w:p>
      <w:pPr/>
      <w:r>
        <w:rPr>
          <w:lang w:val="hi_IN" w:bidi="hi_IN"/>
        </w:rPr>
      </w:r>
      <w:r>
        <w:rPr>
          <w:lang w:val="hi_IN" w:bidi="hi_IN"/>
        </w:rPr>
        <w:t xml:space="preserve">पुराना नियम कभी-कभी कब्र से बचाव का संकेत देता है (देखें </w:t>
      </w:r>
      <w:r>
        <w:rPr>
          <w:lang w:val="hi_IN" w:bidi="hi_IN"/>
        </w:rPr>
        <w:t>1 शमू 2:6</w:t>
      </w:r>
      <w:r>
        <w:rPr>
          <w:lang w:val="hi_IN" w:bidi="hi_IN"/>
        </w:rPr>
        <w:t xml:space="preserve">; </w:t>
      </w:r>
      <w:r>
        <w:rPr>
          <w:lang w:val="hi_IN" w:bidi="hi_IN"/>
        </w:rPr>
        <w:t>भज 16:10–11</w:t>
      </w:r>
      <w:r>
        <w:rPr>
          <w:lang w:val="hi_IN" w:bidi="hi_IN"/>
        </w:rPr>
        <w:t xml:space="preserve">; </w:t>
      </w:r>
      <w:r>
        <w:rPr>
          <w:lang w:val="hi_IN" w:bidi="hi_IN"/>
        </w:rPr>
        <w:t>30:3</w:t>
      </w:r>
      <w:r>
        <w:rPr>
          <w:lang w:val="hi_IN" w:bidi="hi_IN"/>
        </w:rPr>
        <w:t xml:space="preserve">; </w:t>
      </w:r>
      <w:r>
        <w:rPr>
          <w:lang w:val="hi_IN" w:bidi="hi_IN"/>
        </w:rPr>
        <w:t>49:15</w:t>
      </w:r>
      <w:r>
        <w:rPr>
          <w:lang w:val="hi_IN" w:bidi="hi_IN"/>
        </w:rPr>
        <w:t xml:space="preserve">; </w:t>
      </w:r>
      <w:r>
        <w:rPr>
          <w:lang w:val="hi_IN" w:bidi="hi_IN"/>
        </w:rPr>
        <w:t>56:13</w:t>
      </w:r>
      <w:r>
        <w:rPr>
          <w:lang w:val="hi_IN" w:bidi="hi_IN"/>
        </w:rPr>
        <w:t xml:space="preserve">; </w:t>
      </w:r>
      <w:r>
        <w:rPr>
          <w:lang w:val="hi_IN" w:bidi="hi_IN"/>
        </w:rPr>
        <w:t>73:24–26</w:t>
      </w:r>
      <w:r>
        <w:rPr>
          <w:lang w:val="hi_IN" w:bidi="hi_IN"/>
        </w:rPr>
        <w:t xml:space="preserve">; </w:t>
      </w:r>
      <w:r>
        <w:rPr>
          <w:lang w:val="hi_IN" w:bidi="hi_IN"/>
        </w:rPr>
        <w:t>86:13</w:t>
      </w:r>
      <w:r>
        <w:rPr>
          <w:lang w:val="hi_IN" w:bidi="hi_IN"/>
        </w:rPr>
        <w:t xml:space="preserve">; </w:t>
      </w:r>
      <w:r>
        <w:rPr>
          <w:lang w:val="hi_IN" w:bidi="hi_IN"/>
        </w:rPr>
        <w:t>139:7–10</w:t>
      </w:r>
      <w:r>
        <w:rPr>
          <w:lang w:val="hi_IN" w:bidi="hi_IN"/>
        </w:rPr>
        <w:t xml:space="preserve">; </w:t>
      </w:r>
      <w:r>
        <w:rPr>
          <w:lang w:val="hi_IN" w:bidi="hi_IN"/>
        </w:rPr>
        <w:t>यशा 26:19</w:t>
      </w:r>
      <w:r>
        <w:rPr>
          <w:lang w:val="hi_IN" w:bidi="hi_IN"/>
        </w:rPr>
        <w:t xml:space="preserve">)। अय्यूब आशा करते हैं कि </w:t>
      </w:r>
      <w:r>
        <w:rPr>
          <w:i/>
          <w:lang w:val="hi_IN" w:bidi="hi_IN"/>
        </w:rPr>
        <w:t>अधोलोक</w:t>
      </w:r>
      <w:r>
        <w:rPr>
          <w:lang w:val="hi_IN" w:bidi="hi_IN"/>
        </w:rPr>
        <w:t xml:space="preserve"> उनकी परेशानियों को कम कर सकता है (</w:t>
      </w:r>
      <w:r>
        <w:rPr>
          <w:lang w:val="hi_IN" w:bidi="hi_IN"/>
        </w:rPr>
        <w:t>अय्यू 3:13–22</w:t>
      </w:r>
      <w:r>
        <w:rPr>
          <w:lang w:val="hi_IN" w:bidi="hi_IN"/>
        </w:rPr>
        <w:t xml:space="preserve">; </w:t>
      </w:r>
      <w:r>
        <w:rPr>
          <w:lang w:val="hi_IN" w:bidi="hi_IN"/>
        </w:rPr>
        <w:t>14:13–17</w:t>
      </w:r>
      <w:r>
        <w:rPr>
          <w:lang w:val="hi_IN" w:bidi="hi_IN"/>
        </w:rPr>
        <w:t>)। वे आशा करते हैं कि एक उद्धारकर्ता मृत्यु के बाद उनका बचाव कर सकते हैं (</w:t>
      </w:r>
      <w:r>
        <w:rPr>
          <w:lang w:val="hi_IN" w:bidi="hi_IN"/>
        </w:rPr>
        <w:t>19:25–26</w:t>
      </w:r>
      <w:r>
        <w:rPr>
          <w:lang w:val="hi_IN" w:bidi="hi_IN"/>
        </w:rPr>
        <w:t>)। फिर भी, केवल नया नियम ही मृत्यु से पूर्ण छुटकारे का वादा करता है (</w:t>
      </w:r>
      <w:r>
        <w:rPr>
          <w:lang w:val="hi_IN" w:bidi="hi_IN"/>
        </w:rPr>
        <w:t>1 कुरि 15:50–58</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1 शमूएल 2:6</w:t>
      </w:r>
      <w:r>
        <w:rPr>
          <w:lang w:val="hi_IN" w:bidi="hi_IN"/>
        </w:rPr>
        <w:t xml:space="preserve">; </w:t>
      </w:r>
      <w:r>
        <w:rPr>
          <w:lang w:val="hi_IN" w:bidi="hi_IN"/>
        </w:rPr>
        <w:t>28:11–15</w:t>
      </w:r>
      <w:r>
        <w:rPr>
          <w:lang w:val="hi_IN" w:bidi="hi_IN"/>
        </w:rPr>
        <w:t xml:space="preserve">; </w:t>
      </w:r>
      <w:r>
        <w:rPr>
          <w:lang w:val="hi_IN" w:bidi="hi_IN"/>
        </w:rPr>
        <w:t>1 राजाओं 17:20–22</w:t>
      </w:r>
      <w:r>
        <w:rPr>
          <w:lang w:val="hi_IN" w:bidi="hi_IN"/>
        </w:rPr>
        <w:t xml:space="preserve">; </w:t>
      </w:r>
      <w:r>
        <w:rPr>
          <w:lang w:val="hi_IN" w:bidi="hi_IN"/>
        </w:rPr>
        <w:t>2 राजाओं 4:32–35</w:t>
      </w:r>
      <w:r>
        <w:rPr>
          <w:lang w:val="hi_IN" w:bidi="hi_IN"/>
        </w:rPr>
        <w:t xml:space="preserve">; </w:t>
      </w:r>
      <w:r>
        <w:rPr>
          <w:lang w:val="hi_IN" w:bidi="hi_IN"/>
        </w:rPr>
        <w:t>अय्यूब 3:13–22</w:t>
      </w:r>
      <w:r>
        <w:rPr>
          <w:lang w:val="hi_IN" w:bidi="hi_IN"/>
        </w:rPr>
        <w:t xml:space="preserve">; </w:t>
      </w:r>
      <w:r>
        <w:rPr>
          <w:lang w:val="hi_IN" w:bidi="hi_IN"/>
        </w:rPr>
        <w:t>7:9</w:t>
      </w:r>
      <w:r>
        <w:rPr>
          <w:lang w:val="hi_IN" w:bidi="hi_IN"/>
        </w:rPr>
        <w:t xml:space="preserve">; </w:t>
      </w:r>
      <w:r>
        <w:rPr>
          <w:lang w:val="hi_IN" w:bidi="hi_IN"/>
        </w:rPr>
        <w:t>14:13–17</w:t>
      </w:r>
      <w:r>
        <w:rPr>
          <w:lang w:val="hi_IN" w:bidi="hi_IN"/>
        </w:rPr>
        <w:t xml:space="preserve">; </w:t>
      </w:r>
      <w:r>
        <w:rPr>
          <w:lang w:val="hi_IN" w:bidi="hi_IN"/>
        </w:rPr>
        <w:t>17:13–16</w:t>
      </w:r>
      <w:r>
        <w:rPr>
          <w:lang w:val="hi_IN" w:bidi="hi_IN"/>
        </w:rPr>
        <w:t xml:space="preserve">; </w:t>
      </w:r>
      <w:r>
        <w:rPr>
          <w:lang w:val="hi_IN" w:bidi="hi_IN"/>
        </w:rPr>
        <w:t>19:25–27</w:t>
      </w:r>
      <w:r>
        <w:rPr>
          <w:lang w:val="hi_IN" w:bidi="hi_IN"/>
        </w:rPr>
        <w:t xml:space="preserve">; </w:t>
      </w:r>
      <w:r>
        <w:rPr>
          <w:lang w:val="hi_IN" w:bidi="hi_IN"/>
        </w:rPr>
        <w:t>भजन संहिता 6:5</w:t>
      </w:r>
      <w:r>
        <w:rPr>
          <w:lang w:val="hi_IN" w:bidi="hi_IN"/>
        </w:rPr>
        <w:t xml:space="preserve">; </w:t>
      </w:r>
      <w:r>
        <w:rPr>
          <w:lang w:val="hi_IN" w:bidi="hi_IN"/>
        </w:rPr>
        <w:t>16:10–11</w:t>
      </w:r>
      <w:r>
        <w:rPr>
          <w:lang w:val="hi_IN" w:bidi="hi_IN"/>
        </w:rPr>
        <w:t xml:space="preserve">; </w:t>
      </w:r>
      <w:r>
        <w:rPr>
          <w:lang w:val="hi_IN" w:bidi="hi_IN"/>
        </w:rPr>
        <w:t>17:15</w:t>
      </w:r>
      <w:r>
        <w:rPr>
          <w:lang w:val="hi_IN" w:bidi="hi_IN"/>
        </w:rPr>
        <w:t xml:space="preserve">; </w:t>
      </w:r>
      <w:r>
        <w:rPr>
          <w:lang w:val="hi_IN" w:bidi="hi_IN"/>
        </w:rPr>
        <w:t>49:15</w:t>
      </w:r>
      <w:r>
        <w:rPr>
          <w:lang w:val="hi_IN" w:bidi="hi_IN"/>
        </w:rPr>
        <w:t xml:space="preserve">; </w:t>
      </w:r>
      <w:r>
        <w:rPr>
          <w:lang w:val="hi_IN" w:bidi="hi_IN"/>
        </w:rPr>
        <w:t>86:13</w:t>
      </w:r>
      <w:r>
        <w:rPr>
          <w:lang w:val="hi_IN" w:bidi="hi_IN"/>
        </w:rPr>
        <w:t xml:space="preserve">; </w:t>
      </w:r>
      <w:r>
        <w:rPr>
          <w:lang w:val="hi_IN" w:bidi="hi_IN"/>
        </w:rPr>
        <w:t>88:11</w:t>
      </w:r>
      <w:r>
        <w:rPr>
          <w:lang w:val="hi_IN" w:bidi="hi_IN"/>
        </w:rPr>
        <w:t xml:space="preserve">; </w:t>
      </w:r>
      <w:r>
        <w:rPr>
          <w:lang w:val="hi_IN" w:bidi="hi_IN"/>
        </w:rPr>
        <w:t>139:8</w:t>
      </w:r>
      <w:r>
        <w:rPr>
          <w:lang w:val="hi_IN" w:bidi="hi_IN"/>
        </w:rPr>
        <w:t xml:space="preserve">; </w:t>
      </w:r>
      <w:r>
        <w:rPr>
          <w:lang w:val="hi_IN" w:bidi="hi_IN"/>
        </w:rPr>
        <w:t>141:7</w:t>
      </w:r>
      <w:r>
        <w:rPr>
          <w:lang w:val="hi_IN" w:bidi="hi_IN"/>
        </w:rPr>
        <w:t xml:space="preserve">; </w:t>
      </w:r>
      <w:r>
        <w:rPr>
          <w:lang w:val="hi_IN" w:bidi="hi_IN"/>
        </w:rPr>
        <w:t>नीतिवचन 1:12</w:t>
      </w:r>
      <w:r>
        <w:rPr>
          <w:lang w:val="hi_IN" w:bidi="hi_IN"/>
        </w:rPr>
        <w:t xml:space="preserve">; </w:t>
      </w:r>
      <w:r>
        <w:rPr>
          <w:lang w:val="hi_IN" w:bidi="hi_IN"/>
        </w:rPr>
        <w:t>15:11</w:t>
      </w:r>
      <w:r>
        <w:rPr>
          <w:lang w:val="hi_IN" w:bidi="hi_IN"/>
        </w:rPr>
        <w:t xml:space="preserve">; </w:t>
      </w:r>
      <w:r>
        <w:rPr>
          <w:lang w:val="hi_IN" w:bidi="hi_IN"/>
        </w:rPr>
        <w:t>यशायाह 26:19</w:t>
      </w:r>
      <w:r>
        <w:rPr>
          <w:lang w:val="hi_IN" w:bidi="hi_IN"/>
        </w:rPr>
        <w:t xml:space="preserve">; </w:t>
      </w:r>
      <w:r>
        <w:rPr>
          <w:lang w:val="hi_IN" w:bidi="hi_IN"/>
        </w:rPr>
        <w:t>38:18</w:t>
      </w:r>
      <w:r>
        <w:rPr>
          <w:lang w:val="hi_IN" w:bidi="hi_IN"/>
        </w:rPr>
        <w:t xml:space="preserve">; </w:t>
      </w:r>
      <w:r>
        <w:rPr>
          <w:lang w:val="hi_IN" w:bidi="hi_IN"/>
        </w:rPr>
        <w:t>यहेजकेल 26:20</w:t>
      </w:r>
      <w:r>
        <w:rPr>
          <w:lang w:val="hi_IN" w:bidi="hi_IN"/>
        </w:rPr>
        <w:t xml:space="preserve">; </w:t>
      </w:r>
      <w:r>
        <w:rPr>
          <w:lang w:val="hi_IN" w:bidi="hi_IN"/>
        </w:rPr>
        <w:t>मत्ती 22:31–32</w:t>
      </w:r>
      <w:r>
        <w:rPr>
          <w:lang w:val="hi_IN" w:bidi="hi_IN"/>
        </w:rPr>
        <w:t xml:space="preserve">; </w:t>
      </w:r>
      <w:r>
        <w:rPr>
          <w:lang w:val="hi_IN" w:bidi="hi_IN"/>
        </w:rPr>
        <w:t>रोमियों 8:23</w:t>
      </w:r>
      <w:r>
        <w:rPr>
          <w:lang w:val="hi_IN" w:bidi="hi_IN"/>
        </w:rPr>
        <w:t xml:space="preserve">; </w:t>
      </w:r>
      <w:r>
        <w:rPr>
          <w:lang w:val="hi_IN" w:bidi="hi_IN"/>
        </w:rPr>
        <w:t>1 कुरिन्थियों 15:50–58</w:t>
      </w:r>
      <w:r>
        <w:rPr>
          <w:lang w:val="hi_IN" w:bidi="hi_IN"/>
        </w:rPr>
        <w:t xml:space="preserve">; </w:t>
      </w:r>
      <w:r>
        <w:rPr>
          <w:lang w:val="hi_IN" w:bidi="hi_IN"/>
        </w:rPr>
        <w:t>फिलिप्पियों 3:21</w:t>
      </w:r>
      <w:r>
        <w:rPr>
          <w:lang w:val="hi_IN" w:bidi="hi_IN"/>
        </w:rPr>
      </w:r>
      <w:r>
        <w:rPr>
          <w:lang w:val="hi_IN" w:bidi="hi_IN"/>
        </w:rPr>
      </w:r>
    </w:p>
    <w:p>
      <w:pPr/>
      <w:r>
        <w:rPr>
          <w:lang w:val="hi_IN" w:bidi="hi_IN"/>
        </w:rPr>
      </w:r>
    </w:p>
    <w:p>
      <w:pPr>
        <w:pStyle w:val="Heading2"/>
      </w:pPr>
      <w:r>
        <w:rPr>
          <w:lang w:val="hi_IN" w:bidi="hi_IN"/>
        </w:rPr>
        <w:t>मेल-मिलाप का सन्देश</w:t>
      </w:r>
      <w:r>
        <w:rPr>
          <w:lang w:val="hi_IN" w:bidi="hi_IN"/>
        </w:rPr>
      </w:r>
    </w:p>
    <w:p>
      <w:pPr/>
      <w:r>
        <w:rPr>
          <w:lang w:val="hi_IN" w:bidi="hi_IN"/>
        </w:rPr>
      </w:r>
      <w:r>
        <w:rPr>
          <w:i/>
          <w:lang w:val="hi_IN" w:bidi="hi_IN"/>
        </w:rPr>
        <w:t>मेल-मिलाप</w:t>
      </w:r>
      <w:r>
        <w:rPr>
          <w:lang w:val="hi_IN" w:bidi="hi_IN"/>
        </w:rPr>
        <w:t xml:space="preserve"> एक ऐसा शब्द है जो पूरे नए नियम में पाया जाता है। इसका अर्थ शान्ति स्थापित करना और टूटे हुए सम्बन्धों को सुधारना है। जब दो लोग मेल-मिलाप करते हैं, तो वे शत्रुता छोड़ देते हैं और फिर से मित्र बन जाते हैं। उसी प्रकार, यीशु के द्वारा लोगों का परमेश्वर के साथ सम्बंध पुनःस्थापित हो सकता है।</w:t>
      </w:r>
    </w:p>
    <w:p>
      <w:pPr/>
      <w:r>
        <w:rPr>
          <w:lang w:val="hi_IN" w:bidi="hi_IN"/>
        </w:rPr>
      </w:r>
      <w:r>
        <w:rPr>
          <w:lang w:val="hi_IN" w:bidi="hi_IN"/>
        </w:rPr>
        <w:t>रोमियों 5:1–11</w:t>
      </w:r>
      <w:r>
        <w:rPr>
          <w:lang w:val="hi_IN" w:bidi="hi_IN"/>
        </w:rPr>
        <w:t xml:space="preserve"> में, प्रेरित पौलुस परमेश्वर के मेल-मिलाप के कार्य के मूल्य पर ध्यान केन्द्रित करते हैं, जो उनके पुत्र की मृत्यु के द्वारा हुआ।</w:t>
      </w:r>
    </w:p>
    <w:p>
      <w:pPr/>
      <w:r>
        <w:rPr>
          <w:lang w:val="hi_IN" w:bidi="hi_IN"/>
        </w:rPr>
      </w:r>
      <w:r>
        <w:rPr>
          <w:lang w:val="hi_IN" w:bidi="hi_IN"/>
        </w:rPr>
        <w:t>कुलुस्सियों 1:15–20</w:t>
      </w:r>
      <w:r>
        <w:rPr>
          <w:lang w:val="hi_IN" w:bidi="hi_IN"/>
        </w:rPr>
        <w:t xml:space="preserve"> एक भजन है जो यीशु मसीह की स्तुति करता है। यह बताता है कि कैसे वह सारी सृष्टि (स्वर्ग और पृथ्वी पर सब कुछ) को परमेश्वर के साथ एक सही सम्बंध में वापस लाते हैं। यह गद्यांश दिखाता है कि यीशु अस्तित्व की हर बात पर प्रभु हैं।।</w:t>
      </w:r>
    </w:p>
    <w:p>
      <w:pPr/>
      <w:r>
        <w:rPr>
          <w:lang w:val="hi_IN" w:bidi="hi_IN"/>
        </w:rPr>
      </w:r>
      <w:r>
        <w:rPr>
          <w:lang w:val="hi_IN" w:bidi="hi_IN"/>
        </w:rPr>
        <w:t>इफिसियों 2:11–22</w:t>
      </w:r>
      <w:r>
        <w:rPr>
          <w:lang w:val="hi_IN" w:bidi="hi_IN"/>
        </w:rPr>
        <w:t xml:space="preserve"> में, मेलमिलाप पर ध्यान केन्द्रित किया गया है जिसमें यहूदी और गैर-यहूदी (अन्यजाति), दोनों शामिल हैं। वे सभी विरोध को दूर करके एक संयुक्त कलीसिया बनाते हैं।</w:t>
      </w:r>
    </w:p>
    <w:p>
      <w:pPr/>
      <w:r>
        <w:rPr>
          <w:lang w:val="hi_IN" w:bidi="hi_IN"/>
        </w:rPr>
      </w:r>
      <w:r>
        <w:rPr>
          <w:lang w:val="hi_IN" w:bidi="hi_IN"/>
        </w:rPr>
        <w:t xml:space="preserve">पौलुस, यीशु की मृत्यु के अर्थ पर चर्चा करते हुए </w:t>
      </w:r>
      <w:r>
        <w:rPr>
          <w:lang w:val="hi_IN" w:bidi="hi_IN"/>
        </w:rPr>
        <w:t>2 कुरिन्थियों 5:18–21</w:t>
      </w:r>
      <w:r>
        <w:rPr>
          <w:lang w:val="hi_IN" w:bidi="hi_IN"/>
        </w:rPr>
        <w:t xml:space="preserve"> में मेल-मिलाप को विस्तार से समझाते हैं। इससे पहले, पौलुस ने कुरिन्थियों को क्रूस के महत्व के विषय में स्मरण दिलाया था (</w:t>
      </w:r>
      <w:r>
        <w:rPr>
          <w:lang w:val="hi_IN" w:bidi="hi_IN"/>
        </w:rPr>
        <w:t>1 कुरि 15:3–5</w:t>
      </w:r>
      <w:r>
        <w:rPr>
          <w:lang w:val="hi_IN" w:bidi="hi_IN"/>
        </w:rPr>
        <w:t>)। परन्तु तब उन्होंने इसके अर्थ को ज्यादा नहीं बताया था। अब वह स्पष्ट करते हैं कि मसीह की क्रूस पर मृत्यु का अर्थ है कि मसीह पाप "ठहराया” ताकि पापी, परमेश्वर के साथ फिर से जुड़ सकें।</w:t>
      </w:r>
    </w:p>
    <w:p>
      <w:pPr/>
      <w:r>
        <w:rPr>
          <w:lang w:val="hi_IN" w:bidi="hi_IN"/>
        </w:rPr>
      </w:r>
      <w:r>
        <w:rPr>
          <w:lang w:val="hi_IN" w:bidi="hi_IN"/>
        </w:rPr>
        <w:t>यह मेल-मिलाप शत्रुओं को मित्रों में बदल देता है। इस अदला-बदली का दाम यह है कि "जो पाप से अज्ञात था, उसी को उसने हमारे लिए पाप ठहराया, कि हम उसमें होकर परमेश्वर की धार्मिकता बन जाएँ" (</w:t>
      </w:r>
      <w:r>
        <w:rPr>
          <w:lang w:val="hi_IN" w:bidi="hi_IN"/>
        </w:rPr>
        <w:t>2 कुरि 5:21</w:t>
      </w:r>
      <w:r>
        <w:rPr>
          <w:lang w:val="hi_IN" w:bidi="hi_IN"/>
        </w:rPr>
        <w:t>)।</w:t>
      </w:r>
    </w:p>
    <w:p>
      <w:pPr/>
      <w:r>
        <w:rPr>
          <w:lang w:val="hi_IN" w:bidi="hi_IN"/>
        </w:rPr>
      </w:r>
      <w:r>
        <w:rPr>
          <w:lang w:val="hi_IN" w:bidi="hi_IN"/>
        </w:rPr>
        <w:t xml:space="preserve">यीशु के पुनरुत्थान और मृत्यु पर विजय के साथ एक नए संसार का आरम्भ होता है। इस नए युग में, परमेश्वर की प्रजा को उनके साथ अनन्त मिलन का वादा मिला है (देखें </w:t>
      </w:r>
      <w:r>
        <w:rPr>
          <w:lang w:val="hi_IN" w:bidi="hi_IN"/>
        </w:rPr>
        <w:t>2 कुरि 4:14–5:10</w:t>
      </w:r>
      <w:r>
        <w:rPr>
          <w:lang w:val="hi_IN" w:bidi="hi_IN"/>
        </w:rPr>
        <w:t>)। जो लोग उद्धार के लिए यीशु पर भरोसा करते हैं, उन्हें पवित्र आत्मा प्राप्त होता है, जो भविष्य के उद्धार का निश्चित है (</w:t>
      </w:r>
      <w:r>
        <w:rPr>
          <w:lang w:val="hi_IN" w:bidi="hi_IN"/>
        </w:rPr>
        <w:t>5:5</w:t>
      </w:r>
      <w:r>
        <w:rPr>
          <w:lang w:val="hi_IN" w:bidi="hi_IN"/>
        </w:rPr>
        <w:t>)। वे जानते हैं कि परमेश्वर उन्हें स्वीकार करते हैं और सदा के लिए उनका स्वागत करेंगे।</w:t>
      </w:r>
    </w:p>
    <w:p>
      <w:pPr/>
      <w:r>
        <w:rPr>
          <w:lang w:val="hi_IN" w:bidi="hi_IN"/>
        </w:rPr>
      </w:r>
      <w:r>
        <w:rPr>
          <w:lang w:val="hi_IN" w:bidi="hi_IN"/>
        </w:rPr>
        <w:t>जिन लोगों ने परमेश्वर के साथ मेल कर लिया है, उन्हें दूसरों को भी परमेश्वर की ओर लौटने में सहायता करनी चाहिए (</w:t>
      </w:r>
      <w:r>
        <w:rPr>
          <w:lang w:val="hi_IN" w:bidi="hi_IN"/>
        </w:rPr>
        <w:t>2 कुरि 5:18–21</w:t>
      </w:r>
      <w:r>
        <w:rPr>
          <w:lang w:val="hi_IN" w:bidi="hi_IN"/>
        </w:rPr>
        <w:t xml:space="preserve">)। चूँकि मसीही इस शान्ति का अनुभव कर चुके हैं, इसलिए उन्हें अपने व्यक्तिगत सम्बन्धों को भी सुधारने का प्रयास करना चाहिए (देखें </w:t>
      </w:r>
      <w:r>
        <w:rPr>
          <w:lang w:val="hi_IN" w:bidi="hi_IN"/>
        </w:rPr>
        <w:t>मत्ती 5:24</w:t>
      </w:r>
      <w:r>
        <w:rPr>
          <w:lang w:val="hi_IN" w:bidi="hi_IN"/>
        </w:rPr>
        <w:t xml:space="preserve">; </w:t>
      </w:r>
      <w:r>
        <w:rPr>
          <w:lang w:val="hi_IN" w:bidi="hi_IN"/>
        </w:rPr>
        <w:t>18:15</w:t>
      </w:r>
      <w:r>
        <w:rPr>
          <w:lang w:val="hi_IN" w:bidi="hi_IN"/>
        </w:rPr>
        <w:t xml:space="preserve">; </w:t>
      </w:r>
      <w:r>
        <w:rPr>
          <w:lang w:val="hi_IN" w:bidi="hi_IN"/>
        </w:rPr>
        <w:t>रोम 12:18</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यहेजकेल 45:15</w:t>
      </w:r>
      <w:r>
        <w:rPr>
          <w:lang w:val="hi_IN" w:bidi="hi_IN"/>
        </w:rPr>
        <w:t xml:space="preserve">; </w:t>
      </w:r>
      <w:r>
        <w:rPr>
          <w:lang w:val="hi_IN" w:bidi="hi_IN"/>
        </w:rPr>
        <w:t>दानिय्येल 9:24</w:t>
      </w:r>
      <w:r>
        <w:rPr>
          <w:lang w:val="hi_IN" w:bidi="hi_IN"/>
        </w:rPr>
        <w:t xml:space="preserve">; </w:t>
      </w:r>
      <w:r>
        <w:rPr>
          <w:lang w:val="hi_IN" w:bidi="hi_IN"/>
        </w:rPr>
        <w:t>मत्ती 5:24</w:t>
      </w:r>
      <w:r>
        <w:rPr>
          <w:lang w:val="hi_IN" w:bidi="hi_IN"/>
        </w:rPr>
        <w:t xml:space="preserve">; </w:t>
      </w:r>
      <w:r>
        <w:rPr>
          <w:lang w:val="hi_IN" w:bidi="hi_IN"/>
        </w:rPr>
        <w:t>18:15</w:t>
      </w:r>
      <w:r>
        <w:rPr>
          <w:lang w:val="hi_IN" w:bidi="hi_IN"/>
        </w:rPr>
        <w:t xml:space="preserve">; </w:t>
      </w:r>
      <w:r>
        <w:rPr>
          <w:lang w:val="hi_IN" w:bidi="hi_IN"/>
        </w:rPr>
        <w:t>प्रेरितों के काम 10:36</w:t>
      </w:r>
      <w:r>
        <w:rPr>
          <w:lang w:val="hi_IN" w:bidi="hi_IN"/>
        </w:rPr>
        <w:t xml:space="preserve">; </w:t>
      </w:r>
      <w:r>
        <w:rPr>
          <w:lang w:val="hi_IN" w:bidi="hi_IN"/>
        </w:rPr>
        <w:t>रोमियों 5:1–2</w:t>
      </w:r>
      <w:r>
        <w:rPr>
          <w:lang w:val="hi_IN" w:bidi="hi_IN"/>
        </w:rPr>
        <w:t xml:space="preserve">; </w:t>
      </w:r>
      <w:r>
        <w:rPr>
          <w:lang w:val="hi_IN" w:bidi="hi_IN"/>
        </w:rPr>
        <w:t>8:6–9</w:t>
      </w:r>
      <w:r>
        <w:rPr>
          <w:lang w:val="hi_IN" w:bidi="hi_IN"/>
        </w:rPr>
        <w:t xml:space="preserve">, </w:t>
      </w:r>
      <w:r>
        <w:rPr>
          <w:lang w:val="hi_IN" w:bidi="hi_IN"/>
        </w:rPr>
        <w:t>15–16</w:t>
      </w:r>
      <w:r>
        <w:rPr>
          <w:lang w:val="hi_IN" w:bidi="hi_IN"/>
        </w:rPr>
        <w:t xml:space="preserve">; </w:t>
      </w:r>
      <w:r>
        <w:rPr>
          <w:lang w:val="hi_IN" w:bidi="hi_IN"/>
        </w:rPr>
        <w:t>12:18</w:t>
      </w:r>
      <w:r>
        <w:rPr>
          <w:lang w:val="hi_IN" w:bidi="hi_IN"/>
        </w:rPr>
        <w:t xml:space="preserve">; </w:t>
      </w:r>
      <w:r>
        <w:rPr>
          <w:lang w:val="hi_IN" w:bidi="hi_IN"/>
        </w:rPr>
        <w:t>15:13</w:t>
      </w:r>
      <w:r>
        <w:rPr>
          <w:lang w:val="hi_IN" w:bidi="hi_IN"/>
        </w:rPr>
        <w:t xml:space="preserve">; </w:t>
      </w:r>
      <w:r>
        <w:rPr>
          <w:lang w:val="hi_IN" w:bidi="hi_IN"/>
        </w:rPr>
        <w:t>2 कुरिन्थियों 5:18–21</w:t>
      </w:r>
      <w:r>
        <w:rPr>
          <w:lang w:val="hi_IN" w:bidi="hi_IN"/>
        </w:rPr>
        <w:t xml:space="preserve">; </w:t>
      </w:r>
      <w:r>
        <w:rPr>
          <w:lang w:val="hi_IN" w:bidi="hi_IN"/>
        </w:rPr>
        <w:t>13:11</w:t>
      </w:r>
      <w:r>
        <w:rPr>
          <w:lang w:val="hi_IN" w:bidi="hi_IN"/>
        </w:rPr>
        <w:t xml:space="preserve">; </w:t>
      </w:r>
      <w:r>
        <w:rPr>
          <w:lang w:val="hi_IN" w:bidi="hi_IN"/>
        </w:rPr>
        <w:t>इफिसियों 2:11–18</w:t>
      </w:r>
      <w:r>
        <w:rPr>
          <w:lang w:val="hi_IN" w:bidi="hi_IN"/>
        </w:rPr>
        <w:t xml:space="preserve">; </w:t>
      </w:r>
      <w:r>
        <w:rPr>
          <w:lang w:val="hi_IN" w:bidi="hi_IN"/>
        </w:rPr>
        <w:t>कुलुस्सियों 1:19–22</w:t>
      </w:r>
      <w:r>
        <w:rPr>
          <w:lang w:val="hi_IN" w:bidi="hi_IN"/>
        </w:rPr>
        <w:t xml:space="preserve">; </w:t>
      </w:r>
      <w:r>
        <w:rPr>
          <w:lang w:val="hi_IN" w:bidi="hi_IN"/>
        </w:rPr>
        <w:t>इब्रानियों 2:17</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