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Palavra de Deus</w:t>
      </w:r>
      <w:r>
        <w:rPr>
          <w:lang w:val="pt_PT" w:bidi="pt_PT"/>
        </w:rPr>
      </w:r>
    </w:p>
    <w:p>
      <w:pPr/>
      <w:r>
        <w:rPr>
          <w:lang w:val="pt_PT" w:bidi="pt_PT"/>
        </w:rPr>
      </w:r>
      <w:r>
        <w:rPr>
          <w:lang w:val="pt_PT" w:bidi="pt_PT"/>
        </w:rPr>
        <w:t>Uma verdade fundamental das Escrituras é que Deus falou. O autor da carta aos Hebreus, assim como outros pregadores judeus da época, apresenta o Antigo Testamento como palavras de Deus. Ele frequentemente inicia passagens com "Deus diz…" ou frases semelhantes. Deus pode falar uma promessa ou um aviso (</w:t>
      </w:r>
      <w:r>
        <w:rPr>
          <w:lang w:val="pt_PT" w:bidi="pt_PT"/>
        </w:rPr>
        <w:t>Hebreus 6.13–14</w:t>
      </w:r>
      <w:r>
        <w:rPr>
          <w:lang w:val="pt_PT" w:bidi="pt_PT"/>
        </w:rPr>
        <w:t xml:space="preserve">; </w:t>
      </w:r>
      <w:r>
        <w:rPr>
          <w:lang w:val="pt_PT" w:bidi="pt_PT"/>
        </w:rPr>
        <w:t>3.11</w:t>
      </w:r>
      <w:r>
        <w:rPr>
          <w:lang w:val="pt_PT" w:bidi="pt_PT"/>
        </w:rPr>
        <w:t xml:space="preserve">; </w:t>
      </w:r>
      <w:r>
        <w:rPr>
          <w:lang w:val="pt_PT" w:bidi="pt_PT"/>
        </w:rPr>
        <w:t>4.11–12</w:t>
      </w:r>
      <w:r>
        <w:rPr>
          <w:lang w:val="pt_PT" w:bidi="pt_PT"/>
        </w:rPr>
        <w:t xml:space="preserve">). Ele pode nos contar sobre si mesmo, sobre seu filho ou revelar sua vontade (veja </w:t>
      </w:r>
      <w:r>
        <w:rPr>
          <w:lang w:val="pt_PT" w:bidi="pt_PT"/>
        </w:rPr>
        <w:t>1.5–12</w:t>
      </w:r>
      <w:r>
        <w:rPr>
          <w:lang w:val="pt_PT" w:bidi="pt_PT"/>
        </w:rPr>
        <w:t xml:space="preserve">; veja </w:t>
      </w:r>
      <w:r>
        <w:rPr>
          <w:lang w:val="pt_PT" w:bidi="pt_PT"/>
        </w:rPr>
        <w:t>8.7–13</w:t>
      </w:r>
      <w:r>
        <w:rPr>
          <w:lang w:val="pt_PT" w:bidi="pt_PT"/>
        </w:rPr>
        <w:t xml:space="preserve">; </w:t>
      </w:r>
      <w:r>
        <w:rPr>
          <w:lang w:val="pt_PT" w:bidi="pt_PT"/>
        </w:rPr>
        <w:t>10.5–7</w:t>
      </w:r>
      <w:r>
        <w:rPr>
          <w:lang w:val="pt_PT" w:bidi="pt_PT"/>
        </w:rPr>
        <w:t>). A palavra de Deus criou o universo e ainda o controla (</w:t>
      </w:r>
      <w:r>
        <w:rPr>
          <w:lang w:val="pt_PT" w:bidi="pt_PT"/>
        </w:rPr>
        <w:t>Gênesis 1.3–28</w:t>
      </w:r>
      <w:r>
        <w:rPr>
          <w:lang w:val="pt_PT" w:bidi="pt_PT"/>
        </w:rPr>
        <w:t xml:space="preserve">; </w:t>
      </w:r>
      <w:r>
        <w:rPr>
          <w:lang w:val="pt_PT" w:bidi="pt_PT"/>
        </w:rPr>
        <w:t>Hebreus 1.3</w:t>
      </w:r>
      <w:r>
        <w:rPr>
          <w:lang w:val="pt_PT" w:bidi="pt_PT"/>
        </w:rPr>
        <w:t xml:space="preserve">; </w:t>
      </w:r>
      <w:r>
        <w:rPr>
          <w:lang w:val="pt_PT" w:bidi="pt_PT"/>
        </w:rPr>
        <w:t>11.3</w:t>
      </w:r>
      <w:r>
        <w:rPr>
          <w:lang w:val="pt_PT" w:bidi="pt_PT"/>
        </w:rPr>
        <w:t>).</w:t>
      </w:r>
    </w:p>
    <w:p>
      <w:pPr/>
      <w:r>
        <w:rPr>
          <w:lang w:val="pt_PT" w:bidi="pt_PT"/>
        </w:rPr>
      </w:r>
      <w:r>
        <w:rPr>
          <w:lang w:val="pt_PT" w:bidi="pt_PT"/>
        </w:rPr>
        <w:t>No passado, a palavra de Deus vinha principalmente através de anjos ou profetas. Agora, vem principalmente através de Jesus, o Filho de Deus (</w:t>
      </w:r>
      <w:r>
        <w:rPr>
          <w:lang w:val="pt_PT" w:bidi="pt_PT"/>
        </w:rPr>
        <w:t>Hebreus 1.1–4</w:t>
      </w:r>
      <w:r>
        <w:rPr>
          <w:lang w:val="pt_PT" w:bidi="pt_PT"/>
        </w:rPr>
        <w:t xml:space="preserve">; </w:t>
      </w:r>
      <w:r>
        <w:rPr>
          <w:lang w:val="pt_PT" w:bidi="pt_PT"/>
        </w:rPr>
        <w:t>2.3–4</w:t>
      </w:r>
      <w:r>
        <w:rPr>
          <w:lang w:val="pt_PT" w:bidi="pt_PT"/>
        </w:rPr>
        <w:t xml:space="preserve">; compare </w:t>
      </w:r>
      <w:r>
        <w:rPr>
          <w:lang w:val="pt_PT" w:bidi="pt_PT"/>
        </w:rPr>
        <w:t>João 1.1–14</w:t>
      </w:r>
      <w:r>
        <w:rPr>
          <w:lang w:val="pt_PT" w:bidi="pt_PT"/>
        </w:rPr>
        <w:t>). As pessoas devem ouvir, escutar, obedecer e acreditar nesta palavra como uma fonte de esperança.</w:t>
      </w:r>
    </w:p>
    <w:p>
      <w:pPr/>
      <w:r>
        <w:rPr>
          <w:lang w:val="pt_PT" w:bidi="pt_PT"/>
        </w:rPr>
      </w:r>
      <w:r>
        <w:rPr>
          <w:lang w:val="pt_PT" w:bidi="pt_PT"/>
        </w:rPr>
        <w:t xml:space="preserve">Através de sua palavra, Deus inicia um relacionamento conosco. Ele deseja que ouçamos e respondamos com fé (veja </w:t>
      </w:r>
      <w:r>
        <w:rPr>
          <w:lang w:val="pt_PT" w:bidi="pt_PT"/>
        </w:rPr>
        <w:t>Gênesis 15.6</w:t>
      </w:r>
      <w:r>
        <w:rPr>
          <w:lang w:val="pt_PT" w:bidi="pt_PT"/>
        </w:rPr>
        <w:t xml:space="preserve">; </w:t>
      </w:r>
      <w:r>
        <w:rPr>
          <w:lang w:val="pt_PT" w:bidi="pt_PT"/>
        </w:rPr>
        <w:t>João 1.12</w:t>
      </w:r>
      <w:r>
        <w:rPr>
          <w:lang w:val="pt_PT" w:bidi="pt_PT"/>
        </w:rPr>
        <w:t>). Sua palavra é poderosa e intencional, oferecendo profunda esperança porque Deus cumpre suas promessas (</w:t>
      </w:r>
      <w:r>
        <w:rPr>
          <w:lang w:val="pt_PT" w:bidi="pt_PT"/>
        </w:rPr>
        <w:t>Hebreus 6.13–20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1.3–28</w:t>
      </w:r>
      <w:r>
        <w:rPr>
          <w:lang w:val="pt_PT" w:bidi="pt_PT"/>
        </w:rPr>
        <w:t xml:space="preserve">; </w:t>
      </w:r>
      <w:r>
        <w:rPr>
          <w:lang w:val="pt_PT" w:bidi="pt_PT"/>
        </w:rPr>
        <w:t>Deuteronômio 8.3</w:t>
      </w:r>
      <w:r>
        <w:rPr>
          <w:lang w:val="pt_PT" w:bidi="pt_PT"/>
        </w:rPr>
        <w:t xml:space="preserve">; </w:t>
      </w:r>
      <w:r>
        <w:rPr>
          <w:lang w:val="pt_PT" w:bidi="pt_PT"/>
        </w:rPr>
        <w:t>Salmos 12.6</w:t>
      </w:r>
      <w:r>
        <w:rPr>
          <w:lang w:val="pt_PT" w:bidi="pt_PT"/>
        </w:rPr>
        <w:t xml:space="preserve">; </w:t>
      </w:r>
      <w:r>
        <w:rPr>
          <w:lang w:val="pt_PT" w:bidi="pt_PT"/>
        </w:rPr>
        <w:t>19.8</w:t>
      </w:r>
      <w:r>
        <w:rPr>
          <w:lang w:val="pt_PT" w:bidi="pt_PT"/>
        </w:rPr>
        <w:t xml:space="preserve">; </w:t>
      </w:r>
      <w:r>
        <w:rPr>
          <w:lang w:val="pt_PT" w:bidi="pt_PT"/>
        </w:rPr>
        <w:t>119.11</w:t>
      </w:r>
      <w:r>
        <w:rPr>
          <w:lang w:val="pt_PT" w:bidi="pt_PT"/>
        </w:rPr>
        <w:t>,</w:t>
      </w:r>
      <w:r>
        <w:rPr>
          <w:lang w:val="pt_PT" w:bidi="pt_PT"/>
        </w:rPr>
        <w:t>89</w:t>
      </w:r>
      <w:r>
        <w:rPr>
          <w:lang w:val="pt_PT" w:bidi="pt_PT"/>
        </w:rPr>
        <w:t>,</w:t>
      </w:r>
      <w:r>
        <w:rPr>
          <w:lang w:val="pt_PT" w:bidi="pt_PT"/>
        </w:rPr>
        <w:t>105</w:t>
      </w:r>
      <w:r>
        <w:rPr>
          <w:lang w:val="pt_PT" w:bidi="pt_PT"/>
        </w:rPr>
        <w:t xml:space="preserve">; </w:t>
      </w:r>
      <w:r>
        <w:rPr>
          <w:lang w:val="pt_PT" w:bidi="pt_PT"/>
        </w:rPr>
        <w:t>Isaías 40.8</w:t>
      </w:r>
      <w:r>
        <w:rPr>
          <w:lang w:val="pt_PT" w:bidi="pt_PT"/>
        </w:rPr>
        <w:t xml:space="preserve">; </w:t>
      </w:r>
      <w:r>
        <w:rPr>
          <w:lang w:val="pt_PT" w:bidi="pt_PT"/>
        </w:rPr>
        <w:t>Jeremias 15.16</w:t>
      </w:r>
      <w:r>
        <w:rPr>
          <w:lang w:val="pt_PT" w:bidi="pt_PT"/>
        </w:rPr>
        <w:t xml:space="preserve">; </w:t>
      </w:r>
      <w:r>
        <w:rPr>
          <w:lang w:val="pt_PT" w:bidi="pt_PT"/>
        </w:rPr>
        <w:t>23.29</w:t>
      </w:r>
      <w:r>
        <w:rPr>
          <w:lang w:val="pt_PT" w:bidi="pt_PT"/>
        </w:rPr>
        <w:t xml:space="preserve">; </w:t>
      </w:r>
      <w:r>
        <w:rPr>
          <w:lang w:val="pt_PT" w:bidi="pt_PT"/>
        </w:rPr>
        <w:t>36.2</w:t>
      </w:r>
      <w:r>
        <w:rPr>
          <w:lang w:val="pt_PT" w:bidi="pt_PT"/>
        </w:rPr>
        <w:t xml:space="preserve">; </w:t>
      </w:r>
      <w:r>
        <w:rPr>
          <w:lang w:val="pt_PT" w:bidi="pt_PT"/>
        </w:rPr>
        <w:t>Mateus 5.18</w:t>
      </w:r>
      <w:r>
        <w:rPr>
          <w:lang w:val="pt_PT" w:bidi="pt_PT"/>
        </w:rPr>
        <w:t xml:space="preserve">; </w:t>
      </w:r>
      <w:r>
        <w:rPr>
          <w:lang w:val="pt_PT" w:bidi="pt_PT"/>
        </w:rPr>
        <w:t>7.24</w:t>
      </w:r>
      <w:r>
        <w:rPr>
          <w:lang w:val="pt_PT" w:bidi="pt_PT"/>
        </w:rPr>
        <w:t xml:space="preserve">; </w:t>
      </w:r>
      <w:r>
        <w:rPr>
          <w:lang w:val="pt_PT" w:bidi="pt_PT"/>
        </w:rPr>
        <w:t>João 1.1–14</w:t>
      </w:r>
      <w:r>
        <w:rPr>
          <w:lang w:val="pt_PT" w:bidi="pt_PT"/>
        </w:rPr>
        <w:t xml:space="preserve">; </w:t>
      </w:r>
      <w:r>
        <w:rPr>
          <w:lang w:val="pt_PT" w:bidi="pt_PT"/>
        </w:rPr>
        <w:t>5.24</w:t>
      </w:r>
      <w:r>
        <w:rPr>
          <w:lang w:val="pt_PT" w:bidi="pt_PT"/>
        </w:rPr>
        <w:t xml:space="preserve">; </w:t>
      </w:r>
      <w:r>
        <w:rPr>
          <w:lang w:val="pt_PT" w:bidi="pt_PT"/>
        </w:rPr>
        <w:t>2 Timóteo 3.16</w:t>
      </w:r>
      <w:r>
        <w:rPr>
          <w:lang w:val="pt_PT" w:bidi="pt_PT"/>
        </w:rPr>
        <w:t xml:space="preserve">; </w:t>
      </w:r>
      <w:r>
        <w:rPr>
          <w:lang w:val="pt_PT" w:bidi="pt_PT"/>
        </w:rPr>
        <w:t>Hebreus 1.1–4</w:t>
      </w:r>
      <w:r>
        <w:rPr>
          <w:lang w:val="pt_PT" w:bidi="pt_PT"/>
        </w:rPr>
        <w:t xml:space="preserve">; </w:t>
      </w:r>
      <w:r>
        <w:rPr>
          <w:lang w:val="pt_PT" w:bidi="pt_PT"/>
        </w:rPr>
        <w:t>4.12</w:t>
      </w:r>
      <w:r>
        <w:rPr>
          <w:lang w:val="pt_PT" w:bidi="pt_PT"/>
        </w:rPr>
        <w:t xml:space="preserve">; </w:t>
      </w:r>
      <w:r>
        <w:rPr>
          <w:lang w:val="pt_PT" w:bidi="pt_PT"/>
        </w:rPr>
        <w:t>6.13–20</w:t>
      </w:r>
      <w:r>
        <w:rPr>
          <w:lang w:val="pt_PT" w:bidi="pt_PT"/>
        </w:rPr>
        <w:t xml:space="preserve">; </w:t>
      </w:r>
      <w:r>
        <w:rPr>
          <w:lang w:val="pt_PT" w:bidi="pt_PT"/>
        </w:rPr>
        <w:t>11.3</w:t>
      </w:r>
      <w:r>
        <w:rPr>
          <w:lang w:val="pt_PT" w:bidi="pt_PT"/>
        </w:rPr>
        <w:t xml:space="preserve">; </w:t>
      </w:r>
      <w:r>
        <w:rPr>
          <w:lang w:val="pt_PT" w:bidi="pt_PT"/>
        </w:rPr>
        <w:t>1 Pedro 1.25</w:t>
      </w:r>
      <w:r>
        <w:rPr>
          <w:lang w:val="pt_PT" w:bidi="pt_PT"/>
        </w:rPr>
        <w:t xml:space="preserve">; </w:t>
      </w:r>
      <w:r>
        <w:rPr>
          <w:lang w:val="pt_PT" w:bidi="pt_PT"/>
        </w:rPr>
        <w:t>2 Pedro 1.19–21</w:t>
      </w:r>
      <w:r>
        <w:rPr>
          <w:lang w:val="pt_PT" w:bidi="pt_PT"/>
        </w:rPr>
      </w:r>
      <w:r>
        <w:rPr>
          <w:lang w:val="pt_PT" w:bidi="pt_PT"/>
        </w:rPr>
      </w:r>
    </w:p>
    <w:p>
      <w:pPr/>
      <w:r>
        <w:rPr>
          <w:lang w:val="pt_PT" w:bidi="pt_PT"/>
        </w:rPr>
      </w:r>
    </w:p>
    <w:p>
      <w:pPr>
        <w:pStyle w:val="Heading2"/>
      </w:pPr>
      <w:r>
        <w:rPr>
          <w:lang w:val="pt_PT" w:bidi="pt_PT"/>
        </w:rPr>
        <w:t>Pão do céu</w:t>
      </w:r>
      <w:r>
        <w:rPr>
          <w:lang w:val="pt_PT" w:bidi="pt_PT"/>
        </w:rPr>
      </w:r>
    </w:p>
    <w:p>
      <w:pPr/>
      <w:r>
        <w:rPr>
          <w:lang w:val="pt_PT" w:bidi="pt_PT"/>
        </w:rPr>
      </w:r>
      <w:r>
        <w:rPr>
          <w:lang w:val="pt_PT" w:bidi="pt_PT"/>
        </w:rPr>
        <w:t>Quando os israelitas saíram do Egito e entraram no deserto, Deus providenciou o maná. O maná era uma substância semelhante ao pão que Deus lhes deu para comer (</w:t>
      </w:r>
      <w:r>
        <w:rPr>
          <w:lang w:val="pt_PT" w:bidi="pt_PT"/>
        </w:rPr>
        <w:t>Êxodo 16</w:t>
      </w:r>
      <w:r>
        <w:rPr>
          <w:lang w:val="pt_PT" w:bidi="pt_PT"/>
        </w:rPr>
        <w:t xml:space="preserve">). O Senhor lhes deu comida suficiente para suas necessidades diárias (veja </w:t>
      </w:r>
      <w:r>
        <w:rPr>
          <w:lang w:val="pt_PT" w:bidi="pt_PT"/>
        </w:rPr>
        <w:t>Neemias 9.20–21</w:t>
      </w:r>
      <w:r>
        <w:rPr>
          <w:lang w:val="pt_PT" w:bidi="pt_PT"/>
        </w:rPr>
        <w:t xml:space="preserve">). Este "pão do céu" demonstrou o amor de Deus e mostrou seu cuidado especial por Israel no deserto (veja </w:t>
      </w:r>
      <w:r>
        <w:rPr>
          <w:lang w:val="pt_PT" w:bidi="pt_PT"/>
        </w:rPr>
        <w:t>Deuteronômio 8.3</w:t>
      </w:r>
      <w:r>
        <w:rPr>
          <w:lang w:val="pt_PT" w:bidi="pt_PT"/>
        </w:rPr>
        <w:t>,</w:t>
      </w:r>
      <w:r>
        <w:rPr>
          <w:lang w:val="pt_PT" w:bidi="pt_PT"/>
        </w:rPr>
        <w:t>16</w:t>
      </w:r>
      <w:r>
        <w:rPr>
          <w:lang w:val="pt_PT" w:bidi="pt_PT"/>
        </w:rPr>
        <w:t xml:space="preserve">; </w:t>
      </w:r>
      <w:r>
        <w:rPr>
          <w:lang w:val="pt_PT" w:bidi="pt_PT"/>
        </w:rPr>
        <w:t>Salmos 78.24</w:t>
      </w:r>
      <w:r>
        <w:rPr>
          <w:lang w:val="pt_PT" w:bidi="pt_PT"/>
        </w:rPr>
        <w:t xml:space="preserve">; </w:t>
      </w:r>
      <w:r>
        <w:rPr>
          <w:lang w:val="pt_PT" w:bidi="pt_PT"/>
        </w:rPr>
        <w:t>105.40</w:t>
      </w:r>
      <w:r>
        <w:rPr>
          <w:lang w:val="pt_PT" w:bidi="pt_PT"/>
        </w:rPr>
        <w:t xml:space="preserve">; compare </w:t>
      </w:r>
      <w:r>
        <w:rPr>
          <w:lang w:val="pt_PT" w:bidi="pt_PT"/>
        </w:rPr>
        <w:t>Apocalipse 2.17</w:t>
      </w:r>
      <w:r>
        <w:rPr>
          <w:lang w:val="pt_PT" w:bidi="pt_PT"/>
        </w:rPr>
        <w:t>).</w:t>
      </w:r>
    </w:p>
    <w:p>
      <w:pPr/>
      <w:r>
        <w:rPr>
          <w:lang w:val="pt_PT" w:bidi="pt_PT"/>
        </w:rPr>
      </w:r>
      <w:r>
        <w:rPr>
          <w:lang w:val="pt_PT" w:bidi="pt_PT"/>
        </w:rPr>
        <w:t xml:space="preserve">O maná era um alimento real, mas algumas passagens o usam simbolicamente. Ele representa um relacionamento espiritual com Deus. É um sinal da provisão milagrosa de Deus para seu povo (veja </w:t>
      </w:r>
      <w:r>
        <w:rPr>
          <w:lang w:val="pt_PT" w:bidi="pt_PT"/>
        </w:rPr>
        <w:t>1 Coríntios 10.3–4</w:t>
      </w:r>
      <w:r>
        <w:rPr>
          <w:lang w:val="pt_PT" w:bidi="pt_PT"/>
        </w:rPr>
        <w:t>), mas, ao mesmo tempo, o maná está relacionado às reclamações de Israel contra Deus e à sua falta de confiança na provisão divina (</w:t>
      </w:r>
      <w:r>
        <w:rPr>
          <w:lang w:val="pt_PT" w:bidi="pt_PT"/>
        </w:rPr>
        <w:t>Números 11.1–15</w:t>
      </w:r>
      <w:r>
        <w:rPr>
          <w:lang w:val="pt_PT" w:bidi="pt_PT"/>
        </w:rPr>
        <w:t xml:space="preserve">; veja </w:t>
      </w:r>
      <w:r>
        <w:rPr>
          <w:lang w:val="pt_PT" w:bidi="pt_PT"/>
        </w:rPr>
        <w:t>1 Coríntios 10.5</w:t>
      </w:r>
      <w:r>
        <w:rPr>
          <w:lang w:val="pt_PT" w:bidi="pt_PT"/>
        </w:rPr>
        <w:t>).</w:t>
      </w:r>
    </w:p>
    <w:p>
      <w:pPr/>
      <w:r>
        <w:rPr>
          <w:lang w:val="pt_PT" w:bidi="pt_PT"/>
        </w:rPr>
      </w:r>
    </w:p>
    <w:p>
      <w:pPr/>
      <w:r>
        <w:rPr>
          <w:lang w:val="pt_PT" w:bidi="pt_PT"/>
        </w:rPr>
      </w:r>
      <w:r>
        <w:rPr>
          <w:lang w:val="pt_PT" w:bidi="pt_PT"/>
        </w:rPr>
        <w:t>Jesus alimentou milagrosamente cerca de 5.000 homens perto do Mar da Galileia, além de mulheres e crianças. Depois, ele ensinou na sinagoga em Cafarnaum sobre o “pão da vida” (</w:t>
      </w:r>
      <w:r>
        <w:rPr>
          <w:lang w:val="pt_PT" w:bidi="pt_PT"/>
        </w:rPr>
        <w:t>Jó 6.22–59</w:t>
      </w:r>
      <w:r>
        <w:rPr>
          <w:lang w:val="pt_PT" w:bidi="pt_PT"/>
        </w:rPr>
        <w:t>). Ele se chamou de “verdadeiro pão do céu” e “o pão da vida” (</w:t>
      </w:r>
      <w:r>
        <w:rPr>
          <w:lang w:val="pt_PT" w:bidi="pt_PT"/>
        </w:rPr>
        <w:t>Jó 6.32–35</w:t>
      </w:r>
      <w:r>
        <w:rPr>
          <w:lang w:val="pt_PT" w:bidi="pt_PT"/>
        </w:rPr>
        <w:t>), além de fazer conexão com a vida eterna e a necessidade de comer "Minha carne e beber meu sangue” (</w:t>
      </w:r>
      <w:r>
        <w:rPr>
          <w:lang w:val="pt_PT" w:bidi="pt_PT"/>
        </w:rPr>
        <w:t>Jó 6.50–58</w:t>
      </w:r>
      <w:r>
        <w:rPr>
          <w:lang w:val="pt_PT" w:bidi="pt_PT"/>
        </w:rPr>
        <w:t>). O maná foi o alimento no deserto, mas Jesus é o verdadeiro pão de Deus, que oferece alimento e força espirituais. A necessidade de alimento de Israel os humilhou no deserto (</w:t>
      </w:r>
      <w:r>
        <w:rPr>
          <w:lang w:val="pt_PT" w:bidi="pt_PT"/>
        </w:rPr>
        <w:t>Deuteronômio 8.3</w:t>
      </w:r>
      <w:r>
        <w:rPr>
          <w:lang w:val="pt_PT" w:bidi="pt_PT"/>
        </w:rPr>
        <w:t>). Agora, os seguidores de Jesus devem se humilhar e receber a plenitude de sua vida pela fé (</w:t>
      </w:r>
      <w:r>
        <w:rPr>
          <w:lang w:val="pt_PT" w:bidi="pt_PT"/>
        </w:rPr>
        <w:t>Jó 6.35–40</w:t>
      </w:r>
      <w:r>
        <w:rPr>
          <w:lang w:val="pt_PT" w:bidi="pt_PT"/>
        </w:rPr>
        <w:t>,</w:t>
      </w:r>
      <w:r>
        <w:rPr>
          <w:lang w:val="pt_PT" w:bidi="pt_PT"/>
        </w:rPr>
        <w:t>47–51</w:t>
      </w:r>
      <w:r>
        <w:rPr>
          <w:lang w:val="pt_PT" w:bidi="pt_PT"/>
        </w:rPr>
        <w:t>,</w:t>
      </w:r>
      <w:r>
        <w:rPr>
          <w:lang w:val="pt_PT" w:bidi="pt_PT"/>
        </w:rPr>
        <w:t>63–64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16.1–36</w:t>
      </w:r>
      <w:r>
        <w:rPr>
          <w:lang w:val="pt_PT" w:bidi="pt_PT"/>
        </w:rPr>
        <w:t xml:space="preserve">; </w:t>
      </w:r>
      <w:r>
        <w:rPr>
          <w:lang w:val="pt_PT" w:bidi="pt_PT"/>
        </w:rPr>
        <w:t>Números 11.1–15</w:t>
      </w:r>
      <w:r>
        <w:rPr>
          <w:lang w:val="pt_PT" w:bidi="pt_PT"/>
        </w:rPr>
        <w:t xml:space="preserve">; </w:t>
      </w:r>
      <w:r>
        <w:rPr>
          <w:lang w:val="pt_PT" w:bidi="pt_PT"/>
        </w:rPr>
        <w:t>Deuteronômio 8.3</w:t>
      </w:r>
      <w:r>
        <w:rPr>
          <w:lang w:val="pt_PT" w:bidi="pt_PT"/>
        </w:rPr>
        <w:t>,</w:t>
      </w:r>
      <w:r>
        <w:rPr>
          <w:lang w:val="pt_PT" w:bidi="pt_PT"/>
        </w:rPr>
        <w:t>16</w:t>
      </w:r>
      <w:r>
        <w:rPr>
          <w:lang w:val="pt_PT" w:bidi="pt_PT"/>
        </w:rPr>
        <w:t xml:space="preserve">; </w:t>
      </w:r>
      <w:r>
        <w:rPr>
          <w:lang w:val="pt_PT" w:bidi="pt_PT"/>
        </w:rPr>
        <w:t>Josué 5.10–12</w:t>
      </w:r>
      <w:r>
        <w:rPr>
          <w:lang w:val="pt_PT" w:bidi="pt_PT"/>
        </w:rPr>
        <w:t xml:space="preserve">; </w:t>
      </w:r>
      <w:r>
        <w:rPr>
          <w:lang w:val="pt_PT" w:bidi="pt_PT"/>
        </w:rPr>
        <w:t>Neemias 9.20–21</w:t>
      </w:r>
      <w:r>
        <w:rPr>
          <w:lang w:val="pt_PT" w:bidi="pt_PT"/>
        </w:rPr>
        <w:t xml:space="preserve">; </w:t>
      </w:r>
      <w:r>
        <w:rPr>
          <w:lang w:val="pt_PT" w:bidi="pt_PT"/>
        </w:rPr>
        <w:t>Salmos 78.24</w:t>
      </w:r>
      <w:r>
        <w:rPr>
          <w:lang w:val="pt_PT" w:bidi="pt_PT"/>
        </w:rPr>
        <w:t xml:space="preserve">; </w:t>
      </w:r>
      <w:r>
        <w:rPr>
          <w:lang w:val="pt_PT" w:bidi="pt_PT"/>
        </w:rPr>
        <w:t>105.40</w:t>
      </w:r>
      <w:r>
        <w:rPr>
          <w:lang w:val="pt_PT" w:bidi="pt_PT"/>
        </w:rPr>
        <w:t xml:space="preserve">; </w:t>
      </w:r>
      <w:r>
        <w:rPr>
          <w:lang w:val="pt_PT" w:bidi="pt_PT"/>
        </w:rPr>
        <w:t>João 6.1–15</w:t>
      </w:r>
      <w:r>
        <w:rPr>
          <w:lang w:val="pt_PT" w:bidi="pt_PT"/>
        </w:rPr>
        <w:t>,</w:t>
      </w:r>
      <w:r>
        <w:rPr>
          <w:lang w:val="pt_PT" w:bidi="pt_PT"/>
        </w:rPr>
        <w:t>22–64</w:t>
      </w:r>
      <w:r>
        <w:rPr>
          <w:lang w:val="pt_PT" w:bidi="pt_PT"/>
        </w:rPr>
        <w:t xml:space="preserve">; </w:t>
      </w:r>
      <w:r>
        <w:rPr>
          <w:lang w:val="pt_PT" w:bidi="pt_PT"/>
        </w:rPr>
        <w:t>1 Coríntios 10.3–5</w:t>
      </w:r>
      <w:r>
        <w:rPr>
          <w:lang w:val="pt_PT" w:bidi="pt_PT"/>
        </w:rPr>
        <w:t xml:space="preserve">; </w:t>
      </w:r>
      <w:r>
        <w:rPr>
          <w:lang w:val="pt_PT" w:bidi="pt_PT"/>
        </w:rPr>
        <w:t>Apocalipse 2.17.</w:t>
      </w:r>
      <w:r>
        <w:rPr>
          <w:lang w:val="pt_PT" w:bidi="pt_PT"/>
        </w:rPr>
      </w:r>
      <w:r>
        <w:rPr>
          <w:lang w:val="pt_PT" w:bidi="pt_PT"/>
        </w:rPr>
      </w:r>
    </w:p>
    <w:p>
      <w:pPr/>
      <w:r>
        <w:rPr>
          <w:lang w:val="pt_PT" w:bidi="pt_PT"/>
        </w:rPr>
      </w:r>
    </w:p>
    <w:p>
      <w:pPr>
        <w:pStyle w:val="Heading2"/>
      </w:pPr>
      <w:r>
        <w:rPr>
          <w:lang w:val="pt_PT" w:bidi="pt_PT"/>
        </w:rPr>
        <w:t>Papéis das mulheres na igreja do Novo Testamento</w:t>
      </w:r>
      <w:r>
        <w:rPr>
          <w:lang w:val="pt_PT" w:bidi="pt_PT"/>
        </w:rPr>
      </w:r>
    </w:p>
    <w:p>
      <w:pPr/>
      <w:r>
        <w:rPr>
          <w:lang w:val="pt_PT" w:bidi="pt_PT"/>
        </w:rPr>
      </w:r>
      <w:r>
        <w:rPr>
          <w:lang w:val="pt_PT" w:bidi="pt_PT"/>
        </w:rPr>
        <w:t>As palavras do apóstolo Paulo em 1 Timóteo sobre os papéis das mulheres na igreja foram destinadas a corrigir o que estava acontecendo em Éfeso. No entanto, estudiosos da Bíblia debatem como essa passagem se aplica a outras situações. Existem três principais interpretações:</w:t>
      </w:r>
    </w:p>
    <w:p>
      <w:pPr>
        <w:pStyle w:val="ListNumber"/>
        <w:numPr>
          <w:ilvl w:val="0"/>
          <w:numId w:val="14"/>
        </w:numPr>
        <w:spacing w:line="240" w:lineRule="auto"/>
        <w:ind w:left="720"/>
      </w:pPr>
      <w:r>
        <w:rPr>
          <w:lang w:val="pt_PT" w:bidi="pt_PT"/>
        </w:rPr>
      </w:r>
      <w:r>
        <w:rPr>
          <w:i/>
          <w:lang w:val="pt_PT" w:bidi="pt_PT"/>
        </w:rPr>
        <w:t>Interpretação universal.</w:t>
      </w:r>
      <w:r>
        <w:rPr>
          <w:lang w:val="pt_PT" w:bidi="pt_PT"/>
        </w:rPr>
        <w:t xml:space="preserve"> </w:t>
      </w:r>
      <w:r>
        <w:rPr>
          <w:lang w:val="pt_PT" w:bidi="pt_PT"/>
        </w:rPr>
        <w:t>Gálatas 3.28</w:t>
      </w:r>
      <w:r>
        <w:rPr>
          <w:lang w:val="pt_PT" w:bidi="pt_PT"/>
        </w:rPr>
        <w:t xml:space="preserve"> (“Não existe diferença entre… homem e mulher”) não elimina as diferenças e papéis de gênero criados por Deus. Mesmo que </w:t>
      </w:r>
      <w:r>
        <w:rPr>
          <w:lang w:val="pt_PT" w:bidi="pt_PT"/>
        </w:rPr>
        <w:t>Gálatas 3.28</w:t>
      </w:r>
      <w:r>
        <w:rPr>
          <w:lang w:val="pt_PT" w:bidi="pt_PT"/>
        </w:rPr>
        <w:t xml:space="preserve"> mostre o ideal de igualdade no reino eterno de Deus, os papéis de gênero devem seguir as diretrizes em </w:t>
      </w:r>
      <w:r>
        <w:rPr>
          <w:lang w:val="pt_PT" w:bidi="pt_PT"/>
        </w:rPr>
        <w:t>1 Timóteo 2.11–15</w:t>
      </w:r>
      <w:r>
        <w:rPr>
          <w:lang w:val="pt_PT" w:bidi="pt_PT"/>
        </w:rPr>
        <w:t xml:space="preserve"> enquanto este mundo existir. Para comparação, </w:t>
      </w:r>
      <w:r>
        <w:rPr>
          <w:lang w:val="pt_PT" w:bidi="pt_PT"/>
        </w:rPr>
        <w:t>Mateus 22.30</w:t>
      </w:r>
      <w:r>
        <w:rPr>
          <w:lang w:val="pt_PT" w:bidi="pt_PT"/>
        </w:rPr>
        <w:t xml:space="preserve"> fala sobre o casamento na nova criação, que é diferente da estrutura atual descrita em </w:t>
      </w:r>
      <w:r>
        <w:rPr>
          <w:lang w:val="pt_PT" w:bidi="pt_PT"/>
        </w:rPr>
        <w:t>Gênesis 2.23–24</w:t>
      </w:r>
      <w:r>
        <w:rPr>
          <w:lang w:val="pt_PT" w:bidi="pt_PT"/>
        </w:rPr>
        <w:t xml:space="preserve">. Isso se aplica à nossa vida atual de uma maneira especial e limitada (veja </w:t>
      </w:r>
      <w:r>
        <w:rPr>
          <w:lang w:val="pt_PT" w:bidi="pt_PT"/>
        </w:rPr>
        <w:t>1 Timóteo 4.3–5</w:t>
      </w:r>
      <w:r>
        <w:rPr>
          <w:lang w:val="pt_PT" w:bidi="pt_PT"/>
        </w:rPr>
        <w:t xml:space="preserve">; </w:t>
      </w:r>
      <w:r>
        <w:rPr>
          <w:lang w:val="pt_PT" w:bidi="pt_PT"/>
        </w:rPr>
        <w:t>Mateus 19.11–12</w:t>
      </w:r>
      <w:r>
        <w:rPr>
          <w:lang w:val="pt_PT" w:bidi="pt_PT"/>
        </w:rPr>
        <w:t xml:space="preserve">; </w:t>
      </w:r>
      <w:r>
        <w:rPr>
          <w:lang w:val="pt_PT" w:bidi="pt_PT"/>
        </w:rPr>
        <w:t>1 Coríntios 7.29–35</w:t>
      </w:r>
      <w:r>
        <w:rPr>
          <w:lang w:val="pt_PT" w:bidi="pt_PT"/>
        </w:rPr>
        <w:t>). A estrutura da nova criação ainda não está totalmente realizada até a era futura e não é o ideal para agora.</w:t>
        <w:br/>
      </w:r>
      <w:r>
        <w:rPr>
          <w:lang w:val="pt_PT" w:bidi="pt_PT"/>
        </w:rPr>
        <w:t xml:space="preserve">De acordo com essa visão, as mulheres cristãs em todos os lugares devem entender seu papel na ordem criada por Deus. Elas não devem ensinar ou ter autoridade sobre os homens na igreja (veja também </w:t>
      </w:r>
      <w:r>
        <w:rPr>
          <w:lang w:val="pt_PT" w:bidi="pt_PT"/>
        </w:rPr>
        <w:t>1 Coríntios 11.2–16</w:t>
      </w:r>
      <w:r>
        <w:rPr>
          <w:lang w:val="pt_PT" w:bidi="pt_PT"/>
        </w:rPr>
        <w:t xml:space="preserve">; </w:t>
      </w:r>
      <w:r>
        <w:rPr>
          <w:lang w:val="pt_PT" w:bidi="pt_PT"/>
        </w:rPr>
        <w:t>14.34–35</w:t>
      </w:r>
      <w:r>
        <w:rPr>
          <w:lang w:val="pt_PT" w:bidi="pt_PT"/>
        </w:rPr>
        <w:t>).</w:t>
      </w:r>
    </w:p>
    <w:p>
      <w:pPr>
        <w:pStyle w:val="ListNumber"/>
        <w:spacing w:line="240" w:lineRule="auto"/>
        <w:ind w:left="720"/>
      </w:pPr>
      <w:r>
        <w:rPr>
          <w:lang w:val="pt_PT" w:bidi="pt_PT"/>
        </w:rPr>
      </w:r>
      <w:r>
        <w:rPr>
          <w:i/>
          <w:lang w:val="pt_PT" w:bidi="pt_PT"/>
        </w:rPr>
        <w:t>Interpretação polêmica.</w:t>
      </w:r>
      <w:r>
        <w:rPr>
          <w:lang w:val="pt_PT" w:bidi="pt_PT"/>
        </w:rPr>
        <w:t xml:space="preserve"> Paulo abordou uma questão específica causada por falsos ensinamentos na igreja de Éfeso (veja </w:t>
      </w:r>
      <w:r>
        <w:rPr>
          <w:lang w:val="pt_PT" w:bidi="pt_PT"/>
        </w:rPr>
        <w:t>1 Timóteo 1.18–20</w:t>
      </w:r>
      <w:r>
        <w:rPr>
          <w:lang w:val="pt_PT" w:bidi="pt_PT"/>
        </w:rPr>
        <w:t xml:space="preserve">; </w:t>
      </w:r>
      <w:r>
        <w:rPr>
          <w:lang w:val="pt_PT" w:bidi="pt_PT"/>
        </w:rPr>
        <w:t>4.1–5</w:t>
      </w:r>
      <w:r>
        <w:rPr>
          <w:lang w:val="pt_PT" w:bidi="pt_PT"/>
        </w:rPr>
        <w:t xml:space="preserve">; compare </w:t>
      </w:r>
      <w:r>
        <w:rPr>
          <w:lang w:val="pt_PT" w:bidi="pt_PT"/>
        </w:rPr>
        <w:t>2 Timóteo 3.6–9</w:t>
      </w:r>
      <w:r>
        <w:rPr>
          <w:lang w:val="pt_PT" w:bidi="pt_PT"/>
        </w:rPr>
        <w:t xml:space="preserve">). Evidências mostram que esse ensinamento estava perturbando as relações familiares (veja </w:t>
      </w:r>
      <w:r>
        <w:rPr>
          <w:lang w:val="pt_PT" w:bidi="pt_PT"/>
        </w:rPr>
        <w:t>1 Timóteo 4.3</w:t>
      </w:r>
      <w:r>
        <w:rPr>
          <w:lang w:val="pt_PT" w:bidi="pt_PT"/>
        </w:rPr>
        <w:t xml:space="preserve">; </w:t>
      </w:r>
      <w:r>
        <w:rPr>
          <w:lang w:val="pt_PT" w:bidi="pt_PT"/>
        </w:rPr>
        <w:t>Tito 1.11</w:t>
      </w:r>
      <w:r>
        <w:rPr>
          <w:lang w:val="pt_PT" w:bidi="pt_PT"/>
        </w:rPr>
        <w:t xml:space="preserve">). Algumas mulheres de Éfeso, influenciadas por heresias locais, podem ter usado indevidamente </w:t>
      </w:r>
      <w:r>
        <w:rPr>
          <w:lang w:val="pt_PT" w:bidi="pt_PT"/>
        </w:rPr>
        <w:t>Gênesis 1–3</w:t>
      </w:r>
      <w:r>
        <w:rPr>
          <w:lang w:val="pt_PT" w:bidi="pt_PT"/>
        </w:rPr>
        <w:t xml:space="preserve"> em seus ensinamentos. Elas poderiam ter afirmado que as mulheres dominarão na ressurreição final. Alguns efésios acreditavam que a ressurreição já havia acontecido (</w:t>
      </w:r>
      <w:r>
        <w:rPr>
          <w:lang w:val="pt_PT" w:bidi="pt_PT"/>
        </w:rPr>
        <w:t>2 Timóteo 2.18</w:t>
      </w:r>
      <w:r>
        <w:rPr>
          <w:lang w:val="pt_PT" w:bidi="pt_PT"/>
        </w:rPr>
        <w:t>). Eles enfatizavam que Adão era o culpado pelo primeiro pecado.</w:t>
        <w:br/>
      </w:r>
      <w:r>
        <w:rPr>
          <w:lang w:val="pt_PT" w:bidi="pt_PT"/>
        </w:rPr>
        <w:t xml:space="preserve">Paulo corrigiu seus mal-entendidos referindo-se ao texto bíblico. No entanto, ele não pretendia fazer uma declaração universal sobre os papéis das mulheres na igreja. Seu objetivo era silenciar os falsos mestres em Éfeso, incluindo as mulheres envolvidas. </w:t>
      </w:r>
      <w:r>
        <w:rPr>
          <w:lang w:val="pt_PT" w:bidi="pt_PT"/>
        </w:rPr>
        <w:t>1 Timóteo 2.11–15</w:t>
      </w:r>
      <w:r>
        <w:rPr>
          <w:lang w:val="pt_PT" w:bidi="pt_PT"/>
        </w:rPr>
        <w:t xml:space="preserve"> envolve uma repreensão com perda de privilégio especificamente para esses falsos mestres.</w:t>
      </w:r>
    </w:p>
    <w:p>
      <w:pPr>
        <w:pStyle w:val="ListNumber"/>
        <w:spacing w:line="240" w:lineRule="auto"/>
        <w:ind w:left="720"/>
      </w:pPr>
      <w:r>
        <w:rPr>
          <w:lang w:val="pt_PT" w:bidi="pt_PT"/>
        </w:rPr>
      </w:r>
      <w:r>
        <w:rPr>
          <w:i/>
          <w:lang w:val="pt_PT" w:bidi="pt_PT"/>
        </w:rPr>
        <w:t>Interpretação cultural.</w:t>
      </w:r>
      <w:r>
        <w:rPr>
          <w:lang w:val="pt_PT" w:bidi="pt_PT"/>
        </w:rPr>
        <w:t xml:space="preserve"> O argumento de Paulo não foi necessariamente destinado a uma questão local em Éfeso. Ele assume uma sociedade fortemente patriarcal (onde os homens têm a maior parte do poder e autoridade). Este argumento foca em como as mulheres devem se comportar em público (conhecendo seu lugar e honrando os homens) e na interpretação de </w:t>
      </w:r>
      <w:r>
        <w:rPr>
          <w:lang w:val="pt_PT" w:bidi="pt_PT"/>
        </w:rPr>
        <w:t>Gênesis 2.7</w:t>
      </w:r>
      <w:r>
        <w:rPr>
          <w:lang w:val="pt_PT" w:bidi="pt_PT"/>
        </w:rPr>
        <w:t>,</w:t>
      </w:r>
      <w:r>
        <w:rPr>
          <w:lang w:val="pt_PT" w:bidi="pt_PT"/>
        </w:rPr>
        <w:t>22</w:t>
      </w:r>
      <w:r>
        <w:rPr>
          <w:lang w:val="pt_PT" w:bidi="pt_PT"/>
        </w:rPr>
        <w:t>. De acordo com essa visão, os cristãos devem respeitar as normas culturais tanto quanto possível em sua missão de espalhar as boas-novas sobre Jesus (</w:t>
      </w:r>
      <w:r>
        <w:rPr>
          <w:lang w:val="pt_PT" w:bidi="pt_PT"/>
        </w:rPr>
        <w:t>1 Coríntios 9.19–23</w:t>
      </w:r>
      <w:r>
        <w:rPr>
          <w:lang w:val="pt_PT" w:bidi="pt_PT"/>
        </w:rPr>
        <w:t>).</w:t>
        <w:br/>
      </w:r>
      <w:r>
        <w:rPr>
          <w:lang w:val="pt_PT" w:bidi="pt_PT"/>
        </w:rPr>
        <w:t>Além disso, a maioria das mulheres naquela sociedade tinha educação limitada. Ao contrário de muitas sociedades hoje, as mulheres no tempo de Paulo geralmente recebiam uma educação deficiente. Devido à estrutura dominada por homens de sua cultura, as mulheres normalmente não se qualificavam como professoras e líderes.</w:t>
        <w:br/>
      </w:r>
      <w:r>
        <w:rPr>
          <w:lang w:val="pt_PT" w:bidi="pt_PT"/>
        </w:rPr>
        <w:t>1 Timóteo 2.11–15</w:t>
      </w:r>
      <w:r>
        <w:rPr>
          <w:lang w:val="pt_PT" w:bidi="pt_PT"/>
        </w:rPr>
        <w:t xml:space="preserve"> reflete a ideia de que pessoas devidamente qualificadas devem liderar e ensinar. No entanto, há exemplos nos escritos de Paulo e na igreja primitiva de mulheres participando em vários papéis ministeriais (por exemplo, </w:t>
      </w:r>
      <w:r>
        <w:rPr>
          <w:lang w:val="pt_PT" w:bidi="pt_PT"/>
        </w:rPr>
        <w:t>Atos 18.26</w:t>
      </w:r>
      <w:r>
        <w:rPr>
          <w:lang w:val="pt_PT" w:bidi="pt_PT"/>
        </w:rPr>
        <w:t xml:space="preserve">; </w:t>
      </w:r>
      <w:r>
        <w:rPr>
          <w:lang w:val="pt_PT" w:bidi="pt_PT"/>
        </w:rPr>
        <w:t>Romanos 16.1–7</w:t>
      </w:r>
      <w:r>
        <w:rPr>
          <w:lang w:val="pt_PT" w:bidi="pt_PT"/>
        </w:rPr>
        <w:t xml:space="preserve">; </w:t>
      </w:r>
      <w:r>
        <w:rPr>
          <w:lang w:val="pt_PT" w:bidi="pt_PT"/>
        </w:rPr>
        <w:t>1 Coríntios 11.5</w:t>
      </w:r>
      <w:r>
        <w:rPr>
          <w:lang w:val="pt_PT" w:bidi="pt_PT"/>
        </w:rPr>
        <w:t>). Isso levanta questões sobre se as declarações de Paulo sobre as mulheres na igreja se aplicam a todos os tempos e lugares.</w:t>
      </w:r>
    </w:p>
    <w:p>
      <w:pPr/>
      <w:r>
        <w:rPr>
          <w:lang w:val="pt_PT" w:bidi="pt_PT"/>
        </w:rPr>
      </w:r>
      <w:r>
        <w:rPr>
          <w:lang w:val="pt_PT" w:bidi="pt_PT"/>
        </w:rPr>
        <w:t xml:space="preserve">Os cristãos continuam a debater essas questões complexas. Muitos cristãos hoje adotam uma visão chamada complementarismo (a crença de que homens e mulheres têm papéis e responsabilidades diferentes, mas complementares no casamento, na vida familiar e na liderança da igreja). Muitos outros adotam uma visão igualitária (a crença de que homens e mulheres devem ter papéis e responsabilidades iguais na igreja). Todos os cristãos concordam que homens e mulheres são iguais como filhos amados de Deus (veja </w:t>
      </w:r>
      <w:r>
        <w:rPr>
          <w:lang w:val="pt_PT" w:bidi="pt_PT"/>
        </w:rPr>
        <w:t>Gálatas 3.26–28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2.23–24</w:t>
      </w:r>
      <w:r>
        <w:rPr>
          <w:lang w:val="pt_PT" w:bidi="pt_PT"/>
        </w:rPr>
        <w:t xml:space="preserve">; </w:t>
      </w:r>
      <w:r>
        <w:rPr>
          <w:lang w:val="pt_PT" w:bidi="pt_PT"/>
        </w:rPr>
        <w:t>Atos 18.26</w:t>
      </w:r>
      <w:r>
        <w:rPr>
          <w:lang w:val="pt_PT" w:bidi="pt_PT"/>
        </w:rPr>
        <w:t xml:space="preserve">; </w:t>
      </w:r>
      <w:r>
        <w:rPr>
          <w:lang w:val="pt_PT" w:bidi="pt_PT"/>
        </w:rPr>
        <w:t>Romanos 16.1–7</w:t>
      </w:r>
      <w:r>
        <w:rPr>
          <w:lang w:val="pt_PT" w:bidi="pt_PT"/>
        </w:rPr>
        <w:t xml:space="preserve">; </w:t>
      </w:r>
      <w:r>
        <w:rPr>
          <w:lang w:val="pt_PT" w:bidi="pt_PT"/>
        </w:rPr>
        <w:t>1 Coríntios 11.2–16</w:t>
      </w:r>
      <w:r>
        <w:rPr>
          <w:lang w:val="pt_PT" w:bidi="pt_PT"/>
        </w:rPr>
        <w:t xml:space="preserve">; </w:t>
      </w:r>
      <w:r>
        <w:rPr>
          <w:lang w:val="pt_PT" w:bidi="pt_PT"/>
        </w:rPr>
        <w:t>14.34–35</w:t>
      </w:r>
      <w:r>
        <w:rPr>
          <w:lang w:val="pt_PT" w:bidi="pt_PT"/>
        </w:rPr>
        <w:t xml:space="preserve">; </w:t>
      </w:r>
      <w:r>
        <w:rPr>
          <w:lang w:val="pt_PT" w:bidi="pt_PT"/>
        </w:rPr>
        <w:t>Gálatas 3.28</w:t>
      </w:r>
      <w:r>
        <w:rPr>
          <w:lang w:val="pt_PT" w:bidi="pt_PT"/>
        </w:rPr>
        <w:t xml:space="preserve">; </w:t>
      </w:r>
      <w:r>
        <w:rPr>
          <w:lang w:val="pt_PT" w:bidi="pt_PT"/>
        </w:rPr>
        <w:t>1 Timóteo 2.11–15</w:t>
      </w:r>
      <w:r>
        <w:rPr>
          <w:lang w:val="pt_PT" w:bidi="pt_PT"/>
        </w:rPr>
      </w:r>
      <w:r>
        <w:rPr>
          <w:lang w:val="pt_PT" w:bidi="pt_PT"/>
        </w:rPr>
      </w:r>
    </w:p>
    <w:p>
      <w:pPr/>
      <w:r>
        <w:rPr>
          <w:lang w:val="pt_PT" w:bidi="pt_PT"/>
        </w:rPr>
      </w:r>
    </w:p>
    <w:p>
      <w:pPr>
        <w:pStyle w:val="Heading2"/>
      </w:pPr>
      <w:r>
        <w:rPr>
          <w:lang w:val="pt_PT" w:bidi="pt_PT"/>
        </w:rPr>
        <w:t>Passando a autoridade e responsabilidade para um novo líder</w:t>
      </w:r>
      <w:r>
        <w:rPr>
          <w:lang w:val="pt_PT" w:bidi="pt_PT"/>
        </w:rPr>
      </w:r>
    </w:p>
    <w:p>
      <w:pPr/>
      <w:r>
        <w:rPr>
          <w:lang w:val="pt_PT" w:bidi="pt_PT"/>
        </w:rPr>
      </w:r>
      <w:r>
        <w:rPr>
          <w:lang w:val="pt_PT" w:bidi="pt_PT"/>
        </w:rPr>
        <w:t>O papel de um líder cristão é servir e enfrentar dificuldades por aqueles que eles guiam (</w:t>
      </w:r>
      <w:r>
        <w:rPr>
          <w:lang w:val="pt_PT" w:bidi="pt_PT"/>
        </w:rPr>
        <w:t>Marcos 10.35–45</w:t>
      </w:r>
      <w:r>
        <w:rPr>
          <w:lang w:val="pt_PT" w:bidi="pt_PT"/>
        </w:rPr>
        <w:t>). Para o apóstolo Paulo, uma boa liderança significava dar um exemplo como Jesus Cristo. A morte de Jesus na cruz era a coisa mais importante para Paulo, e isso moldou completamente como ele viveu sua vida. Ele disse: “Tudo o que eu quero é conhecer… tomar parte nos seus sofrimentos e me tornar como ele na sua morte” (</w:t>
      </w:r>
      <w:r>
        <w:rPr>
          <w:lang w:val="pt_PT" w:bidi="pt_PT"/>
        </w:rPr>
        <w:t>Filipenses 3.10</w:t>
      </w:r>
      <w:r>
        <w:rPr>
          <w:lang w:val="pt_PT" w:bidi="pt_PT"/>
        </w:rPr>
        <w:t xml:space="preserve">; veja </w:t>
      </w:r>
      <w:r>
        <w:rPr>
          <w:lang w:val="pt_PT" w:bidi="pt_PT"/>
        </w:rPr>
        <w:t>Colossenses 1.24</w:t>
      </w:r>
      <w:r>
        <w:rPr>
          <w:lang w:val="pt_PT" w:bidi="pt_PT"/>
        </w:rPr>
        <w:t>).</w:t>
      </w:r>
    </w:p>
    <w:p>
      <w:pPr/>
      <w:r>
        <w:rPr>
          <w:lang w:val="pt_PT" w:bidi="pt_PT"/>
        </w:rPr>
      </w:r>
      <w:r>
        <w:rPr>
          <w:lang w:val="pt_PT" w:bidi="pt_PT"/>
        </w:rPr>
        <w:t>Ele se referia a mais do que lutas emocionais ou lidar com o pecado. Ele se referia a experimentar sofrimento físico violento. Paulo suportou dificuldades por aqueles com quem compartilhou as boas-novas. Ele sempre fez da salvação deles uma prioridade sobre sua própria segurança (</w:t>
      </w:r>
      <w:r>
        <w:rPr>
          <w:lang w:val="pt_PT" w:bidi="pt_PT"/>
        </w:rPr>
        <w:t>2 Timóteo 2.10</w:t>
      </w:r>
      <w:r>
        <w:rPr>
          <w:lang w:val="pt_PT" w:bidi="pt_PT"/>
        </w:rPr>
        <w:t xml:space="preserve">; </w:t>
      </w:r>
      <w:r>
        <w:rPr>
          <w:lang w:val="pt_PT" w:bidi="pt_PT"/>
        </w:rPr>
        <w:t>2 Coríntios 4.8–12</w:t>
      </w:r>
      <w:r>
        <w:rPr>
          <w:lang w:val="pt_PT" w:bidi="pt_PT"/>
        </w:rPr>
        <w:t>).</w:t>
      </w:r>
    </w:p>
    <w:p>
      <w:pPr/>
      <w:r>
        <w:rPr>
          <w:lang w:val="pt_PT" w:bidi="pt_PT"/>
        </w:rPr>
      </w:r>
      <w:r>
        <w:rPr>
          <w:lang w:val="pt_PT" w:bidi="pt_PT"/>
        </w:rPr>
        <w:t>A vida de um líder cristão revela aos outros sobre a morte de Jesus na cruz. Mostra como Deus trabalha poderosamente mesmo através de seres humanos fracos (</w:t>
      </w:r>
      <w:r>
        <w:rPr>
          <w:lang w:val="pt_PT" w:bidi="pt_PT"/>
        </w:rPr>
        <w:t>2 Coríntios 12.8–10</w:t>
      </w:r>
      <w:r>
        <w:rPr>
          <w:lang w:val="pt_PT" w:bidi="pt_PT"/>
        </w:rPr>
        <w:t>). Também demonstra a sabedoria de Deus apesar da tolice humana (</w:t>
      </w:r>
      <w:r>
        <w:rPr>
          <w:lang w:val="pt_PT" w:bidi="pt_PT"/>
        </w:rPr>
        <w:t>1 Coríntios 1.18–31</w:t>
      </w:r>
      <w:r>
        <w:rPr>
          <w:lang w:val="pt_PT" w:bidi="pt_PT"/>
        </w:rPr>
        <w:t>). Quando Paulo chamou Timóteo para liderar, ele também o convocou para "suportar o sofrimento" (</w:t>
      </w:r>
      <w:r>
        <w:rPr>
          <w:lang w:val="pt_PT" w:bidi="pt_PT"/>
        </w:rPr>
        <w:t>2 Timóteo 4.1–5</w:t>
      </w:r>
      <w:r>
        <w:rPr>
          <w:lang w:val="pt_PT" w:bidi="pt_PT"/>
        </w:rPr>
        <w:t xml:space="preserve">; </w:t>
      </w:r>
      <w:r>
        <w:rPr>
          <w:lang w:val="pt_PT" w:bidi="pt_PT"/>
        </w:rPr>
        <w:t>1.8</w:t>
      </w:r>
      <w:r>
        <w:rPr>
          <w:lang w:val="pt_PT" w:bidi="pt_PT"/>
        </w:rPr>
        <w:t xml:space="preserve">; </w:t>
      </w:r>
      <w:r>
        <w:rPr>
          <w:lang w:val="pt_PT" w:bidi="pt_PT"/>
        </w:rPr>
        <w:t>2.3</w:t>
      </w:r>
      <w:r>
        <w:rPr>
          <w:lang w:val="pt_PT" w:bidi="pt_PT"/>
        </w:rPr>
        <w:t xml:space="preserve">; </w:t>
      </w:r>
      <w:r>
        <w:rPr>
          <w:lang w:val="pt_PT" w:bidi="pt_PT"/>
        </w:rPr>
        <w:t>4.5</w:t>
      </w:r>
      <w:r>
        <w:rPr>
          <w:lang w:val="pt_PT" w:bidi="pt_PT"/>
        </w:rPr>
        <w:t>). Paulo instruiu Timóteo a não se envergonhar da cruz (</w:t>
      </w:r>
      <w:r>
        <w:rPr>
          <w:lang w:val="pt_PT" w:bidi="pt_PT"/>
        </w:rPr>
        <w:t>1.8</w:t>
      </w:r>
      <w:r>
        <w:rPr>
          <w:lang w:val="pt_PT" w:bidi="pt_PT"/>
        </w:rPr>
        <w:t>).</w:t>
      </w:r>
    </w:p>
    <w:p>
      <w:pPr/>
      <w:r>
        <w:rPr>
          <w:lang w:val="pt_PT" w:bidi="pt_PT"/>
        </w:rPr>
      </w:r>
      <w:r>
        <w:rPr>
          <w:lang w:val="pt_PT" w:bidi="pt_PT"/>
        </w:rPr>
        <w:t xml:space="preserve">A verdadeira liderança cristã deve seguir o exemplo de Jesus Cristo, colocando os outros em primeiro lugar. Quando os líderes se concentram em si mesmos em vez de Cristo, eles falham em viver as boas-novas de Jesus. Um bom líder segue o exemplo de Jesus, servindo e cuidando dos outros, não buscando seu próprio benefício (veja </w:t>
      </w:r>
      <w:r>
        <w:rPr>
          <w:lang w:val="pt_PT" w:bidi="pt_PT"/>
        </w:rPr>
        <w:t>Filipenses 2.3–8</w:t>
      </w:r>
      <w:r>
        <w:rPr>
          <w:lang w:val="pt_PT" w:bidi="pt_PT"/>
        </w:rPr>
        <w:t>). Esses líderes estão prontos para enfrentar tempos difíceis. Eles sabem que aqueles que compartilham da morte de Jesus também compartilharão de sua vida, e aqueles que permanecem fiéis nas dificuldades compartilharão de seu governo (</w:t>
      </w:r>
      <w:r>
        <w:rPr>
          <w:lang w:val="pt_PT" w:bidi="pt_PT"/>
        </w:rPr>
        <w:t>2 Timóteo 2.11–12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João 13.15</w:t>
      </w:r>
      <w:r>
        <w:rPr>
          <w:lang w:val="pt_PT" w:bidi="pt_PT"/>
        </w:rPr>
        <w:t xml:space="preserve">; </w:t>
      </w:r>
      <w:r>
        <w:rPr>
          <w:lang w:val="pt_PT" w:bidi="pt_PT"/>
        </w:rPr>
        <w:t>Atos 20.35</w:t>
      </w:r>
      <w:r>
        <w:rPr>
          <w:lang w:val="pt_PT" w:bidi="pt_PT"/>
        </w:rPr>
        <w:t xml:space="preserve">; </w:t>
      </w:r>
      <w:r>
        <w:rPr>
          <w:lang w:val="pt_PT" w:bidi="pt_PT"/>
        </w:rPr>
        <w:t>2 Coríntios 4.8–12</w:t>
      </w:r>
      <w:r>
        <w:rPr>
          <w:lang w:val="pt_PT" w:bidi="pt_PT"/>
        </w:rPr>
        <w:t xml:space="preserve">; </w:t>
      </w:r>
      <w:r>
        <w:rPr>
          <w:lang w:val="pt_PT" w:bidi="pt_PT"/>
        </w:rPr>
        <w:t>Efésios 5.2</w:t>
      </w:r>
      <w:r>
        <w:rPr>
          <w:lang w:val="pt_PT" w:bidi="pt_PT"/>
        </w:rPr>
        <w:t xml:space="preserve">; </w:t>
      </w:r>
      <w:r>
        <w:rPr>
          <w:lang w:val="pt_PT" w:bidi="pt_PT"/>
        </w:rPr>
        <w:t>Colossenses 1.24</w:t>
      </w:r>
      <w:r>
        <w:rPr>
          <w:lang w:val="pt_PT" w:bidi="pt_PT"/>
        </w:rPr>
        <w:t xml:space="preserve">; </w:t>
      </w:r>
      <w:r>
        <w:rPr>
          <w:lang w:val="pt_PT" w:bidi="pt_PT"/>
        </w:rPr>
        <w:t>1 Tessalonicenses 1.6–7</w:t>
      </w:r>
      <w:r>
        <w:rPr>
          <w:lang w:val="pt_PT" w:bidi="pt_PT"/>
        </w:rPr>
        <w:t xml:space="preserve">; </w:t>
      </w:r>
      <w:r>
        <w:rPr>
          <w:lang w:val="pt_PT" w:bidi="pt_PT"/>
        </w:rPr>
        <w:t>2 Tessalonicenses 3.9</w:t>
      </w:r>
      <w:r>
        <w:rPr>
          <w:lang w:val="pt_PT" w:bidi="pt_PT"/>
        </w:rPr>
        <w:t xml:space="preserve">; </w:t>
      </w:r>
      <w:r>
        <w:rPr>
          <w:lang w:val="pt_PT" w:bidi="pt_PT"/>
        </w:rPr>
        <w:t>1 Timóteo 1.16</w:t>
      </w:r>
      <w:r>
        <w:rPr>
          <w:lang w:val="pt_PT" w:bidi="pt_PT"/>
        </w:rPr>
        <w:t xml:space="preserve">; </w:t>
      </w:r>
      <w:r>
        <w:rPr>
          <w:lang w:val="pt_PT" w:bidi="pt_PT"/>
        </w:rPr>
        <w:t>4.12</w:t>
      </w:r>
      <w:r>
        <w:rPr>
          <w:lang w:val="pt_PT" w:bidi="pt_PT"/>
        </w:rPr>
        <w:t xml:space="preserve">; </w:t>
      </w:r>
      <w:r>
        <w:rPr>
          <w:lang w:val="pt_PT" w:bidi="pt_PT"/>
        </w:rPr>
        <w:t>2 Timóteo 1.8</w:t>
      </w:r>
      <w:r>
        <w:rPr>
          <w:lang w:val="pt_PT" w:bidi="pt_PT"/>
        </w:rPr>
        <w:t>,</w:t>
      </w:r>
      <w:r>
        <w:rPr>
          <w:lang w:val="pt_PT" w:bidi="pt_PT"/>
        </w:rPr>
        <w:t>12</w:t>
      </w:r>
      <w:r>
        <w:rPr>
          <w:lang w:val="pt_PT" w:bidi="pt_PT"/>
        </w:rPr>
        <w:t xml:space="preserve">; </w:t>
      </w:r>
      <w:r>
        <w:rPr>
          <w:lang w:val="pt_PT" w:bidi="pt_PT"/>
        </w:rPr>
        <w:t>2.3</w:t>
      </w:r>
      <w:r>
        <w:rPr>
          <w:lang w:val="pt_PT" w:bidi="pt_PT"/>
        </w:rPr>
        <w:t>,</w:t>
      </w:r>
      <w:r>
        <w:rPr>
          <w:lang w:val="pt_PT" w:bidi="pt_PT"/>
        </w:rPr>
        <w:t>10–12</w:t>
      </w:r>
      <w:r>
        <w:rPr>
          <w:lang w:val="pt_PT" w:bidi="pt_PT"/>
        </w:rPr>
        <w:t xml:space="preserve">; </w:t>
      </w:r>
      <w:r>
        <w:rPr>
          <w:lang w:val="pt_PT" w:bidi="pt_PT"/>
        </w:rPr>
        <w:t>4.1–5</w:t>
      </w:r>
      <w:r>
        <w:rPr>
          <w:lang w:val="pt_PT" w:bidi="pt_PT"/>
        </w:rPr>
        <w:t xml:space="preserve">; </w:t>
      </w:r>
      <w:r>
        <w:rPr>
          <w:lang w:val="pt_PT" w:bidi="pt_PT"/>
        </w:rPr>
        <w:t>Tito 2.7</w:t>
      </w:r>
      <w:r>
        <w:rPr>
          <w:lang w:val="pt_PT" w:bidi="pt_PT"/>
        </w:rPr>
        <w:t xml:space="preserve">; </w:t>
      </w:r>
      <w:r>
        <w:rPr>
          <w:lang w:val="pt_PT" w:bidi="pt_PT"/>
        </w:rPr>
        <w:t>Hebreus 6.12</w:t>
      </w:r>
      <w:r>
        <w:rPr>
          <w:lang w:val="pt_PT" w:bidi="pt_PT"/>
        </w:rPr>
        <w:t xml:space="preserve">; </w:t>
      </w:r>
      <w:r>
        <w:rPr>
          <w:lang w:val="pt_PT" w:bidi="pt_PT"/>
        </w:rPr>
        <w:t>13.7</w:t>
      </w:r>
      <w:r>
        <w:rPr>
          <w:lang w:val="pt_PT" w:bidi="pt_PT"/>
        </w:rPr>
        <w:t xml:space="preserve">; </w:t>
      </w:r>
      <w:r>
        <w:rPr>
          <w:lang w:val="pt_PT" w:bidi="pt_PT"/>
        </w:rPr>
        <w:t>1 Pedro 2.21</w:t>
      </w:r>
      <w:r>
        <w:rPr>
          <w:lang w:val="pt_PT" w:bidi="pt_PT"/>
        </w:rPr>
        <w:t xml:space="preserve">; </w:t>
      </w:r>
      <w:r>
        <w:rPr>
          <w:lang w:val="pt_PT" w:bidi="pt_PT"/>
        </w:rPr>
        <w:t>5.1–4</w:t>
      </w:r>
      <w:r>
        <w:rPr>
          <w:lang w:val="pt_PT" w:bidi="pt_PT"/>
        </w:rPr>
      </w:r>
      <w:r>
        <w:rPr>
          <w:lang w:val="pt_PT" w:bidi="pt_PT"/>
        </w:rPr>
      </w:r>
    </w:p>
    <w:p>
      <w:pPr/>
      <w:r>
        <w:rPr>
          <w:lang w:val="pt_PT" w:bidi="pt_PT"/>
        </w:rPr>
      </w:r>
    </w:p>
    <w:p>
      <w:pPr>
        <w:pStyle w:val="Heading2"/>
      </w:pPr>
      <w:r>
        <w:rPr>
          <w:lang w:val="pt_PT" w:bidi="pt_PT"/>
        </w:rPr>
        <w:t>Pela fé</w:t>
      </w:r>
      <w:r>
        <w:rPr>
          <w:lang w:val="pt_PT" w:bidi="pt_PT"/>
        </w:rPr>
      </w:r>
    </w:p>
    <w:p>
      <w:pPr/>
      <w:r>
        <w:rPr>
          <w:lang w:val="pt_PT" w:bidi="pt_PT"/>
        </w:rPr>
      </w:r>
      <w:r>
        <w:rPr>
          <w:lang w:val="pt_PT" w:bidi="pt_PT"/>
        </w:rPr>
        <w:t>A fé é um tema central nas Escrituras, mas muitos a entendem mal. Alguns pensam que fé significa qualquer tipo de espiritualidade, como dizer que alguém é uma "pessoa de fé". Outros acham que significa uma forte crença de que coisas boas acontecerão, como uma maneira de se tornar saudável e próspero. Alguns pensam que fé significa acreditar sem evidências. Nenhuma dessas ideias representa a fé bíblica.</w:t>
      </w:r>
    </w:p>
    <w:p>
      <w:pPr/>
      <w:r>
        <w:rPr>
          <w:lang w:val="pt_PT" w:bidi="pt_PT"/>
        </w:rPr>
      </w:r>
      <w:r>
        <w:rPr>
          <w:lang w:val="pt_PT" w:bidi="pt_PT"/>
        </w:rPr>
        <w:t>Hebreus 11</w:t>
      </w:r>
      <w:r>
        <w:rPr>
          <w:lang w:val="pt_PT" w:bidi="pt_PT"/>
        </w:rPr>
        <w:t>, uma das passagens mais amadas das Escrituras, oferece um ensaio detalhado sobre o que significa viver "pela fé". Descreve a fé como uma ação confiante baseada no que Deus revelou. Ao longo do capítulo, exemplos mostram a fé em diferentes situações da vida. Os resultados da fé podem variar.</w:t>
      </w:r>
    </w:p>
    <w:p>
      <w:pPr/>
      <w:r>
        <w:rPr>
          <w:lang w:val="pt_PT" w:bidi="pt_PT"/>
        </w:rPr>
      </w:r>
      <w:r>
        <w:rPr>
          <w:lang w:val="pt_PT" w:bidi="pt_PT"/>
        </w:rPr>
        <w:t>"Pela fé", algumas pessoas encontram resgate, alcançam sucesso e recebem algumas das promessas de Deus durante suas vidas. "Pela fé", outras enfrentam zombarias, espancamentos, torturas, prisões e morte. A fé pode trazer recompensas mais cedo ou mais tarde. Pessoas fiéis esperam recompensas porque confiam que Deus é bom e fiel às suas promessas.</w:t>
      </w:r>
    </w:p>
    <w:p>
      <w:pPr/>
      <w:r>
        <w:rPr>
          <w:lang w:val="pt_PT" w:bidi="pt_PT"/>
        </w:rPr>
      </w:r>
      <w:r>
        <w:rPr>
          <w:lang w:val="pt_PT" w:bidi="pt_PT"/>
        </w:rPr>
        <w:t>O que significa viver "pela fé"? Significa que, em diferentes situações, agimos com base na nossa crença de que Deus "existe e recompensa aqueles que o buscam diligentemente" (</w:t>
      </w:r>
      <w:r>
        <w:rPr>
          <w:lang w:val="pt_PT" w:bidi="pt_PT"/>
        </w:rPr>
        <w:t>Hebreus 11.6</w:t>
      </w:r>
      <w:r>
        <w:rPr>
          <w:lang w:val="pt_PT" w:bidi="pt_PT"/>
        </w:rPr>
        <w:t>). Pessoas que vivem pela fé tomam ações confiantes baseadas no que Deus revelou sobre seu caráter, com a intenção de fazer sua vontade em tudo.</w:t>
      </w:r>
    </w:p>
    <w:p>
      <w:pPr/>
      <w:r>
        <w:rPr>
          <w:lang w:val="pt_PT" w:bidi="pt_PT"/>
        </w:rPr>
      </w:r>
      <w:r>
        <w:rPr>
          <w:u w:val="single"/>
          <w:lang w:val="pt_PT" w:bidi="pt_PT"/>
        </w:rPr>
        <w:t>Passagens para estudo complementar</w:t>
      </w:r>
    </w:p>
    <w:p>
      <w:pPr/>
      <w:r>
        <w:rPr>
          <w:lang w:val="pt_PT" w:bidi="pt_PT"/>
        </w:rPr>
      </w:r>
      <w:r>
        <w:rPr>
          <w:lang w:val="pt_PT" w:bidi="pt_PT"/>
        </w:rPr>
        <w:t>Gênesis 15.6</w:t>
      </w:r>
      <w:r>
        <w:rPr>
          <w:lang w:val="pt_PT" w:bidi="pt_PT"/>
        </w:rPr>
        <w:t xml:space="preserve">; </w:t>
      </w:r>
      <w:r>
        <w:rPr>
          <w:lang w:val="pt_PT" w:bidi="pt_PT"/>
        </w:rPr>
        <w:t>2 Crônicas 20.20</w:t>
      </w:r>
      <w:r>
        <w:rPr>
          <w:lang w:val="pt_PT" w:bidi="pt_PT"/>
        </w:rPr>
        <w:t xml:space="preserve">; </w:t>
      </w:r>
      <w:r>
        <w:rPr>
          <w:lang w:val="pt_PT" w:bidi="pt_PT"/>
        </w:rPr>
        <w:t>Habacuque 2.4</w:t>
      </w:r>
      <w:r>
        <w:rPr>
          <w:lang w:val="pt_PT" w:bidi="pt_PT"/>
        </w:rPr>
        <w:t xml:space="preserve">; </w:t>
      </w:r>
      <w:r>
        <w:rPr>
          <w:lang w:val="pt_PT" w:bidi="pt_PT"/>
        </w:rPr>
        <w:t>Mateus 9.29</w:t>
      </w:r>
      <w:r>
        <w:rPr>
          <w:lang w:val="pt_PT" w:bidi="pt_PT"/>
        </w:rPr>
        <w:t xml:space="preserve">; </w:t>
      </w:r>
      <w:r>
        <w:rPr>
          <w:lang w:val="pt_PT" w:bidi="pt_PT"/>
        </w:rPr>
        <w:t>21.21</w:t>
      </w:r>
      <w:r>
        <w:rPr>
          <w:lang w:val="pt_PT" w:bidi="pt_PT"/>
        </w:rPr>
        <w:t xml:space="preserve">; </w:t>
      </w:r>
      <w:r>
        <w:rPr>
          <w:lang w:val="pt_PT" w:bidi="pt_PT"/>
        </w:rPr>
        <w:t>Lucas 8.50</w:t>
      </w:r>
      <w:r>
        <w:rPr>
          <w:lang w:val="pt_PT" w:bidi="pt_PT"/>
        </w:rPr>
        <w:t xml:space="preserve">; </w:t>
      </w:r>
      <w:r>
        <w:rPr>
          <w:lang w:val="pt_PT" w:bidi="pt_PT"/>
        </w:rPr>
        <w:t>João 3.16</w:t>
      </w:r>
      <w:r>
        <w:rPr>
          <w:lang w:val="pt_PT" w:bidi="pt_PT"/>
        </w:rPr>
        <w:t xml:space="preserve">, </w:t>
      </w:r>
      <w:r>
        <w:rPr>
          <w:lang w:val="pt_PT" w:bidi="pt_PT"/>
        </w:rPr>
        <w:t>36</w:t>
      </w:r>
      <w:r>
        <w:rPr>
          <w:lang w:val="pt_PT" w:bidi="pt_PT"/>
        </w:rPr>
        <w:t xml:space="preserve">; </w:t>
      </w:r>
      <w:r>
        <w:rPr>
          <w:lang w:val="pt_PT" w:bidi="pt_PT"/>
        </w:rPr>
        <w:t>5.24</w:t>
      </w:r>
      <w:r>
        <w:rPr>
          <w:lang w:val="pt_PT" w:bidi="pt_PT"/>
        </w:rPr>
        <w:t xml:space="preserve">; </w:t>
      </w:r>
      <w:r>
        <w:rPr>
          <w:lang w:val="pt_PT" w:bidi="pt_PT"/>
        </w:rPr>
        <w:t>11.25</w:t>
      </w:r>
      <w:r>
        <w:rPr>
          <w:lang w:val="pt_PT" w:bidi="pt_PT"/>
        </w:rPr>
        <w:t xml:space="preserve">; </w:t>
      </w:r>
      <w:r>
        <w:rPr>
          <w:lang w:val="pt_PT" w:bidi="pt_PT"/>
        </w:rPr>
        <w:t>12.46</w:t>
      </w:r>
      <w:r>
        <w:rPr>
          <w:lang w:val="pt_PT" w:bidi="pt_PT"/>
        </w:rPr>
        <w:t xml:space="preserve">; </w:t>
      </w:r>
      <w:r>
        <w:rPr>
          <w:lang w:val="pt_PT" w:bidi="pt_PT"/>
        </w:rPr>
        <w:t>20.30–31</w:t>
      </w:r>
      <w:r>
        <w:rPr>
          <w:lang w:val="pt_PT" w:bidi="pt_PT"/>
        </w:rPr>
        <w:t xml:space="preserve">; </w:t>
      </w:r>
      <w:r>
        <w:rPr>
          <w:lang w:val="pt_PT" w:bidi="pt_PT"/>
        </w:rPr>
        <w:t>Romanos 5.1</w:t>
      </w:r>
      <w:r>
        <w:rPr>
          <w:lang w:val="pt_PT" w:bidi="pt_PT"/>
        </w:rPr>
        <w:t xml:space="preserve">; </w:t>
      </w:r>
      <w:r>
        <w:rPr>
          <w:lang w:val="pt_PT" w:bidi="pt_PT"/>
        </w:rPr>
        <w:t>10.9</w:t>
      </w:r>
      <w:r>
        <w:rPr>
          <w:lang w:val="pt_PT" w:bidi="pt_PT"/>
        </w:rPr>
        <w:t>,</w:t>
      </w:r>
      <w:r>
        <w:rPr>
          <w:lang w:val="pt_PT" w:bidi="pt_PT"/>
        </w:rPr>
        <w:t>17</w:t>
      </w:r>
      <w:r>
        <w:rPr>
          <w:lang w:val="pt_PT" w:bidi="pt_PT"/>
        </w:rPr>
        <w:t xml:space="preserve">; </w:t>
      </w:r>
      <w:r>
        <w:rPr>
          <w:lang w:val="pt_PT" w:bidi="pt_PT"/>
        </w:rPr>
        <w:t>Gálatas 3.6</w:t>
      </w:r>
      <w:r>
        <w:rPr>
          <w:lang w:val="pt_PT" w:bidi="pt_PT"/>
        </w:rPr>
        <w:t xml:space="preserve">; </w:t>
      </w:r>
      <w:r>
        <w:rPr>
          <w:lang w:val="pt_PT" w:bidi="pt_PT"/>
        </w:rPr>
        <w:t>5.6</w:t>
      </w:r>
      <w:r>
        <w:rPr>
          <w:lang w:val="pt_PT" w:bidi="pt_PT"/>
        </w:rPr>
        <w:t xml:space="preserve">; </w:t>
      </w:r>
      <w:r>
        <w:rPr>
          <w:lang w:val="pt_PT" w:bidi="pt_PT"/>
        </w:rPr>
        <w:t>1 Timóteo 1.19</w:t>
      </w:r>
      <w:r>
        <w:rPr>
          <w:lang w:val="pt_PT" w:bidi="pt_PT"/>
        </w:rPr>
        <w:t xml:space="preserve">; </w:t>
      </w:r>
      <w:r>
        <w:rPr>
          <w:lang w:val="pt_PT" w:bidi="pt_PT"/>
        </w:rPr>
        <w:t>6.12</w:t>
      </w:r>
      <w:r>
        <w:rPr>
          <w:lang w:val="pt_PT" w:bidi="pt_PT"/>
        </w:rPr>
        <w:t xml:space="preserve">; </w:t>
      </w:r>
      <w:r>
        <w:rPr>
          <w:lang w:val="pt_PT" w:bidi="pt_PT"/>
        </w:rPr>
        <w:t>Hebreus 10.22</w:t>
      </w:r>
      <w:r>
        <w:rPr>
          <w:lang w:val="pt_PT" w:bidi="pt_PT"/>
        </w:rPr>
        <w:t>,</w:t>
      </w:r>
      <w:r>
        <w:rPr>
          <w:lang w:val="pt_PT" w:bidi="pt_PT"/>
        </w:rPr>
        <w:t>38</w:t>
      </w:r>
      <w:r>
        <w:rPr>
          <w:lang w:val="pt_PT" w:bidi="pt_PT"/>
        </w:rPr>
        <w:t xml:space="preserve">; </w:t>
      </w:r>
      <w:r>
        <w:rPr>
          <w:lang w:val="pt_PT" w:bidi="pt_PT"/>
        </w:rPr>
        <w:t>11.1–40</w:t>
      </w:r>
      <w:r>
        <w:rPr>
          <w:lang w:val="pt_PT" w:bidi="pt_PT"/>
        </w:rPr>
        <w:t xml:space="preserve">; </w:t>
      </w:r>
      <w:r>
        <w:rPr>
          <w:lang w:val="pt_PT" w:bidi="pt_PT"/>
        </w:rPr>
        <w:t>Tiago 1.5–6</w:t>
      </w:r>
      <w:r>
        <w:rPr>
          <w:lang w:val="pt_PT" w:bidi="pt_PT"/>
        </w:rPr>
        <w:t xml:space="preserve">; </w:t>
      </w:r>
      <w:r>
        <w:rPr>
          <w:lang w:val="pt_PT" w:bidi="pt_PT"/>
        </w:rPr>
        <w:t>2.14–26</w:t>
      </w:r>
      <w:r>
        <w:rPr>
          <w:lang w:val="pt_PT" w:bidi="pt_PT"/>
        </w:rPr>
        <w:t xml:space="preserve">; </w:t>
      </w:r>
      <w:r>
        <w:rPr>
          <w:lang w:val="pt_PT" w:bidi="pt_PT"/>
        </w:rPr>
        <w:t>1 João 3.23</w:t>
      </w:r>
      <w:r>
        <w:rPr>
          <w:lang w:val="pt_PT" w:bidi="pt_PT"/>
        </w:rPr>
        <w:t xml:space="preserve">; </w:t>
      </w:r>
      <w:r>
        <w:rPr>
          <w:lang w:val="pt_PT" w:bidi="pt_PT"/>
        </w:rPr>
        <w:t>5.4.</w:t>
      </w:r>
      <w:r>
        <w:rPr>
          <w:lang w:val="pt_PT" w:bidi="pt_PT"/>
        </w:rPr>
      </w:r>
      <w:r>
        <w:rPr>
          <w:lang w:val="pt_PT" w:bidi="pt_PT"/>
        </w:rPr>
      </w:r>
    </w:p>
    <w:p>
      <w:pPr/>
      <w:r>
        <w:rPr>
          <w:lang w:val="pt_PT" w:bidi="pt_PT"/>
        </w:rPr>
      </w:r>
    </w:p>
    <w:p>
      <w:pPr>
        <w:pStyle w:val="Heading2"/>
      </w:pPr>
      <w:r>
        <w:rPr>
          <w:lang w:val="pt_PT" w:bidi="pt_PT"/>
        </w:rPr>
        <w:t>Perfil de discipulado de João</w:t>
      </w:r>
      <w:r>
        <w:rPr>
          <w:lang w:val="pt_PT" w:bidi="pt_PT"/>
        </w:rPr>
      </w:r>
    </w:p>
    <w:p>
      <w:pPr/>
      <w:r>
        <w:rPr>
          <w:lang w:val="pt_PT" w:bidi="pt_PT"/>
        </w:rPr>
      </w:r>
      <w:r>
        <w:rPr>
          <w:lang w:val="pt_PT" w:bidi="pt_PT"/>
        </w:rPr>
        <w:t xml:space="preserve">Na primeira metade de seu Evangelho, o apóstolo João descreve várias pessoas que demonstram verdadeiro discipulado (veja </w:t>
      </w:r>
      <w:r>
        <w:rPr>
          <w:lang w:val="pt_PT" w:bidi="pt_PT"/>
        </w:rPr>
        <w:t>João 1.19–51</w:t>
      </w:r>
      <w:r>
        <w:rPr>
          <w:lang w:val="pt_PT" w:bidi="pt_PT"/>
        </w:rPr>
        <w:t xml:space="preserve">; </w:t>
      </w:r>
      <w:r>
        <w:rPr>
          <w:lang w:val="pt_PT" w:bidi="pt_PT"/>
        </w:rPr>
        <w:t>4.1–42</w:t>
      </w:r>
      <w:r>
        <w:rPr>
          <w:lang w:val="pt_PT" w:bidi="pt_PT"/>
        </w:rPr>
        <w:t xml:space="preserve">; </w:t>
      </w:r>
      <w:r>
        <w:rPr>
          <w:lang w:val="pt_PT" w:bidi="pt_PT"/>
        </w:rPr>
        <w:t>9.1–41</w:t>
      </w:r>
      <w:r>
        <w:rPr>
          <w:lang w:val="pt_PT" w:bidi="pt_PT"/>
        </w:rPr>
        <w:t>). Através desses exemplos, João delineia as qualidades de um seguidor maduro, ou "discípulo", de Jesus.</w:t>
      </w:r>
    </w:p>
    <w:p>
      <w:pPr/>
      <w:r>
        <w:rPr>
          <w:lang w:val="pt_PT" w:bidi="pt_PT"/>
        </w:rPr>
      </w:r>
      <w:r>
        <w:rPr>
          <w:lang w:val="pt_PT" w:bidi="pt_PT"/>
        </w:rPr>
        <w:t>Quais são as características de um discípulo?</w:t>
      </w:r>
    </w:p>
    <w:p>
      <w:pPr>
        <w:pStyle w:val="ListBullet"/>
        <w:spacing w:line="240" w:lineRule="auto"/>
        <w:ind w:left="720"/>
      </w:pPr>
      <w:r>
        <w:rPr>
          <w:lang w:val="pt_PT" w:bidi="pt_PT"/>
        </w:rPr>
      </w:r>
      <w:r>
        <w:rPr>
          <w:i/>
          <w:lang w:val="pt_PT" w:bidi="pt_PT"/>
        </w:rPr>
        <w:t>Os discípulos sabem quem é Jesus.</w:t>
      </w:r>
      <w:r>
        <w:rPr>
          <w:lang w:val="pt_PT" w:bidi="pt_PT"/>
        </w:rPr>
        <w:t xml:space="preserve"> Em cada uma dessas três histórias, eles identificam Jesus corretamente (veja, por exemplo, </w:t>
      </w:r>
      <w:r>
        <w:rPr>
          <w:lang w:val="pt_PT" w:bidi="pt_PT"/>
        </w:rPr>
        <w:t>João 1.34</w:t>
      </w:r>
      <w:r>
        <w:rPr>
          <w:lang w:val="pt_PT" w:bidi="pt_PT"/>
        </w:rPr>
        <w:t>,</w:t>
      </w:r>
      <w:r>
        <w:rPr>
          <w:lang w:val="pt_PT" w:bidi="pt_PT"/>
        </w:rPr>
        <w:t>36</w:t>
      </w:r>
      <w:r>
        <w:rPr>
          <w:lang w:val="pt_PT" w:bidi="pt_PT"/>
        </w:rPr>
        <w:t>,</w:t>
      </w:r>
      <w:r>
        <w:rPr>
          <w:lang w:val="pt_PT" w:bidi="pt_PT"/>
        </w:rPr>
        <w:t>38</w:t>
      </w:r>
      <w:r>
        <w:rPr>
          <w:lang w:val="pt_PT" w:bidi="pt_PT"/>
        </w:rPr>
        <w:t>,</w:t>
      </w:r>
      <w:r>
        <w:rPr>
          <w:lang w:val="pt_PT" w:bidi="pt_PT"/>
        </w:rPr>
        <w:t>41</w:t>
      </w:r>
      <w:r>
        <w:rPr>
          <w:lang w:val="pt_PT" w:bidi="pt_PT"/>
        </w:rPr>
        <w:t xml:space="preserve">; </w:t>
      </w:r>
      <w:r>
        <w:rPr>
          <w:lang w:val="pt_PT" w:bidi="pt_PT"/>
        </w:rPr>
        <w:t>4.19</w:t>
      </w:r>
      <w:r>
        <w:rPr>
          <w:lang w:val="pt_PT" w:bidi="pt_PT"/>
        </w:rPr>
        <w:t>,</w:t>
      </w:r>
      <w:r>
        <w:rPr>
          <w:lang w:val="pt_PT" w:bidi="pt_PT"/>
        </w:rPr>
        <w:t>29</w:t>
      </w:r>
      <w:r>
        <w:rPr>
          <w:lang w:val="pt_PT" w:bidi="pt_PT"/>
        </w:rPr>
        <w:t>,</w:t>
      </w:r>
      <w:r>
        <w:rPr>
          <w:lang w:val="pt_PT" w:bidi="pt_PT"/>
        </w:rPr>
        <w:t>31</w:t>
      </w:r>
      <w:r>
        <w:rPr>
          <w:lang w:val="pt_PT" w:bidi="pt_PT"/>
        </w:rPr>
        <w:t xml:space="preserve">; </w:t>
      </w:r>
      <w:r>
        <w:rPr>
          <w:lang w:val="pt_PT" w:bidi="pt_PT"/>
        </w:rPr>
        <w:t>9.2</w:t>
      </w:r>
      <w:r>
        <w:rPr>
          <w:lang w:val="pt_PT" w:bidi="pt_PT"/>
        </w:rPr>
        <w:t>,</w:t>
      </w:r>
      <w:r>
        <w:rPr>
          <w:lang w:val="pt_PT" w:bidi="pt_PT"/>
        </w:rPr>
        <w:t>17</w:t>
      </w:r>
      <w:r>
        <w:rPr>
          <w:lang w:val="pt_PT" w:bidi="pt_PT"/>
        </w:rPr>
        <w:t>,</w:t>
      </w:r>
      <w:r>
        <w:rPr>
          <w:lang w:val="pt_PT" w:bidi="pt_PT"/>
        </w:rPr>
        <w:t>35–38</w:t>
      </w:r>
      <w:r>
        <w:rPr>
          <w:lang w:val="pt_PT" w:bidi="pt_PT"/>
        </w:rPr>
        <w:t>).</w:t>
      </w:r>
    </w:p>
    <w:p>
      <w:pPr>
        <w:pStyle w:val="ListBullet"/>
        <w:spacing w:line="240" w:lineRule="auto"/>
        <w:ind w:left="720"/>
      </w:pPr>
      <w:r>
        <w:rPr>
          <w:lang w:val="pt_PT" w:bidi="pt_PT"/>
        </w:rPr>
      </w:r>
      <w:r>
        <w:rPr>
          <w:i/>
          <w:lang w:val="pt_PT" w:bidi="pt_PT"/>
        </w:rPr>
        <w:t>Discípulos confiam em Jesus.</w:t>
      </w:r>
      <w:r>
        <w:rPr>
          <w:lang w:val="pt_PT" w:bidi="pt_PT"/>
        </w:rPr>
        <w:t xml:space="preserve"> Eles testemunham os atos poderosos de Jesus, ouvem suas palavras sábias e confiam (veja </w:t>
      </w:r>
      <w:r>
        <w:rPr>
          <w:lang w:val="pt_PT" w:bidi="pt_PT"/>
        </w:rPr>
        <w:t>1.49</w:t>
      </w:r>
      <w:r>
        <w:rPr>
          <w:lang w:val="pt_PT" w:bidi="pt_PT"/>
        </w:rPr>
        <w:t xml:space="preserve">; </w:t>
      </w:r>
      <w:r>
        <w:rPr>
          <w:lang w:val="pt_PT" w:bidi="pt_PT"/>
        </w:rPr>
        <w:t>4.39–42</w:t>
      </w:r>
      <w:r>
        <w:rPr>
          <w:lang w:val="pt_PT" w:bidi="pt_PT"/>
        </w:rPr>
        <w:t xml:space="preserve">; </w:t>
      </w:r>
      <w:r>
        <w:rPr>
          <w:lang w:val="pt_PT" w:bidi="pt_PT"/>
        </w:rPr>
        <w:t>9.35–38</w:t>
      </w:r>
      <w:r>
        <w:rPr>
          <w:lang w:val="pt_PT" w:bidi="pt_PT"/>
        </w:rPr>
        <w:t xml:space="preserve">; veja também </w:t>
      </w:r>
      <w:r>
        <w:rPr>
          <w:lang w:val="pt_PT" w:bidi="pt_PT"/>
        </w:rPr>
        <w:t>20.8</w:t>
      </w:r>
      <w:r>
        <w:rPr>
          <w:lang w:val="pt_PT" w:bidi="pt_PT"/>
        </w:rPr>
        <w:t>,</w:t>
      </w:r>
      <w:r>
        <w:rPr>
          <w:lang w:val="pt_PT" w:bidi="pt_PT"/>
        </w:rPr>
        <w:t>24–29</w:t>
      </w:r>
      <w:r>
        <w:rPr>
          <w:lang w:val="pt_PT" w:bidi="pt_PT"/>
        </w:rPr>
        <w:t>).</w:t>
      </w:r>
    </w:p>
    <w:p>
      <w:pPr>
        <w:pStyle w:val="ListBullet"/>
        <w:spacing w:line="240" w:lineRule="auto"/>
        <w:ind w:left="720"/>
      </w:pPr>
      <w:r>
        <w:rPr>
          <w:lang w:val="pt_PT" w:bidi="pt_PT"/>
        </w:rPr>
      </w:r>
      <w:r>
        <w:rPr>
          <w:i/>
          <w:lang w:val="pt_PT" w:bidi="pt_PT"/>
        </w:rPr>
        <w:t>Os discípulos de Jesus entendem que devem segui-lo para que seu discipulado seja bem-sucedido</w:t>
      </w:r>
      <w:r>
        <w:rPr>
          <w:lang w:val="pt_PT" w:bidi="pt_PT"/>
        </w:rPr>
        <w:t xml:space="preserve"> (</w:t>
      </w:r>
      <w:r>
        <w:rPr>
          <w:lang w:val="pt_PT" w:bidi="pt_PT"/>
        </w:rPr>
        <w:t>1.37–43</w:t>
      </w:r>
      <w:r>
        <w:rPr>
          <w:lang w:val="pt_PT" w:bidi="pt_PT"/>
        </w:rPr>
        <w:t xml:space="preserve">; </w:t>
      </w:r>
      <w:r>
        <w:rPr>
          <w:lang w:val="pt_PT" w:bidi="pt_PT"/>
        </w:rPr>
        <w:t>8.12</w:t>
      </w:r>
      <w:r>
        <w:rPr>
          <w:lang w:val="pt_PT" w:bidi="pt_PT"/>
        </w:rPr>
        <w:t xml:space="preserve">; </w:t>
      </w:r>
      <w:r>
        <w:rPr>
          <w:lang w:val="pt_PT" w:bidi="pt_PT"/>
        </w:rPr>
        <w:t>10.4–5</w:t>
      </w:r>
      <w:r>
        <w:rPr>
          <w:lang w:val="pt_PT" w:bidi="pt_PT"/>
        </w:rPr>
        <w:t>,</w:t>
      </w:r>
      <w:r>
        <w:rPr>
          <w:lang w:val="pt_PT" w:bidi="pt_PT"/>
        </w:rPr>
        <w:t>27</w:t>
      </w:r>
      <w:r>
        <w:rPr>
          <w:lang w:val="pt_PT" w:bidi="pt_PT"/>
        </w:rPr>
        <w:t xml:space="preserve">; </w:t>
      </w:r>
      <w:r>
        <w:rPr>
          <w:lang w:val="pt_PT" w:bidi="pt_PT"/>
        </w:rPr>
        <w:t>12.26</w:t>
      </w:r>
      <w:r>
        <w:rPr>
          <w:lang w:val="pt_PT" w:bidi="pt_PT"/>
        </w:rPr>
        <w:t xml:space="preserve">; </w:t>
      </w:r>
      <w:r>
        <w:rPr>
          <w:lang w:val="pt_PT" w:bidi="pt_PT"/>
        </w:rPr>
        <w:t>21.19–22</w:t>
      </w:r>
      <w:r>
        <w:rPr>
          <w:lang w:val="pt_PT" w:bidi="pt_PT"/>
        </w:rPr>
        <w:t>). "Seguir" significa verdadeira devoção, deixando o que temos para nos juntarmos a Jesus em sua jornada.</w:t>
      </w:r>
    </w:p>
    <w:p>
      <w:pPr/>
      <w:r>
        <w:rPr>
          <w:lang w:val="pt_PT" w:bidi="pt_PT"/>
        </w:rPr>
      </w:r>
      <w:r>
        <w:rPr>
          <w:lang w:val="pt_PT" w:bidi="pt_PT"/>
        </w:rPr>
        <w:t xml:space="preserve">João compartilhou este exemplo de verdadeiro discipulado para inspirar os leitores a se juntarem a esses homens e mulheres corajosos e se tornarem discípulos de Jesus também (veja </w:t>
      </w:r>
      <w:r>
        <w:rPr>
          <w:lang w:val="pt_PT" w:bidi="pt_PT"/>
        </w:rPr>
        <w:t>João 20.30–31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9.9–10</w:t>
      </w:r>
      <w:r>
        <w:rPr>
          <w:lang w:val="pt_PT" w:bidi="pt_PT"/>
        </w:rPr>
        <w:t xml:space="preserve">; </w:t>
      </w:r>
      <w:r>
        <w:rPr>
          <w:lang w:val="pt_PT" w:bidi="pt_PT"/>
        </w:rPr>
        <w:t>10.16–22</w:t>
      </w:r>
      <w:r>
        <w:rPr>
          <w:lang w:val="pt_PT" w:bidi="pt_PT"/>
        </w:rPr>
        <w:t xml:space="preserve">; </w:t>
      </w:r>
      <w:r>
        <w:rPr>
          <w:lang w:val="pt_PT" w:bidi="pt_PT"/>
        </w:rPr>
        <w:t>16.24–28</w:t>
      </w:r>
      <w:r>
        <w:rPr>
          <w:lang w:val="pt_PT" w:bidi="pt_PT"/>
        </w:rPr>
        <w:t xml:space="preserve">; </w:t>
      </w:r>
      <w:r>
        <w:rPr>
          <w:lang w:val="pt_PT" w:bidi="pt_PT"/>
        </w:rPr>
        <w:t>Lucas 14.26–33</w:t>
      </w:r>
      <w:r>
        <w:rPr>
          <w:lang w:val="pt_PT" w:bidi="pt_PT"/>
        </w:rPr>
        <w:t xml:space="preserve">; </w:t>
      </w:r>
      <w:r>
        <w:rPr>
          <w:lang w:val="pt_PT" w:bidi="pt_PT"/>
        </w:rPr>
        <w:t>João 8.31–32</w:t>
      </w:r>
      <w:r>
        <w:rPr>
          <w:lang w:val="pt_PT" w:bidi="pt_PT"/>
        </w:rPr>
        <w:t xml:space="preserve">; </w:t>
      </w:r>
      <w:r>
        <w:rPr>
          <w:lang w:val="pt_PT" w:bidi="pt_PT"/>
        </w:rPr>
        <w:t>9.1–41</w:t>
      </w:r>
      <w:r>
        <w:rPr>
          <w:lang w:val="pt_PT" w:bidi="pt_PT"/>
        </w:rPr>
        <w:t xml:space="preserve">; </w:t>
      </w:r>
      <w:r>
        <w:rPr>
          <w:lang w:val="pt_PT" w:bidi="pt_PT"/>
        </w:rPr>
        <w:t>12.25–26</w:t>
      </w:r>
      <w:r>
        <w:rPr>
          <w:lang w:val="pt_PT" w:bidi="pt_PT"/>
        </w:rPr>
        <w:t xml:space="preserve">; </w:t>
      </w:r>
      <w:r>
        <w:rPr>
          <w:lang w:val="pt_PT" w:bidi="pt_PT"/>
        </w:rPr>
        <w:t>13.35</w:t>
      </w:r>
      <w:r>
        <w:rPr>
          <w:lang w:val="pt_PT" w:bidi="pt_PT"/>
        </w:rPr>
        <w:t xml:space="preserve">; </w:t>
      </w:r>
      <w:r>
        <w:rPr>
          <w:lang w:val="pt_PT" w:bidi="pt_PT"/>
        </w:rPr>
        <w:t>18.36</w:t>
      </w:r>
      <w:r>
        <w:rPr>
          <w:lang w:val="pt_PT" w:bidi="pt_PT"/>
        </w:rPr>
        <w:t xml:space="preserve">; </w:t>
      </w:r>
      <w:r>
        <w:rPr>
          <w:lang w:val="pt_PT" w:bidi="pt_PT"/>
        </w:rPr>
        <w:t>Atos 9.2</w:t>
      </w:r>
      <w:r>
        <w:rPr>
          <w:lang w:val="pt_PT" w:bidi="pt_PT"/>
        </w:rPr>
        <w:t xml:space="preserve">; </w:t>
      </w:r>
      <w:r>
        <w:rPr>
          <w:lang w:val="pt_PT" w:bidi="pt_PT"/>
        </w:rPr>
        <w:t>Romanos 15.5</w:t>
      </w:r>
      <w:r>
        <w:rPr>
          <w:lang w:val="pt_PT" w:bidi="pt_PT"/>
        </w:rPr>
        <w:t xml:space="preserve">; </w:t>
      </w:r>
      <w:r>
        <w:rPr>
          <w:lang w:val="pt_PT" w:bidi="pt_PT"/>
        </w:rPr>
        <w:t>1 Coríntios 3.4–11</w:t>
      </w:r>
      <w:r>
        <w:rPr>
          <w:lang w:val="pt_PT" w:bidi="pt_PT"/>
        </w:rPr>
      </w:r>
      <w:r>
        <w:rPr>
          <w:lang w:val="pt_PT" w:bidi="pt_PT"/>
        </w:rPr>
      </w:r>
    </w:p>
    <w:p>
      <w:pPr/>
      <w:r>
        <w:rPr>
          <w:lang w:val="pt_PT" w:bidi="pt_PT"/>
        </w:rPr>
      </w:r>
    </w:p>
    <w:p>
      <w:pPr>
        <w:pStyle w:val="Heading2"/>
      </w:pPr>
      <w:r>
        <w:rPr>
          <w:lang w:val="pt_PT" w:bidi="pt_PT"/>
        </w:rPr>
        <w:t>Perguntas e dúvidas</w:t>
      </w:r>
      <w:r>
        <w:rPr>
          <w:lang w:val="pt_PT" w:bidi="pt_PT"/>
        </w:rPr>
      </w:r>
    </w:p>
    <w:p>
      <w:pPr/>
      <w:r>
        <w:rPr>
          <w:lang w:val="pt_PT" w:bidi="pt_PT"/>
        </w:rPr>
      </w:r>
      <w:r>
        <w:rPr>
          <w:lang w:val="pt_PT" w:bidi="pt_PT"/>
        </w:rPr>
        <w:t>Os escritores dos salmos (chamados de "salmistas") não têm medo de fazer perguntas e expressar suas dúvidas. O número de perguntas em um salmo mostra a intensidade da emoção ou a importância da questão. Os salmos com mais perguntas abordam questões-chave, como quando Deus parece abandonar seu povo e por que pessoas más são bem-sucedidas (</w:t>
      </w:r>
      <w:r>
        <w:rPr>
          <w:lang w:val="pt_PT" w:bidi="pt_PT"/>
        </w:rPr>
        <w:t>Salmo 13</w:t>
      </w:r>
      <w:r>
        <w:rPr>
          <w:lang w:val="pt_PT" w:bidi="pt_PT"/>
        </w:rPr>
        <w:t xml:space="preserve">; </w:t>
      </w:r>
      <w:r>
        <w:rPr>
          <w:lang w:val="pt_PT" w:bidi="pt_PT"/>
        </w:rPr>
        <w:t>Salmos 42–43</w:t>
      </w:r>
      <w:r>
        <w:rPr>
          <w:lang w:val="pt_PT" w:bidi="pt_PT"/>
        </w:rPr>
        <w:t xml:space="preserve">; </w:t>
      </w:r>
      <w:r>
        <w:rPr>
          <w:lang w:val="pt_PT" w:bidi="pt_PT"/>
        </w:rPr>
        <w:t>74</w:t>
      </w:r>
      <w:r>
        <w:rPr>
          <w:lang w:val="pt_PT" w:bidi="pt_PT"/>
        </w:rPr>
        <w:t xml:space="preserve">; </w:t>
      </w:r>
      <w:r>
        <w:rPr>
          <w:lang w:val="pt_PT" w:bidi="pt_PT"/>
        </w:rPr>
        <w:t>89</w:t>
      </w:r>
      <w:r>
        <w:rPr>
          <w:lang w:val="pt_PT" w:bidi="pt_PT"/>
        </w:rPr>
        <w:t xml:space="preserve">; </w:t>
      </w:r>
      <w:r>
        <w:rPr>
          <w:lang w:val="pt_PT" w:bidi="pt_PT"/>
        </w:rPr>
        <w:t>Salmo 73</w:t>
      </w:r>
      <w:r>
        <w:rPr>
          <w:lang w:val="pt_PT" w:bidi="pt_PT"/>
        </w:rPr>
        <w:t>).</w:t>
      </w:r>
    </w:p>
    <w:p>
      <w:pPr/>
      <w:r>
        <w:rPr>
          <w:lang w:val="pt_PT" w:bidi="pt_PT"/>
        </w:rPr>
      </w:r>
      <w:r>
        <w:rPr>
          <w:lang w:val="pt_PT" w:bidi="pt_PT"/>
        </w:rPr>
        <w:t>Os escritores dos salmos fazem perguntas que ajudam a esclarecer problemas na vida. Algumas perguntas questionam se o Senhor é o verdadeiro Deus (</w:t>
      </w:r>
      <w:r>
        <w:rPr>
          <w:lang w:val="pt_PT" w:bidi="pt_PT"/>
        </w:rPr>
        <w:t>Salmo 94.9–10</w:t>
      </w:r>
      <w:r>
        <w:rPr>
          <w:lang w:val="pt_PT" w:bidi="pt_PT"/>
        </w:rPr>
        <w:t>). Algumas perguntam por que ele parece ter abandonado as pessoas piedosas (</w:t>
      </w:r>
      <w:r>
        <w:rPr>
          <w:lang w:val="pt_PT" w:bidi="pt_PT"/>
        </w:rPr>
        <w:t>77.7</w:t>
      </w:r>
      <w:r>
        <w:rPr>
          <w:lang w:val="pt_PT" w:bidi="pt_PT"/>
        </w:rPr>
        <w:t>).</w:t>
      </w:r>
    </w:p>
    <w:p>
      <w:pPr/>
      <w:r>
        <w:rPr>
          <w:lang w:val="pt_PT" w:bidi="pt_PT"/>
        </w:rPr>
      </w:r>
      <w:r>
        <w:rPr>
          <w:lang w:val="pt_PT" w:bidi="pt_PT"/>
        </w:rPr>
        <w:t>Outras perguntas nos salmos enfatizam:</w:t>
      </w:r>
    </w:p>
    <w:p>
      <w:pPr>
        <w:pStyle w:val="ListBullet"/>
        <w:spacing w:line="240" w:lineRule="auto"/>
        <w:ind w:left="720"/>
      </w:pPr>
      <w:r>
        <w:rPr>
          <w:lang w:val="pt_PT" w:bidi="pt_PT"/>
        </w:rPr>
      </w:r>
      <w:r>
        <w:rPr>
          <w:lang w:val="pt_PT" w:bidi="pt_PT"/>
        </w:rPr>
        <w:t>o sucesso das pessoas más (</w:t>
      </w:r>
      <w:r>
        <w:rPr>
          <w:lang w:val="pt_PT" w:bidi="pt_PT"/>
        </w:rPr>
        <w:t>10.13</w:t>
      </w:r>
      <w:r>
        <w:rPr>
          <w:lang w:val="pt_PT" w:bidi="pt_PT"/>
        </w:rPr>
        <w:t>);</w:t>
      </w:r>
    </w:p>
    <w:p>
      <w:pPr>
        <w:pStyle w:val="ListBullet"/>
        <w:spacing w:line="240" w:lineRule="auto"/>
        <w:ind w:left="720"/>
      </w:pPr>
      <w:r>
        <w:rPr>
          <w:lang w:val="pt_PT" w:bidi="pt_PT"/>
        </w:rPr>
      </w:r>
      <w:r>
        <w:rPr>
          <w:lang w:val="pt_PT" w:bidi="pt_PT"/>
        </w:rPr>
        <w:t>a fraqueza das pessoas piedosas (</w:t>
      </w:r>
      <w:r>
        <w:rPr>
          <w:lang w:val="pt_PT" w:bidi="pt_PT"/>
        </w:rPr>
        <w:t>11.3</w:t>
      </w:r>
      <w:r>
        <w:rPr>
          <w:lang w:val="pt_PT" w:bidi="pt_PT"/>
        </w:rPr>
        <w:t>);</w:t>
      </w:r>
    </w:p>
    <w:p>
      <w:pPr>
        <w:pStyle w:val="ListBullet"/>
        <w:spacing w:line="240" w:lineRule="auto"/>
        <w:ind w:left="720"/>
      </w:pPr>
      <w:r>
        <w:rPr>
          <w:lang w:val="pt_PT" w:bidi="pt_PT"/>
        </w:rPr>
      </w:r>
      <w:r>
        <w:rPr>
          <w:lang w:val="pt_PT" w:bidi="pt_PT"/>
        </w:rPr>
        <w:t>A escolha de Deus por Sião (</w:t>
      </w:r>
      <w:r>
        <w:rPr>
          <w:lang w:val="pt_PT" w:bidi="pt_PT"/>
        </w:rPr>
        <w:t>68.16</w:t>
      </w:r>
      <w:r>
        <w:rPr>
          <w:lang w:val="pt_PT" w:bidi="pt_PT"/>
        </w:rPr>
        <w:t>);</w:t>
      </w:r>
    </w:p>
    <w:p>
      <w:pPr>
        <w:pStyle w:val="ListBullet"/>
        <w:spacing w:line="240" w:lineRule="auto"/>
        <w:ind w:left="720"/>
      </w:pPr>
      <w:r>
        <w:rPr>
          <w:lang w:val="pt_PT" w:bidi="pt_PT"/>
        </w:rPr>
      </w:r>
      <w:r>
        <w:rPr>
          <w:lang w:val="pt_PT" w:bidi="pt_PT"/>
        </w:rPr>
        <w:t>O poder de Deus (</w:t>
      </w:r>
      <w:r>
        <w:rPr>
          <w:lang w:val="pt_PT" w:bidi="pt_PT"/>
        </w:rPr>
        <w:t>114.5–6</w:t>
      </w:r>
      <w:r>
        <w:rPr>
          <w:lang w:val="pt_PT" w:bidi="pt_PT"/>
        </w:rPr>
        <w:t xml:space="preserve">; </w:t>
      </w:r>
      <w:r>
        <w:rPr>
          <w:lang w:val="pt_PT" w:bidi="pt_PT"/>
        </w:rPr>
        <w:t>147.17</w:t>
      </w:r>
      <w:r>
        <w:rPr>
          <w:lang w:val="pt_PT" w:bidi="pt_PT"/>
        </w:rPr>
        <w:t>);</w:t>
      </w:r>
    </w:p>
    <w:p>
      <w:pPr>
        <w:pStyle w:val="ListBullet"/>
        <w:spacing w:line="240" w:lineRule="auto"/>
        <w:ind w:left="720"/>
      </w:pPr>
      <w:r>
        <w:rPr>
          <w:lang w:val="pt_PT" w:bidi="pt_PT"/>
        </w:rPr>
      </w:r>
      <w:r>
        <w:rPr>
          <w:lang w:val="pt_PT" w:bidi="pt_PT"/>
        </w:rPr>
        <w:t>a insensatez das nações (</w:t>
      </w:r>
      <w:r>
        <w:rPr>
          <w:lang w:val="pt_PT" w:bidi="pt_PT"/>
        </w:rPr>
        <w:t>2.1</w:t>
      </w:r>
      <w:r>
        <w:rPr>
          <w:lang w:val="pt_PT" w:bidi="pt_PT"/>
        </w:rPr>
        <w:t>); e</w:t>
      </w:r>
    </w:p>
    <w:p>
      <w:pPr>
        <w:pStyle w:val="ListBullet"/>
        <w:spacing w:line="240" w:lineRule="auto"/>
        <w:ind w:left="720"/>
      </w:pPr>
      <w:r>
        <w:rPr>
          <w:lang w:val="pt_PT" w:bidi="pt_PT"/>
        </w:rPr>
      </w:r>
      <w:r>
        <w:rPr>
          <w:lang w:val="pt_PT" w:bidi="pt_PT"/>
        </w:rPr>
        <w:t>o problema da injustiça (</w:t>
      </w:r>
      <w:r>
        <w:rPr>
          <w:lang w:val="pt_PT" w:bidi="pt_PT"/>
        </w:rPr>
        <w:t>82.2</w:t>
      </w:r>
      <w:r>
        <w:rPr>
          <w:lang w:val="pt_PT" w:bidi="pt_PT"/>
        </w:rPr>
        <w:t>).</w:t>
      </w:r>
    </w:p>
    <w:p>
      <w:pPr/>
      <w:r>
        <w:rPr>
          <w:lang w:val="pt_PT" w:bidi="pt_PT"/>
        </w:rPr>
      </w:r>
      <w:r>
        <w:rPr>
          <w:lang w:val="pt_PT" w:bidi="pt_PT"/>
        </w:rPr>
        <w:t>Os salmistas questionam, examinam, desafiam, duvidam e, às vezes, se desesperam com a aparente falta de cuidado de Deus.</w:t>
      </w:r>
    </w:p>
    <w:p>
      <w:pPr/>
      <w:r>
        <w:rPr>
          <w:lang w:val="pt_PT" w:bidi="pt_PT"/>
        </w:rPr>
      </w:r>
      <w:r>
        <w:rPr>
          <w:lang w:val="pt_PT" w:bidi="pt_PT"/>
        </w:rPr>
        <w:t>As perguntas dos salmistas podem levar ao louvor e adoração: “Quem pode contar todas as coisas maravilhosas que ele tem feito?” (</w:t>
      </w:r>
      <w:r>
        <w:rPr>
          <w:lang w:val="pt_PT" w:bidi="pt_PT"/>
        </w:rPr>
        <w:t>Salmo 106.2</w:t>
      </w:r>
      <w:r>
        <w:rPr>
          <w:lang w:val="pt_PT" w:bidi="pt_PT"/>
        </w:rPr>
        <w:t>). Para muitas perguntas, a resposta traz louvor ao Senhor: “No céu, eu só tenho a ti. E, se tenho a ti, que mais poderia querer na terra?” (</w:t>
      </w:r>
      <w:r>
        <w:rPr>
          <w:lang w:val="pt_PT" w:bidi="pt_PT"/>
        </w:rPr>
        <w:t>73.25</w:t>
      </w:r>
      <w:r>
        <w:rPr>
          <w:lang w:val="pt_PT" w:bidi="pt_PT"/>
        </w:rPr>
        <w:t xml:space="preserve">; veja também </w:t>
      </w:r>
      <w:r>
        <w:rPr>
          <w:lang w:val="pt_PT" w:bidi="pt_PT"/>
        </w:rPr>
        <w:t>89.8</w:t>
      </w:r>
      <w:r>
        <w:rPr>
          <w:lang w:val="pt_PT" w:bidi="pt_PT"/>
        </w:rPr>
        <w:t>). As perguntas também podem expressar admiração pela graça de Deus (</w:t>
      </w:r>
      <w:r>
        <w:rPr>
          <w:lang w:val="pt_PT" w:bidi="pt_PT"/>
        </w:rPr>
        <w:t>8.4</w:t>
      </w:r>
      <w:r>
        <w:rPr>
          <w:lang w:val="pt_PT" w:bidi="pt_PT"/>
        </w:rPr>
        <w:t xml:space="preserve">; </w:t>
      </w:r>
      <w:r>
        <w:rPr>
          <w:lang w:val="pt_PT" w:bidi="pt_PT"/>
        </w:rPr>
        <w:t>130.3</w:t>
      </w:r>
      <w:r>
        <w:rPr>
          <w:lang w:val="pt_PT" w:bidi="pt_PT"/>
        </w:rPr>
        <w:t xml:space="preserve">; </w:t>
      </w:r>
      <w:r>
        <w:rPr>
          <w:lang w:val="pt_PT" w:bidi="pt_PT"/>
        </w:rPr>
        <w:t>144.3</w:t>
      </w:r>
      <w:r>
        <w:rPr>
          <w:lang w:val="pt_PT" w:bidi="pt_PT"/>
        </w:rPr>
        <w:t>).</w:t>
      </w:r>
    </w:p>
    <w:p>
      <w:pPr/>
      <w:r>
        <w:rPr>
          <w:lang w:val="pt_PT" w:bidi="pt_PT"/>
        </w:rPr>
      </w:r>
      <w:r>
        <w:rPr>
          <w:lang w:val="pt_PT" w:bidi="pt_PT"/>
        </w:rPr>
        <w:t>Fazer boas perguntas pode ser o início de uma conversa com o Senhor. Essa conversa pode nos guiar pelo caminho da sabedoria e resultar em adoração e louvor.</w:t>
      </w:r>
    </w:p>
    <w:p>
      <w:pPr/>
      <w:r>
        <w:rPr>
          <w:lang w:val="pt_PT" w:bidi="pt_PT"/>
        </w:rPr>
      </w:r>
      <w:r>
        <w:rPr>
          <w:u w:val="single"/>
          <w:lang w:val="pt_PT" w:bidi="pt_PT"/>
        </w:rPr>
        <w:t>Passagens para estudo adicional</w:t>
      </w:r>
    </w:p>
    <w:p>
      <w:pPr/>
      <w:r>
        <w:rPr>
          <w:lang w:val="pt_PT" w:bidi="pt_PT"/>
        </w:rPr>
      </w:r>
      <w:r>
        <w:rPr>
          <w:lang w:val="pt_PT" w:bidi="pt_PT"/>
        </w:rPr>
        <w:t>Salmos 2.1</w:t>
      </w:r>
      <w:r>
        <w:rPr>
          <w:lang w:val="pt_PT" w:bidi="pt_PT"/>
        </w:rPr>
        <w:t xml:space="preserve">; </w:t>
      </w:r>
      <w:r>
        <w:rPr>
          <w:lang w:val="pt_PT" w:bidi="pt_PT"/>
        </w:rPr>
        <w:t>4.2</w:t>
      </w:r>
      <w:r>
        <w:rPr>
          <w:lang w:val="pt_PT" w:bidi="pt_PT"/>
        </w:rPr>
        <w:t xml:space="preserve">; </w:t>
      </w:r>
      <w:r>
        <w:rPr>
          <w:lang w:val="pt_PT" w:bidi="pt_PT"/>
        </w:rPr>
        <w:t>6.3</w:t>
      </w:r>
      <w:r>
        <w:rPr>
          <w:lang w:val="pt_PT" w:bidi="pt_PT"/>
        </w:rPr>
        <w:t xml:space="preserve">; </w:t>
      </w:r>
      <w:r>
        <w:rPr>
          <w:lang w:val="pt_PT" w:bidi="pt_PT"/>
        </w:rPr>
        <w:t>10.1</w:t>
      </w:r>
      <w:r>
        <w:rPr>
          <w:lang w:val="pt_PT" w:bidi="pt_PT"/>
        </w:rPr>
        <w:t xml:space="preserve">; </w:t>
      </w:r>
      <w:r>
        <w:rPr>
          <w:lang w:val="pt_PT" w:bidi="pt_PT"/>
        </w:rPr>
        <w:t>11.3</w:t>
      </w:r>
      <w:r>
        <w:rPr>
          <w:lang w:val="pt_PT" w:bidi="pt_PT"/>
        </w:rPr>
        <w:t xml:space="preserve">; </w:t>
      </w:r>
      <w:r>
        <w:rPr>
          <w:lang w:val="pt_PT" w:bidi="pt_PT"/>
        </w:rPr>
        <w:t>13.1–6</w:t>
      </w:r>
      <w:r>
        <w:rPr>
          <w:lang w:val="pt_PT" w:bidi="pt_PT"/>
        </w:rPr>
        <w:t xml:space="preserve">; </w:t>
      </w:r>
      <w:r>
        <w:rPr>
          <w:lang w:val="pt_PT" w:bidi="pt_PT"/>
        </w:rPr>
        <w:t>22.1</w:t>
      </w:r>
      <w:r>
        <w:rPr>
          <w:lang w:val="pt_PT" w:bidi="pt_PT"/>
        </w:rPr>
        <w:t xml:space="preserve">; </w:t>
      </w:r>
      <w:r>
        <w:rPr>
          <w:lang w:val="pt_PT" w:bidi="pt_PT"/>
        </w:rPr>
        <w:t>35.17</w:t>
      </w:r>
      <w:r>
        <w:rPr>
          <w:lang w:val="pt_PT" w:bidi="pt_PT"/>
        </w:rPr>
        <w:t xml:space="preserve">; </w:t>
      </w:r>
      <w:r>
        <w:rPr>
          <w:lang w:val="pt_PT" w:bidi="pt_PT"/>
        </w:rPr>
        <w:t>42.1–11</w:t>
      </w:r>
      <w:r>
        <w:rPr>
          <w:lang w:val="pt_PT" w:bidi="pt_PT"/>
        </w:rPr>
        <w:t xml:space="preserve">; </w:t>
      </w:r>
      <w:r>
        <w:rPr>
          <w:lang w:val="pt_PT" w:bidi="pt_PT"/>
        </w:rPr>
        <w:t>43.1–5</w:t>
      </w:r>
      <w:r>
        <w:rPr>
          <w:lang w:val="pt_PT" w:bidi="pt_PT"/>
        </w:rPr>
        <w:t xml:space="preserve">; </w:t>
      </w:r>
      <w:r>
        <w:rPr>
          <w:lang w:val="pt_PT" w:bidi="pt_PT"/>
        </w:rPr>
        <w:t>44.23–24</w:t>
      </w:r>
      <w:r>
        <w:rPr>
          <w:lang w:val="pt_PT" w:bidi="pt_PT"/>
        </w:rPr>
        <w:t xml:space="preserve">; </w:t>
      </w:r>
      <w:r>
        <w:rPr>
          <w:lang w:val="pt_PT" w:bidi="pt_PT"/>
        </w:rPr>
        <w:t>53.6</w:t>
      </w:r>
      <w:r>
        <w:rPr>
          <w:lang w:val="pt_PT" w:bidi="pt_PT"/>
        </w:rPr>
        <w:t xml:space="preserve">; </w:t>
      </w:r>
      <w:r>
        <w:rPr>
          <w:lang w:val="pt_PT" w:bidi="pt_PT"/>
        </w:rPr>
        <w:t>60.9–10</w:t>
      </w:r>
      <w:r>
        <w:rPr>
          <w:lang w:val="pt_PT" w:bidi="pt_PT"/>
        </w:rPr>
        <w:t xml:space="preserve">; </w:t>
      </w:r>
      <w:r>
        <w:rPr>
          <w:lang w:val="pt_PT" w:bidi="pt_PT"/>
        </w:rPr>
        <w:t>68.16</w:t>
      </w:r>
      <w:r>
        <w:rPr>
          <w:lang w:val="pt_PT" w:bidi="pt_PT"/>
        </w:rPr>
        <w:t xml:space="preserve">; </w:t>
      </w:r>
      <w:r>
        <w:rPr>
          <w:lang w:val="pt_PT" w:bidi="pt_PT"/>
        </w:rPr>
        <w:t>73.1–74.23</w:t>
      </w:r>
      <w:r>
        <w:rPr>
          <w:lang w:val="pt_PT" w:bidi="pt_PT"/>
        </w:rPr>
        <w:t xml:space="preserve">; </w:t>
      </w:r>
      <w:r>
        <w:rPr>
          <w:lang w:val="pt_PT" w:bidi="pt_PT"/>
        </w:rPr>
        <w:t>77.8–9</w:t>
      </w:r>
      <w:r>
        <w:rPr>
          <w:lang w:val="pt_PT" w:bidi="pt_PT"/>
        </w:rPr>
        <w:t xml:space="preserve">; </w:t>
      </w:r>
      <w:r>
        <w:rPr>
          <w:lang w:val="pt_PT" w:bidi="pt_PT"/>
        </w:rPr>
        <w:t>79.5</w:t>
      </w:r>
      <w:r>
        <w:rPr>
          <w:lang w:val="pt_PT" w:bidi="pt_PT"/>
        </w:rPr>
        <w:t xml:space="preserve">; </w:t>
      </w:r>
      <w:r>
        <w:rPr>
          <w:lang w:val="pt_PT" w:bidi="pt_PT"/>
        </w:rPr>
        <w:t>80.4</w:t>
      </w:r>
      <w:r>
        <w:rPr>
          <w:lang w:val="pt_PT" w:bidi="pt_PT"/>
        </w:rPr>
        <w:t>,</w:t>
      </w:r>
      <w:r>
        <w:rPr>
          <w:lang w:val="pt_PT" w:bidi="pt_PT"/>
        </w:rPr>
        <w:t>12</w:t>
      </w:r>
      <w:r>
        <w:rPr>
          <w:lang w:val="pt_PT" w:bidi="pt_PT"/>
        </w:rPr>
        <w:t xml:space="preserve">; </w:t>
      </w:r>
      <w:r>
        <w:rPr>
          <w:lang w:val="pt_PT" w:bidi="pt_PT"/>
        </w:rPr>
        <w:t>82.2</w:t>
      </w:r>
      <w:r>
        <w:rPr>
          <w:lang w:val="pt_PT" w:bidi="pt_PT"/>
        </w:rPr>
        <w:t xml:space="preserve">; </w:t>
      </w:r>
      <w:r>
        <w:rPr>
          <w:lang w:val="pt_PT" w:bidi="pt_PT"/>
        </w:rPr>
        <w:t>83.2</w:t>
      </w:r>
      <w:r>
        <w:rPr>
          <w:lang w:val="pt_PT" w:bidi="pt_PT"/>
        </w:rPr>
        <w:t xml:space="preserve">; </w:t>
      </w:r>
      <w:r>
        <w:rPr>
          <w:lang w:val="pt_PT" w:bidi="pt_PT"/>
        </w:rPr>
        <w:t>85.5–6</w:t>
      </w:r>
      <w:r>
        <w:rPr>
          <w:lang w:val="pt_PT" w:bidi="pt_PT"/>
        </w:rPr>
        <w:t xml:space="preserve">; </w:t>
      </w:r>
      <w:r>
        <w:rPr>
          <w:lang w:val="pt_PT" w:bidi="pt_PT"/>
        </w:rPr>
        <w:t>88.14</w:t>
      </w:r>
      <w:r>
        <w:rPr>
          <w:lang w:val="pt_PT" w:bidi="pt_PT"/>
        </w:rPr>
        <w:t xml:space="preserve">; </w:t>
      </w:r>
      <w:r>
        <w:rPr>
          <w:lang w:val="pt_PT" w:bidi="pt_PT"/>
        </w:rPr>
        <w:t>89.1–52</w:t>
      </w:r>
      <w:r>
        <w:rPr>
          <w:lang w:val="pt_PT" w:bidi="pt_PT"/>
        </w:rPr>
        <w:t xml:space="preserve">; </w:t>
      </w:r>
      <w:r>
        <w:rPr>
          <w:lang w:val="pt_PT" w:bidi="pt_PT"/>
        </w:rPr>
        <w:t>90.11</w:t>
      </w:r>
      <w:r>
        <w:rPr>
          <w:lang w:val="pt_PT" w:bidi="pt_PT"/>
        </w:rPr>
        <w:t>,</w:t>
      </w:r>
      <w:r>
        <w:rPr>
          <w:lang w:val="pt_PT" w:bidi="pt_PT"/>
        </w:rPr>
        <w:t>13</w:t>
      </w:r>
      <w:r>
        <w:rPr>
          <w:lang w:val="pt_PT" w:bidi="pt_PT"/>
        </w:rPr>
        <w:t xml:space="preserve">; </w:t>
      </w:r>
      <w:r>
        <w:rPr>
          <w:lang w:val="pt_PT" w:bidi="pt_PT"/>
        </w:rPr>
        <w:t>94.3–4</w:t>
      </w:r>
      <w:r>
        <w:rPr>
          <w:lang w:val="pt_PT" w:bidi="pt_PT"/>
        </w:rPr>
        <w:t>,</w:t>
      </w:r>
      <w:r>
        <w:rPr>
          <w:lang w:val="pt_PT" w:bidi="pt_PT"/>
        </w:rPr>
        <w:t>16</w:t>
      </w:r>
      <w:r>
        <w:rPr>
          <w:lang w:val="pt_PT" w:bidi="pt_PT"/>
        </w:rPr>
        <w:t>,</w:t>
      </w:r>
      <w:r>
        <w:rPr>
          <w:lang w:val="pt_PT" w:bidi="pt_PT"/>
        </w:rPr>
        <w:t>20</w:t>
      </w:r>
      <w:r>
        <w:rPr>
          <w:lang w:val="pt_PT" w:bidi="pt_PT"/>
        </w:rPr>
        <w:t xml:space="preserve">; </w:t>
      </w:r>
      <w:r>
        <w:rPr>
          <w:lang w:val="pt_PT" w:bidi="pt_PT"/>
        </w:rPr>
        <w:t>101.2</w:t>
      </w:r>
      <w:r>
        <w:rPr>
          <w:lang w:val="pt_PT" w:bidi="pt_PT"/>
        </w:rPr>
        <w:t xml:space="preserve">; </w:t>
      </w:r>
      <w:r>
        <w:rPr>
          <w:lang w:val="pt_PT" w:bidi="pt_PT"/>
        </w:rPr>
        <w:t>108.10–11</w:t>
      </w:r>
      <w:r>
        <w:rPr>
          <w:lang w:val="pt_PT" w:bidi="pt_PT"/>
        </w:rPr>
        <w:t xml:space="preserve">; </w:t>
      </w:r>
      <w:r>
        <w:rPr>
          <w:lang w:val="pt_PT" w:bidi="pt_PT"/>
        </w:rPr>
        <w:t>114.5–6</w:t>
      </w:r>
      <w:r>
        <w:rPr>
          <w:lang w:val="pt_PT" w:bidi="pt_PT"/>
        </w:rPr>
        <w:t xml:space="preserve">; </w:t>
      </w:r>
      <w:r>
        <w:rPr>
          <w:lang w:val="pt_PT" w:bidi="pt_PT"/>
        </w:rPr>
        <w:t>119.82</w:t>
      </w:r>
      <w:r>
        <w:rPr>
          <w:lang w:val="pt_PT" w:bidi="pt_PT"/>
        </w:rPr>
        <w:t xml:space="preserve">, </w:t>
      </w:r>
      <w:r>
        <w:rPr>
          <w:lang w:val="pt_PT" w:bidi="pt_PT"/>
        </w:rPr>
        <w:t>84</w:t>
      </w:r>
      <w:r>
        <w:rPr>
          <w:lang w:val="pt_PT" w:bidi="pt_PT"/>
        </w:rPr>
        <w:t xml:space="preserve">; </w:t>
      </w:r>
      <w:r>
        <w:rPr>
          <w:lang w:val="pt_PT" w:bidi="pt_PT"/>
        </w:rPr>
        <w:t>137.4</w:t>
      </w:r>
      <w:r>
        <w:rPr>
          <w:lang w:val="pt_PT" w:bidi="pt_PT"/>
        </w:rPr>
        <w:t xml:space="preserve">; </w:t>
      </w:r>
      <w:r>
        <w:rPr>
          <w:lang w:val="pt_PT" w:bidi="pt_PT"/>
        </w:rPr>
        <w:t>147.17.</w:t>
      </w:r>
      <w:r>
        <w:rPr>
          <w:lang w:val="pt_PT" w:bidi="pt_PT"/>
        </w:rPr>
      </w:r>
      <w:r>
        <w:rPr>
          <w:lang w:val="pt_PT" w:bidi="pt_PT"/>
        </w:rPr>
      </w:r>
    </w:p>
    <w:p>
      <w:pPr/>
      <w:r>
        <w:rPr>
          <w:lang w:val="pt_PT" w:bidi="pt_PT"/>
        </w:rPr>
      </w:r>
    </w:p>
    <w:p>
      <w:pPr>
        <w:pStyle w:val="Heading2"/>
      </w:pPr>
      <w:r>
        <w:rPr>
          <w:lang w:val="pt_PT" w:bidi="pt_PT"/>
        </w:rPr>
        <w:t>Permanecendo em Cristo</w:t>
      </w:r>
      <w:r>
        <w:rPr>
          <w:lang w:val="pt_PT" w:bidi="pt_PT"/>
        </w:rPr>
      </w:r>
    </w:p>
    <w:p>
      <w:pPr/>
      <w:r>
        <w:rPr>
          <w:lang w:val="pt_PT" w:bidi="pt_PT"/>
        </w:rPr>
      </w:r>
      <w:r>
        <w:rPr>
          <w:lang w:val="pt_PT" w:bidi="pt_PT"/>
        </w:rPr>
        <w:t xml:space="preserve">O termo grego </w:t>
      </w:r>
      <w:r>
        <w:rPr>
          <w:i/>
          <w:lang w:val="pt_PT" w:bidi="pt_PT"/>
        </w:rPr>
        <w:t>menō</w:t>
      </w:r>
      <w:r>
        <w:rPr>
          <w:lang w:val="pt_PT" w:bidi="pt_PT"/>
        </w:rPr>
        <w:t>, frequentemente traduzido como “permanecer”, “ficar” ou “habitar”, aparece frequentemente nos ensinamentos de Jesus sobre relacionamentos profundos, íntimos e duradouros. Por exemplo, Jesus disse: “Se vocês continuarem a obedecer [</w:t>
      </w:r>
      <w:r>
        <w:rPr>
          <w:i/>
          <w:lang w:val="pt_PT" w:bidi="pt_PT"/>
        </w:rPr>
        <w:t>menō en</w:t>
      </w:r>
      <w:r>
        <w:rPr>
          <w:lang w:val="pt_PT" w:bidi="pt_PT"/>
        </w:rPr>
        <w:t>, ‘permanecer em’] meus ensinamentos, serão, de fato, meus discípulos” (</w:t>
      </w:r>
      <w:r>
        <w:rPr>
          <w:lang w:val="pt_PT" w:bidi="pt_PT"/>
        </w:rPr>
        <w:t>João 8.31</w:t>
      </w:r>
      <w:r>
        <w:rPr>
          <w:lang w:val="pt_PT" w:bidi="pt_PT"/>
        </w:rPr>
        <w:t>). Isso significa que a vida de um seguidor de Jesus (um discípulo) é totalmente moldada pela mensagem de Jesus.</w:t>
      </w:r>
    </w:p>
    <w:p>
      <w:pPr/>
      <w:r>
        <w:rPr>
          <w:lang w:val="pt_PT" w:bidi="pt_PT"/>
        </w:rPr>
      </w:r>
      <w:r>
        <w:rPr>
          <w:lang w:val="pt_PT" w:bidi="pt_PT"/>
        </w:rPr>
        <w:t>Jesus também explicou como o Filho está no Pai e o Pai está no Filho (</w:t>
      </w:r>
      <w:r>
        <w:rPr>
          <w:lang w:val="pt_PT" w:bidi="pt_PT"/>
        </w:rPr>
        <w:t>João 14.10–11</w:t>
      </w:r>
      <w:r>
        <w:rPr>
          <w:lang w:val="pt_PT" w:bidi="pt_PT"/>
        </w:rPr>
        <w:t>). De maneira semelhante, quando permanecemos em Jesus, o Filho está em nós, e estamos no Pai e no Filho (</w:t>
      </w:r>
      <w:r>
        <w:rPr>
          <w:lang w:val="pt_PT" w:bidi="pt_PT"/>
        </w:rPr>
        <w:t>17.21–23</w:t>
      </w:r>
      <w:r>
        <w:rPr>
          <w:lang w:val="pt_PT" w:bidi="pt_PT"/>
        </w:rPr>
        <w:t>). Tanto o Pai quanto o Filho vêm e fazem sua "morada" dentro dos discípulos.</w:t>
      </w:r>
    </w:p>
    <w:p>
      <w:pPr/>
      <w:r>
        <w:rPr>
          <w:lang w:val="pt_PT" w:bidi="pt_PT"/>
        </w:rPr>
      </w:r>
      <w:r>
        <w:rPr>
          <w:lang w:val="pt_PT" w:bidi="pt_PT"/>
        </w:rPr>
        <w:t xml:space="preserve">Este mútuo "viver internamente" mostra o que significa para um discípulo permanecer em Jesus. Não podemos tornar nosso relacionamento permanente por nós mesmos. Somente a ação graciosa de Deus através de seu Espírito Santo torna o relacionamento duradouro. Tanto Deus quanto o discípulo devem se comprometer. A conexão entre Deus e o discípulo não é temporária. É um relacionamento duradouro e eterno (veja </w:t>
      </w:r>
      <w:r>
        <w:rPr>
          <w:lang w:val="pt_PT" w:bidi="pt_PT"/>
        </w:rPr>
        <w:t>1 João 2.14</w:t>
      </w:r>
      <w:r>
        <w:rPr>
          <w:lang w:val="pt_PT" w:bidi="pt_PT"/>
        </w:rPr>
        <w:t>,</w:t>
      </w:r>
      <w:r>
        <w:rPr>
          <w:lang w:val="pt_PT" w:bidi="pt_PT"/>
        </w:rPr>
        <w:t>17</w:t>
      </w:r>
      <w:r>
        <w:rPr>
          <w:lang w:val="pt_PT" w:bidi="pt_PT"/>
        </w:rPr>
        <w:t>).</w:t>
      </w:r>
    </w:p>
    <w:p>
      <w:pPr/>
      <w:r>
        <w:rPr>
          <w:lang w:val="pt_PT" w:bidi="pt_PT"/>
        </w:rPr>
      </w:r>
      <w:r>
        <w:rPr>
          <w:u w:val="single"/>
          <w:lang w:val="pt_PT" w:bidi="pt_PT"/>
        </w:rPr>
        <w:t>Passagens para estudo adicional</w:t>
      </w:r>
    </w:p>
    <w:p>
      <w:pPr/>
      <w:r>
        <w:rPr>
          <w:lang w:val="pt_PT" w:bidi="pt_PT"/>
        </w:rPr>
      </w:r>
      <w:r>
        <w:rPr>
          <w:lang w:val="pt_PT" w:bidi="pt_PT"/>
        </w:rPr>
        <w:t>Êxodo 33.11</w:t>
      </w:r>
      <w:r>
        <w:rPr>
          <w:lang w:val="pt_PT" w:bidi="pt_PT"/>
        </w:rPr>
        <w:t xml:space="preserve">; </w:t>
      </w:r>
      <w:r>
        <w:rPr>
          <w:lang w:val="pt_PT" w:bidi="pt_PT"/>
        </w:rPr>
        <w:t>34.28</w:t>
      </w:r>
      <w:r>
        <w:rPr>
          <w:lang w:val="pt_PT" w:bidi="pt_PT"/>
        </w:rPr>
        <w:t xml:space="preserve">; </w:t>
      </w:r>
      <w:r>
        <w:rPr>
          <w:lang w:val="pt_PT" w:bidi="pt_PT"/>
        </w:rPr>
        <w:t>Josué 7.11–12</w:t>
      </w:r>
      <w:r>
        <w:rPr>
          <w:lang w:val="pt_PT" w:bidi="pt_PT"/>
        </w:rPr>
        <w:t xml:space="preserve">; </w:t>
      </w:r>
      <w:r>
        <w:rPr>
          <w:lang w:val="pt_PT" w:bidi="pt_PT"/>
        </w:rPr>
        <w:t>1 Samuel 16.22</w:t>
      </w:r>
      <w:r>
        <w:rPr>
          <w:lang w:val="pt_PT" w:bidi="pt_PT"/>
        </w:rPr>
        <w:t xml:space="preserve">; </w:t>
      </w:r>
      <w:r>
        <w:rPr>
          <w:lang w:val="pt_PT" w:bidi="pt_PT"/>
        </w:rPr>
        <w:t>Salmos 22.11</w:t>
      </w:r>
      <w:r>
        <w:rPr>
          <w:lang w:val="pt_PT" w:bidi="pt_PT"/>
        </w:rPr>
        <w:t xml:space="preserve">, </w:t>
      </w:r>
      <w:r>
        <w:rPr>
          <w:lang w:val="pt_PT" w:bidi="pt_PT"/>
        </w:rPr>
        <w:t>19</w:t>
      </w:r>
      <w:r>
        <w:rPr>
          <w:lang w:val="pt_PT" w:bidi="pt_PT"/>
        </w:rPr>
        <w:t xml:space="preserve">; </w:t>
      </w:r>
      <w:r>
        <w:rPr>
          <w:lang w:val="pt_PT" w:bidi="pt_PT"/>
        </w:rPr>
        <w:t>101.7</w:t>
      </w:r>
      <w:r>
        <w:rPr>
          <w:lang w:val="pt_PT" w:bidi="pt_PT"/>
        </w:rPr>
        <w:t xml:space="preserve">; </w:t>
      </w:r>
      <w:r>
        <w:rPr>
          <w:lang w:val="pt_PT" w:bidi="pt_PT"/>
        </w:rPr>
        <w:t>Daniel 1.21</w:t>
      </w:r>
      <w:r>
        <w:rPr>
          <w:lang w:val="pt_PT" w:bidi="pt_PT"/>
        </w:rPr>
        <w:t xml:space="preserve">; </w:t>
      </w:r>
      <w:r>
        <w:rPr>
          <w:lang w:val="pt_PT" w:bidi="pt_PT"/>
        </w:rPr>
        <w:t>2.49</w:t>
      </w:r>
      <w:r>
        <w:rPr>
          <w:lang w:val="pt_PT" w:bidi="pt_PT"/>
        </w:rPr>
        <w:t xml:space="preserve">; </w:t>
      </w:r>
      <w:r>
        <w:rPr>
          <w:lang w:val="pt_PT" w:bidi="pt_PT"/>
        </w:rPr>
        <w:t>Ageu 2.5</w:t>
      </w:r>
      <w:r>
        <w:rPr>
          <w:lang w:val="pt_PT" w:bidi="pt_PT"/>
        </w:rPr>
        <w:t xml:space="preserve">; </w:t>
      </w:r>
      <w:r>
        <w:rPr>
          <w:lang w:val="pt_PT" w:bidi="pt_PT"/>
        </w:rPr>
        <w:t>Lucas 15.31</w:t>
      </w:r>
      <w:r>
        <w:rPr>
          <w:lang w:val="pt_PT" w:bidi="pt_PT"/>
        </w:rPr>
        <w:t xml:space="preserve">; </w:t>
      </w:r>
      <w:r>
        <w:rPr>
          <w:lang w:val="pt_PT" w:bidi="pt_PT"/>
        </w:rPr>
        <w:t>22.28</w:t>
      </w:r>
      <w:r>
        <w:rPr>
          <w:lang w:val="pt_PT" w:bidi="pt_PT"/>
        </w:rPr>
        <w:t xml:space="preserve">; </w:t>
      </w:r>
      <w:r>
        <w:rPr>
          <w:lang w:val="pt_PT" w:bidi="pt_PT"/>
        </w:rPr>
        <w:t>João 6.56</w:t>
      </w:r>
      <w:r>
        <w:rPr>
          <w:lang w:val="pt_PT" w:bidi="pt_PT"/>
        </w:rPr>
        <w:t xml:space="preserve">; </w:t>
      </w:r>
      <w:r>
        <w:rPr>
          <w:lang w:val="pt_PT" w:bidi="pt_PT"/>
        </w:rPr>
        <w:t>8.31</w:t>
      </w:r>
      <w:r>
        <w:rPr>
          <w:lang w:val="pt_PT" w:bidi="pt_PT"/>
        </w:rPr>
        <w:t xml:space="preserve">; </w:t>
      </w:r>
      <w:r>
        <w:rPr>
          <w:lang w:val="pt_PT" w:bidi="pt_PT"/>
        </w:rPr>
        <w:t>15.1–17</w:t>
      </w:r>
      <w:r>
        <w:rPr>
          <w:lang w:val="pt_PT" w:bidi="pt_PT"/>
        </w:rPr>
        <w:t xml:space="preserve">; </w:t>
      </w:r>
      <w:r>
        <w:rPr>
          <w:lang w:val="pt_PT" w:bidi="pt_PT"/>
        </w:rPr>
        <w:t>Filipenses 4.1</w:t>
      </w:r>
      <w:r>
        <w:rPr>
          <w:lang w:val="pt_PT" w:bidi="pt_PT"/>
        </w:rPr>
        <w:t xml:space="preserve">; </w:t>
      </w:r>
      <w:r>
        <w:rPr>
          <w:lang w:val="pt_PT" w:bidi="pt_PT"/>
        </w:rPr>
        <w:t>1 João 2.19</w:t>
      </w:r>
      <w:r>
        <w:rPr>
          <w:lang w:val="pt_PT" w:bidi="pt_PT"/>
        </w:rPr>
        <w:t xml:space="preserve">, </w:t>
      </w:r>
      <w:r>
        <w:rPr>
          <w:lang w:val="pt_PT" w:bidi="pt_PT"/>
        </w:rPr>
        <w:t>27–28</w:t>
      </w:r>
      <w:r>
        <w:rPr>
          <w:lang w:val="pt_PT" w:bidi="pt_PT"/>
        </w:rPr>
        <w:t xml:space="preserve">; </w:t>
      </w:r>
      <w:r>
        <w:rPr>
          <w:lang w:val="pt_PT" w:bidi="pt_PT"/>
        </w:rPr>
        <w:t>3.24</w:t>
      </w:r>
      <w:r>
        <w:rPr>
          <w:lang w:val="pt_PT" w:bidi="pt_PT"/>
        </w:rPr>
        <w:t xml:space="preserve">; </w:t>
      </w:r>
      <w:r>
        <w:rPr>
          <w:lang w:val="pt_PT" w:bidi="pt_PT"/>
        </w:rPr>
        <w:t>2 João 1.9</w:t>
      </w:r>
      <w:r>
        <w:rPr>
          <w:lang w:val="pt_PT" w:bidi="pt_PT"/>
        </w:rPr>
        <w:t xml:space="preserve">; </w:t>
      </w:r>
      <w:r>
        <w:rPr>
          <w:lang w:val="pt_PT" w:bidi="pt_PT"/>
        </w:rPr>
        <w:t>Apocalipse 2.10</w:t>
      </w:r>
      <w:r>
        <w:rPr>
          <w:lang w:val="pt_PT" w:bidi="pt_PT"/>
        </w:rPr>
        <w:t xml:space="preserve">; </w:t>
      </w:r>
      <w:r>
        <w:rPr>
          <w:lang w:val="pt_PT" w:bidi="pt_PT"/>
        </w:rPr>
        <w:t>13.10.</w:t>
      </w:r>
      <w:r>
        <w:rPr>
          <w:lang w:val="pt_PT" w:bidi="pt_PT"/>
        </w:rPr>
      </w:r>
      <w:r>
        <w:rPr>
          <w:lang w:val="pt_PT" w:bidi="pt_PT"/>
        </w:rPr>
      </w:r>
    </w:p>
    <w:p>
      <w:pPr/>
      <w:r>
        <w:rPr>
          <w:lang w:val="pt_PT" w:bidi="pt_PT"/>
        </w:rPr>
      </w:r>
    </w:p>
    <w:p>
      <w:pPr>
        <w:pStyle w:val="Heading2"/>
      </w:pPr>
      <w:r>
        <w:rPr>
          <w:lang w:val="pt_PT" w:bidi="pt_PT"/>
        </w:rPr>
        <w:t>Perseguição</w:t>
      </w:r>
      <w:r>
        <w:rPr>
          <w:lang w:val="pt_PT" w:bidi="pt_PT"/>
        </w:rPr>
      </w:r>
    </w:p>
    <w:p>
      <w:pPr/>
      <w:r>
        <w:rPr>
          <w:lang w:val="pt_PT" w:bidi="pt_PT"/>
        </w:rPr>
      </w:r>
      <w:r>
        <w:rPr>
          <w:lang w:val="pt_PT" w:bidi="pt_PT"/>
        </w:rPr>
        <w:t>Perseguição refere-se ao tratamento sistemático injusto, assédio ou opressão de um indivíduo ou grupo devido à sua identidade, crenças ou práticas. Em contextos religiosos especificamente, a perseguição envolve o alvo de pessoas por sua fé religiosa ou práticas.</w:t>
      </w:r>
    </w:p>
    <w:p>
      <w:pPr/>
      <w:r>
        <w:rPr>
          <w:lang w:val="pt_PT" w:bidi="pt_PT"/>
        </w:rPr>
      </w:r>
      <w:r>
        <w:rPr>
          <w:lang w:val="pt_PT" w:bidi="pt_PT"/>
        </w:rPr>
        <w:t xml:space="preserve">A perseguição é uma experiência comum para o povo de Deus. Os servos de Deus frequentemente enfrentaram hostilidade e oposição (por exemplo, </w:t>
      </w:r>
      <w:r>
        <w:rPr>
          <w:lang w:val="pt_PT" w:bidi="pt_PT"/>
        </w:rPr>
        <w:t>Deuteronômio 30.7</w:t>
      </w:r>
      <w:r>
        <w:rPr>
          <w:lang w:val="pt_PT" w:bidi="pt_PT"/>
        </w:rPr>
        <w:t xml:space="preserve">; </w:t>
      </w:r>
      <w:r>
        <w:rPr>
          <w:lang w:val="pt_PT" w:bidi="pt_PT"/>
        </w:rPr>
        <w:t>1 Reis 18.13</w:t>
      </w:r>
      <w:r>
        <w:rPr>
          <w:lang w:val="pt_PT" w:bidi="pt_PT"/>
        </w:rPr>
        <w:t xml:space="preserve">; </w:t>
      </w:r>
      <w:r>
        <w:rPr>
          <w:lang w:val="pt_PT" w:bidi="pt_PT"/>
        </w:rPr>
        <w:t>Neemias 4.1–3</w:t>
      </w:r>
      <w:r>
        <w:rPr>
          <w:lang w:val="pt_PT" w:bidi="pt_PT"/>
        </w:rPr>
        <w:t xml:space="preserve">; </w:t>
      </w:r>
      <w:r>
        <w:rPr>
          <w:lang w:val="pt_PT" w:bidi="pt_PT"/>
        </w:rPr>
        <w:t>Jeremias 37.11–38.28</w:t>
      </w:r>
      <w:r>
        <w:rPr>
          <w:lang w:val="pt_PT" w:bidi="pt_PT"/>
        </w:rPr>
        <w:t xml:space="preserve">; </w:t>
      </w:r>
      <w:r>
        <w:rPr>
          <w:lang w:val="pt_PT" w:bidi="pt_PT"/>
        </w:rPr>
        <w:t>Mateus 23.34–37</w:t>
      </w:r>
      <w:r>
        <w:rPr>
          <w:lang w:val="pt_PT" w:bidi="pt_PT"/>
        </w:rPr>
        <w:t xml:space="preserve">; </w:t>
      </w:r>
      <w:r>
        <w:rPr>
          <w:lang w:val="pt_PT" w:bidi="pt_PT"/>
        </w:rPr>
        <w:t>Lucas 11.49–51</w:t>
      </w:r>
      <w:r>
        <w:rPr>
          <w:lang w:val="pt_PT" w:bidi="pt_PT"/>
        </w:rPr>
        <w:t xml:space="preserve">; </w:t>
      </w:r>
      <w:r>
        <w:rPr>
          <w:lang w:val="pt_PT" w:bidi="pt_PT"/>
        </w:rPr>
        <w:t>1 Tessalonicenses 2.14–16</w:t>
      </w:r>
      <w:r>
        <w:rPr>
          <w:lang w:val="pt_PT" w:bidi="pt_PT"/>
        </w:rPr>
        <w:t>). O próprio Jesus enfrentou perseguição (</w:t>
      </w:r>
      <w:r>
        <w:rPr>
          <w:lang w:val="pt_PT" w:bidi="pt_PT"/>
        </w:rPr>
        <w:t>Lucas 4.28–30</w:t>
      </w:r>
      <w:r>
        <w:rPr>
          <w:lang w:val="pt_PT" w:bidi="pt_PT"/>
        </w:rPr>
        <w:t xml:space="preserve">; </w:t>
      </w:r>
      <w:r>
        <w:rPr>
          <w:lang w:val="pt_PT" w:bidi="pt_PT"/>
        </w:rPr>
        <w:t>João 5.16</w:t>
      </w:r>
      <w:r>
        <w:rPr>
          <w:lang w:val="pt_PT" w:bidi="pt_PT"/>
        </w:rPr>
        <w:t>).</w:t>
      </w:r>
    </w:p>
    <w:p>
      <w:pPr/>
      <w:r>
        <w:rPr>
          <w:lang w:val="pt_PT" w:bidi="pt_PT"/>
        </w:rPr>
      </w:r>
      <w:r>
        <w:rPr>
          <w:lang w:val="pt_PT" w:bidi="pt_PT"/>
        </w:rPr>
        <w:t>No final de sua vida terrena, ele sofreu zombarias, espancamentos e uma morte terrível por crucificação. Ele disse aos seus discípulos para esperarem um tratamento semelhante (</w:t>
      </w:r>
      <w:r>
        <w:rPr>
          <w:lang w:val="pt_PT" w:bidi="pt_PT"/>
        </w:rPr>
        <w:t>Mateus 10.16–25</w:t>
      </w:r>
      <w:r>
        <w:rPr>
          <w:lang w:val="pt_PT" w:bidi="pt_PT"/>
        </w:rPr>
        <w:t xml:space="preserve">; </w:t>
      </w:r>
      <w:r>
        <w:rPr>
          <w:lang w:val="pt_PT" w:bidi="pt_PT"/>
        </w:rPr>
        <w:t>24.9</w:t>
      </w:r>
      <w:r>
        <w:rPr>
          <w:lang w:val="pt_PT" w:bidi="pt_PT"/>
        </w:rPr>
        <w:t xml:space="preserve">; </w:t>
      </w:r>
      <w:r>
        <w:rPr>
          <w:lang w:val="pt_PT" w:bidi="pt_PT"/>
        </w:rPr>
        <w:t>Marcos 13.9–13</w:t>
      </w:r>
      <w:r>
        <w:rPr>
          <w:lang w:val="pt_PT" w:bidi="pt_PT"/>
        </w:rPr>
        <w:t xml:space="preserve">; </w:t>
      </w:r>
      <w:r>
        <w:rPr>
          <w:lang w:val="pt_PT" w:bidi="pt_PT"/>
        </w:rPr>
        <w:t>Lucas 21.12–17</w:t>
      </w:r>
      <w:r>
        <w:rPr>
          <w:lang w:val="pt_PT" w:bidi="pt_PT"/>
        </w:rPr>
        <w:t xml:space="preserve">; </w:t>
      </w:r>
      <w:r>
        <w:rPr>
          <w:lang w:val="pt_PT" w:bidi="pt_PT"/>
        </w:rPr>
        <w:t>João 16.2</w:t>
      </w:r>
      <w:r>
        <w:rPr>
          <w:lang w:val="pt_PT" w:bidi="pt_PT"/>
        </w:rPr>
        <w:t>). Ele preparou seus seguidores para esses tempos, dizendo-lhes que o Espírito Santo lhes daria a coragem necessária (</w:t>
      </w:r>
      <w:r>
        <w:rPr>
          <w:lang w:val="pt_PT" w:bidi="pt_PT"/>
        </w:rPr>
        <w:t>Lucas 12.11–12</w:t>
      </w:r>
      <w:r>
        <w:rPr>
          <w:lang w:val="pt_PT" w:bidi="pt_PT"/>
        </w:rPr>
        <w:t xml:space="preserve">; </w:t>
      </w:r>
      <w:r>
        <w:rPr>
          <w:lang w:val="pt_PT" w:bidi="pt_PT"/>
        </w:rPr>
        <w:t>21.14–15</w:t>
      </w:r>
      <w:r>
        <w:rPr>
          <w:lang w:val="pt_PT" w:bidi="pt_PT"/>
        </w:rPr>
        <w:t xml:space="preserve">; </w:t>
      </w:r>
      <w:r>
        <w:rPr>
          <w:lang w:val="pt_PT" w:bidi="pt_PT"/>
        </w:rPr>
        <w:t>Atos 1.8</w:t>
      </w:r>
      <w:r>
        <w:rPr>
          <w:lang w:val="pt_PT" w:bidi="pt_PT"/>
        </w:rPr>
        <w:t>).</w:t>
      </w:r>
    </w:p>
    <w:p>
      <w:pPr/>
      <w:r>
        <w:rPr>
          <w:lang w:val="pt_PT" w:bidi="pt_PT"/>
        </w:rPr>
      </w:r>
      <w:r>
        <w:rPr>
          <w:lang w:val="pt_PT" w:bidi="pt_PT"/>
        </w:rPr>
        <w:t>O livro de Atos descreve como os primeiros cristãos enfrentaram perseguição. Começou com a hostilidade do conselho superior judaico (Sinédrio). Saulo de Tarso perseguiu a igreja primitiva antes de encontrar Jesus em uma visão perto de Damasco (</w:t>
      </w:r>
      <w:r>
        <w:rPr>
          <w:lang w:val="pt_PT" w:bidi="pt_PT"/>
        </w:rPr>
        <w:t>Atos 8.1–3</w:t>
      </w:r>
      <w:r>
        <w:rPr>
          <w:lang w:val="pt_PT" w:bidi="pt_PT"/>
        </w:rPr>
        <w:t xml:space="preserve">; </w:t>
      </w:r>
      <w:r>
        <w:rPr>
          <w:lang w:val="pt_PT" w:bidi="pt_PT"/>
        </w:rPr>
        <w:t>9.1–13</w:t>
      </w:r>
      <w:r>
        <w:rPr>
          <w:lang w:val="pt_PT" w:bidi="pt_PT"/>
        </w:rPr>
        <w:t>,</w:t>
      </w:r>
      <w:r>
        <w:rPr>
          <w:lang w:val="pt_PT" w:bidi="pt_PT"/>
        </w:rPr>
        <w:t>21</w:t>
      </w:r>
      <w:r>
        <w:rPr>
          <w:lang w:val="pt_PT" w:bidi="pt_PT"/>
        </w:rPr>
        <w:t xml:space="preserve">; </w:t>
      </w:r>
      <w:r>
        <w:rPr>
          <w:lang w:val="pt_PT" w:bidi="pt_PT"/>
        </w:rPr>
        <w:t>22.4</w:t>
      </w:r>
      <w:r>
        <w:rPr>
          <w:lang w:val="pt_PT" w:bidi="pt_PT"/>
        </w:rPr>
        <w:t xml:space="preserve">; </w:t>
      </w:r>
      <w:r>
        <w:rPr>
          <w:lang w:val="pt_PT" w:bidi="pt_PT"/>
        </w:rPr>
        <w:t>26.9–11</w:t>
      </w:r>
      <w:r>
        <w:rPr>
          <w:lang w:val="pt_PT" w:bidi="pt_PT"/>
        </w:rPr>
        <w:t xml:space="preserve">; veja </w:t>
      </w:r>
      <w:r>
        <w:rPr>
          <w:lang w:val="pt_PT" w:bidi="pt_PT"/>
        </w:rPr>
        <w:t>1 Coríntios 15.9</w:t>
      </w:r>
      <w:r>
        <w:rPr>
          <w:lang w:val="pt_PT" w:bidi="pt_PT"/>
        </w:rPr>
        <w:t xml:space="preserve">; </w:t>
      </w:r>
      <w:r>
        <w:rPr>
          <w:lang w:val="pt_PT" w:bidi="pt_PT"/>
        </w:rPr>
        <w:t>Gálatas 1.13</w:t>
      </w:r>
      <w:r>
        <w:rPr>
          <w:lang w:val="pt_PT" w:bidi="pt_PT"/>
        </w:rPr>
        <w:t xml:space="preserve">; </w:t>
      </w:r>
      <w:r>
        <w:rPr>
          <w:lang w:val="pt_PT" w:bidi="pt_PT"/>
        </w:rPr>
        <w:t>Filipenses 3.6</w:t>
      </w:r>
      <w:r>
        <w:rPr>
          <w:lang w:val="pt_PT" w:bidi="pt_PT"/>
        </w:rPr>
        <w:t>). Os apóstolos Pedro, João, Estevão, Tiago, Paulo e Barnabé todos sofreram perseguição (</w:t>
      </w:r>
      <w:r>
        <w:rPr>
          <w:lang w:val="pt_PT" w:bidi="pt_PT"/>
        </w:rPr>
        <w:t>Atos 4.15–18</w:t>
      </w:r>
      <w:r>
        <w:rPr>
          <w:lang w:val="pt_PT" w:bidi="pt_PT"/>
        </w:rPr>
        <w:t xml:space="preserve">; </w:t>
      </w:r>
      <w:r>
        <w:rPr>
          <w:lang w:val="pt_PT" w:bidi="pt_PT"/>
        </w:rPr>
        <w:t>5.17–18</w:t>
      </w:r>
      <w:r>
        <w:rPr>
          <w:lang w:val="pt_PT" w:bidi="pt_PT"/>
        </w:rPr>
        <w:t xml:space="preserve">; </w:t>
      </w:r>
      <w:r>
        <w:rPr>
          <w:lang w:val="pt_PT" w:bidi="pt_PT"/>
        </w:rPr>
        <w:t>7.54–60</w:t>
      </w:r>
      <w:r>
        <w:rPr>
          <w:lang w:val="pt_PT" w:bidi="pt_PT"/>
        </w:rPr>
        <w:t xml:space="preserve">; </w:t>
      </w:r>
      <w:r>
        <w:rPr>
          <w:lang w:val="pt_PT" w:bidi="pt_PT"/>
        </w:rPr>
        <w:t>12.1–4</w:t>
      </w:r>
      <w:r>
        <w:rPr>
          <w:lang w:val="pt_PT" w:bidi="pt_PT"/>
        </w:rPr>
        <w:t xml:space="preserve">; </w:t>
      </w:r>
      <w:r>
        <w:rPr>
          <w:lang w:val="pt_PT" w:bidi="pt_PT"/>
        </w:rPr>
        <w:t>14.5–6</w:t>
      </w:r>
      <w:r>
        <w:rPr>
          <w:lang w:val="pt_PT" w:bidi="pt_PT"/>
        </w:rPr>
        <w:t>).</w:t>
      </w:r>
    </w:p>
    <w:p>
      <w:pPr/>
      <w:r>
        <w:rPr>
          <w:lang w:val="pt_PT" w:bidi="pt_PT"/>
        </w:rPr>
      </w:r>
      <w:r>
        <w:rPr>
          <w:lang w:val="pt_PT" w:bidi="pt_PT"/>
        </w:rPr>
        <w:t>Na parábola do semeador e da semente, Jesus explicou como a perseguição afeta aqueles com fé fraca (</w:t>
      </w:r>
      <w:r>
        <w:rPr>
          <w:lang w:val="pt_PT" w:bidi="pt_PT"/>
        </w:rPr>
        <w:t>Mateus 13.20–21</w:t>
      </w:r>
      <w:r>
        <w:rPr>
          <w:lang w:val="pt_PT" w:bidi="pt_PT"/>
        </w:rPr>
        <w:t xml:space="preserve">; </w:t>
      </w:r>
      <w:r>
        <w:rPr>
          <w:lang w:val="pt_PT" w:bidi="pt_PT"/>
        </w:rPr>
        <w:t>Marcos 4.16–17</w:t>
      </w:r>
      <w:r>
        <w:rPr>
          <w:lang w:val="pt_PT" w:bidi="pt_PT"/>
        </w:rPr>
        <w:t>). A perseguição purifica o povo de Deus e os ajuda a se tornarem mais semelhantes a Jesus. As experiências dos apóstolos no livro de Atos apoiam a declaração de Paulo: “Todos os que querem viver a vida cristã unidos com Cristo Jesus serão perseguidos” (</w:t>
      </w:r>
      <w:r>
        <w:rPr>
          <w:lang w:val="pt_PT" w:bidi="pt_PT"/>
        </w:rPr>
        <w:t>2 Timóteo 3.12</w:t>
      </w:r>
      <w:r>
        <w:rPr>
          <w:lang w:val="pt_PT" w:bidi="pt_PT"/>
        </w:rPr>
        <w:t xml:space="preserve">; veja </w:t>
      </w:r>
      <w:r>
        <w:rPr>
          <w:lang w:val="pt_PT" w:bidi="pt_PT"/>
        </w:rPr>
        <w:t>Marcos 10.29–30</w:t>
      </w:r>
      <w:r>
        <w:rPr>
          <w:lang w:val="pt_PT" w:bidi="pt_PT"/>
        </w:rPr>
        <w:t>).</w:t>
      </w:r>
    </w:p>
    <w:p>
      <w:pPr/>
      <w:r>
        <w:rPr>
          <w:lang w:val="pt_PT" w:bidi="pt_PT"/>
        </w:rPr>
      </w:r>
      <w:r>
        <w:rPr>
          <w:lang w:val="pt_PT" w:bidi="pt_PT"/>
        </w:rPr>
        <w:t>Jesus instruiu seus discípulos a estarem preparados para defender sua fé em situações difíceis (</w:t>
      </w:r>
      <w:r>
        <w:rPr>
          <w:lang w:val="pt_PT" w:bidi="pt_PT"/>
        </w:rPr>
        <w:t>Mateus 10.18–20</w:t>
      </w:r>
      <w:r>
        <w:rPr>
          <w:lang w:val="pt_PT" w:bidi="pt_PT"/>
        </w:rPr>
        <w:t xml:space="preserve">; </w:t>
      </w:r>
      <w:r>
        <w:rPr>
          <w:lang w:val="pt_PT" w:bidi="pt_PT"/>
        </w:rPr>
        <w:t>Lucas 21.12–15</w:t>
      </w:r>
      <w:r>
        <w:rPr>
          <w:lang w:val="pt_PT" w:bidi="pt_PT"/>
        </w:rPr>
        <w:t xml:space="preserve">). Os apóstolos e outros líderes fizeram isso com coragem e ousadia (por exemplo, </w:t>
      </w:r>
      <w:r>
        <w:rPr>
          <w:lang w:val="pt_PT" w:bidi="pt_PT"/>
        </w:rPr>
        <w:t>Atos 4.8–12</w:t>
      </w:r>
      <w:r>
        <w:rPr>
          <w:lang w:val="pt_PT" w:bidi="pt_PT"/>
        </w:rPr>
        <w:t xml:space="preserve">, </w:t>
      </w:r>
      <w:r>
        <w:rPr>
          <w:lang w:val="pt_PT" w:bidi="pt_PT"/>
        </w:rPr>
        <w:t>31</w:t>
      </w:r>
      <w:r>
        <w:rPr>
          <w:lang w:val="pt_PT" w:bidi="pt_PT"/>
        </w:rPr>
        <w:t xml:space="preserve">; </w:t>
      </w:r>
      <w:r>
        <w:rPr>
          <w:lang w:val="pt_PT" w:bidi="pt_PT"/>
        </w:rPr>
        <w:t>5.29–32</w:t>
      </w:r>
      <w:r>
        <w:rPr>
          <w:lang w:val="pt_PT" w:bidi="pt_PT"/>
        </w:rPr>
        <w:t xml:space="preserve">; </w:t>
      </w:r>
      <w:r>
        <w:rPr>
          <w:lang w:val="pt_PT" w:bidi="pt_PT"/>
        </w:rPr>
        <w:t>6.8–10</w:t>
      </w:r>
      <w:r>
        <w:rPr>
          <w:lang w:val="pt_PT" w:bidi="pt_PT"/>
        </w:rPr>
        <w:t xml:space="preserve">; </w:t>
      </w:r>
      <w:r>
        <w:rPr>
          <w:lang w:val="pt_PT" w:bidi="pt_PT"/>
        </w:rPr>
        <w:t>8.4–40</w:t>
      </w:r>
      <w:r>
        <w:rPr>
          <w:lang w:val="pt_PT" w:bidi="pt_PT"/>
        </w:rPr>
        <w:t xml:space="preserve">; </w:t>
      </w:r>
      <w:r>
        <w:rPr>
          <w:lang w:val="pt_PT" w:bidi="pt_PT"/>
        </w:rPr>
        <w:t>9.27</w:t>
      </w:r>
      <w:r>
        <w:rPr>
          <w:lang w:val="pt_PT" w:bidi="pt_PT"/>
        </w:rPr>
        <w:t>). As Escrituras encorajam os cristãos a defenderem sua fé com bravura e gentileza. Eles devem ser capazes de explicar suas crenças àqueles que fazem perguntas (</w:t>
      </w:r>
      <w:r>
        <w:rPr>
          <w:lang w:val="pt_PT" w:bidi="pt_PT"/>
        </w:rPr>
        <w:t>Colossenses 4.6</w:t>
      </w:r>
      <w:r>
        <w:rPr>
          <w:lang w:val="pt_PT" w:bidi="pt_PT"/>
        </w:rPr>
        <w:t xml:space="preserve">; </w:t>
      </w:r>
      <w:r>
        <w:rPr>
          <w:lang w:val="pt_PT" w:bidi="pt_PT"/>
        </w:rPr>
        <w:t>2 Timóteo 2.24–25</w:t>
      </w:r>
      <w:r>
        <w:rPr>
          <w:lang w:val="pt_PT" w:bidi="pt_PT"/>
        </w:rPr>
        <w:t xml:space="preserve">; </w:t>
      </w:r>
      <w:r>
        <w:rPr>
          <w:lang w:val="pt_PT" w:bidi="pt_PT"/>
        </w:rPr>
        <w:t>1 Pedro 3.15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Reis 18.2–15</w:t>
      </w:r>
      <w:r>
        <w:rPr>
          <w:lang w:val="pt_PT" w:bidi="pt_PT"/>
        </w:rPr>
        <w:t xml:space="preserve">; </w:t>
      </w:r>
      <w:r>
        <w:rPr>
          <w:lang w:val="pt_PT" w:bidi="pt_PT"/>
        </w:rPr>
        <w:t>19.1–18</w:t>
      </w:r>
      <w:r>
        <w:rPr>
          <w:lang w:val="pt_PT" w:bidi="pt_PT"/>
        </w:rPr>
        <w:t xml:space="preserve">; </w:t>
      </w:r>
      <w:r>
        <w:rPr>
          <w:lang w:val="pt_PT" w:bidi="pt_PT"/>
        </w:rPr>
        <w:t>Neemias 4.1–3</w:t>
      </w:r>
      <w:r>
        <w:rPr>
          <w:lang w:val="pt_PT" w:bidi="pt_PT"/>
        </w:rPr>
        <w:t xml:space="preserve">; </w:t>
      </w:r>
      <w:r>
        <w:rPr>
          <w:lang w:val="pt_PT" w:bidi="pt_PT"/>
        </w:rPr>
        <w:t>Jeremias 37.1–38.28</w:t>
      </w:r>
      <w:r>
        <w:rPr>
          <w:lang w:val="pt_PT" w:bidi="pt_PT"/>
        </w:rPr>
        <w:t xml:space="preserve">; </w:t>
      </w:r>
      <w:r>
        <w:rPr>
          <w:lang w:val="pt_PT" w:bidi="pt_PT"/>
        </w:rPr>
        <w:t>Mateus 10.16–39</w:t>
      </w:r>
      <w:r>
        <w:rPr>
          <w:lang w:val="pt_PT" w:bidi="pt_PT"/>
        </w:rPr>
        <w:t xml:space="preserve">; </w:t>
      </w:r>
      <w:r>
        <w:rPr>
          <w:lang w:val="pt_PT" w:bidi="pt_PT"/>
        </w:rPr>
        <w:t>13.20–21</w:t>
      </w:r>
      <w:r>
        <w:rPr>
          <w:lang w:val="pt_PT" w:bidi="pt_PT"/>
        </w:rPr>
        <w:t xml:space="preserve">; </w:t>
      </w:r>
      <w:r>
        <w:rPr>
          <w:lang w:val="pt_PT" w:bidi="pt_PT"/>
        </w:rPr>
        <w:t>23.34–38</w:t>
      </w:r>
      <w:r>
        <w:rPr>
          <w:lang w:val="pt_PT" w:bidi="pt_PT"/>
        </w:rPr>
        <w:t xml:space="preserve">; </w:t>
      </w:r>
      <w:r>
        <w:rPr>
          <w:lang w:val="pt_PT" w:bidi="pt_PT"/>
        </w:rPr>
        <w:t>24.9–14</w:t>
      </w:r>
      <w:r>
        <w:rPr>
          <w:lang w:val="pt_PT" w:bidi="pt_PT"/>
        </w:rPr>
        <w:t xml:space="preserve">; </w:t>
      </w:r>
      <w:r>
        <w:rPr>
          <w:lang w:val="pt_PT" w:bidi="pt_PT"/>
        </w:rPr>
        <w:t>Marcos 10.29–31</w:t>
      </w:r>
      <w:r>
        <w:rPr>
          <w:lang w:val="pt_PT" w:bidi="pt_PT"/>
        </w:rPr>
        <w:t xml:space="preserve">; </w:t>
      </w:r>
      <w:r>
        <w:rPr>
          <w:lang w:val="pt_PT" w:bidi="pt_PT"/>
        </w:rPr>
        <w:t>13.9–13</w:t>
      </w:r>
      <w:r>
        <w:rPr>
          <w:lang w:val="pt_PT" w:bidi="pt_PT"/>
        </w:rPr>
        <w:t xml:space="preserve">; </w:t>
      </w:r>
      <w:r>
        <w:rPr>
          <w:lang w:val="pt_PT" w:bidi="pt_PT"/>
        </w:rPr>
        <w:t>Lucas 11.47–51</w:t>
      </w:r>
      <w:r>
        <w:rPr>
          <w:lang w:val="pt_PT" w:bidi="pt_PT"/>
        </w:rPr>
        <w:t xml:space="preserve">; </w:t>
      </w:r>
      <w:r>
        <w:rPr>
          <w:lang w:val="pt_PT" w:bidi="pt_PT"/>
        </w:rPr>
        <w:t>12.11–12</w:t>
      </w:r>
      <w:r>
        <w:rPr>
          <w:lang w:val="pt_PT" w:bidi="pt_PT"/>
        </w:rPr>
        <w:t xml:space="preserve">; </w:t>
      </w:r>
      <w:r>
        <w:rPr>
          <w:lang w:val="pt_PT" w:bidi="pt_PT"/>
        </w:rPr>
        <w:t>21.12–19</w:t>
      </w:r>
      <w:r>
        <w:rPr>
          <w:lang w:val="pt_PT" w:bidi="pt_PT"/>
        </w:rPr>
        <w:t xml:space="preserve">; </w:t>
      </w:r>
      <w:r>
        <w:rPr>
          <w:lang w:val="pt_PT" w:bidi="pt_PT"/>
        </w:rPr>
        <w:t>João 16.1–4</w:t>
      </w:r>
      <w:r>
        <w:rPr>
          <w:lang w:val="pt_PT" w:bidi="pt_PT"/>
        </w:rPr>
        <w:t xml:space="preserve">; </w:t>
      </w:r>
      <w:r>
        <w:rPr>
          <w:lang w:val="pt_PT" w:bidi="pt_PT"/>
        </w:rPr>
        <w:t>Atos 4.13–31</w:t>
      </w:r>
      <w:r>
        <w:rPr>
          <w:lang w:val="pt_PT" w:bidi="pt_PT"/>
        </w:rPr>
        <w:t xml:space="preserve">; </w:t>
      </w:r>
      <w:r>
        <w:rPr>
          <w:lang w:val="pt_PT" w:bidi="pt_PT"/>
        </w:rPr>
        <w:t>5.17–42</w:t>
      </w:r>
      <w:r>
        <w:rPr>
          <w:lang w:val="pt_PT" w:bidi="pt_PT"/>
        </w:rPr>
        <w:t xml:space="preserve">; </w:t>
      </w:r>
      <w:r>
        <w:rPr>
          <w:lang w:val="pt_PT" w:bidi="pt_PT"/>
        </w:rPr>
        <w:t>6.8–8.4</w:t>
      </w:r>
      <w:r>
        <w:rPr>
          <w:lang w:val="pt_PT" w:bidi="pt_PT"/>
        </w:rPr>
        <w:t xml:space="preserve">; </w:t>
      </w:r>
      <w:r>
        <w:rPr>
          <w:lang w:val="pt_PT" w:bidi="pt_PT"/>
        </w:rPr>
        <w:t>9.1–31</w:t>
      </w:r>
      <w:r>
        <w:rPr>
          <w:lang w:val="pt_PT" w:bidi="pt_PT"/>
        </w:rPr>
        <w:t xml:space="preserve">; </w:t>
      </w:r>
      <w:r>
        <w:rPr>
          <w:lang w:val="pt_PT" w:bidi="pt_PT"/>
        </w:rPr>
        <w:t>12.1–19</w:t>
      </w:r>
      <w:r>
        <w:rPr>
          <w:lang w:val="pt_PT" w:bidi="pt_PT"/>
        </w:rPr>
        <w:t xml:space="preserve">; </w:t>
      </w:r>
      <w:r>
        <w:rPr>
          <w:lang w:val="pt_PT" w:bidi="pt_PT"/>
        </w:rPr>
        <w:t>14.1–7</w:t>
      </w:r>
      <w:r>
        <w:rPr>
          <w:lang w:val="pt_PT" w:bidi="pt_PT"/>
        </w:rPr>
        <w:t xml:space="preserve">; </w:t>
      </w:r>
      <w:r>
        <w:rPr>
          <w:lang w:val="pt_PT" w:bidi="pt_PT"/>
        </w:rPr>
        <w:t>22.3–29</w:t>
      </w:r>
      <w:r>
        <w:rPr>
          <w:lang w:val="pt_PT" w:bidi="pt_PT"/>
        </w:rPr>
        <w:t xml:space="preserve">; </w:t>
      </w:r>
      <w:r>
        <w:rPr>
          <w:lang w:val="pt_PT" w:bidi="pt_PT"/>
        </w:rPr>
        <w:t>23.12–31</w:t>
      </w:r>
      <w:r>
        <w:rPr>
          <w:lang w:val="pt_PT" w:bidi="pt_PT"/>
        </w:rPr>
        <w:t xml:space="preserve">; </w:t>
      </w:r>
      <w:r>
        <w:rPr>
          <w:lang w:val="pt_PT" w:bidi="pt_PT"/>
        </w:rPr>
        <w:t>26.9–11</w:t>
      </w:r>
      <w:r>
        <w:rPr>
          <w:lang w:val="pt_PT" w:bidi="pt_PT"/>
        </w:rPr>
        <w:t xml:space="preserve">; </w:t>
      </w:r>
      <w:r>
        <w:rPr>
          <w:lang w:val="pt_PT" w:bidi="pt_PT"/>
        </w:rPr>
        <w:t>Gálatas 1.13</w:t>
      </w:r>
      <w:r>
        <w:rPr>
          <w:lang w:val="pt_PT" w:bidi="pt_PT"/>
        </w:rPr>
        <w:t xml:space="preserve">; </w:t>
      </w:r>
      <w:r>
        <w:rPr>
          <w:lang w:val="pt_PT" w:bidi="pt_PT"/>
        </w:rPr>
        <w:t>1 Tessalonicenses 2.14–16</w:t>
      </w:r>
      <w:r>
        <w:rPr>
          <w:lang w:val="pt_PT" w:bidi="pt_PT"/>
        </w:rPr>
        <w:t xml:space="preserve">; </w:t>
      </w:r>
      <w:r>
        <w:rPr>
          <w:lang w:val="pt_PT" w:bidi="pt_PT"/>
        </w:rPr>
        <w:t>2 Timóteo 3.11–14</w:t>
      </w:r>
      <w:r>
        <w:rPr>
          <w:lang w:val="pt_PT" w:bidi="pt_PT"/>
        </w:rPr>
        <w:t xml:space="preserve">; </w:t>
      </w:r>
      <w:r>
        <w:rPr>
          <w:lang w:val="pt_PT" w:bidi="pt_PT"/>
        </w:rPr>
        <w:t>1 Pedro 3.13–18</w:t>
      </w:r>
      <w:r>
        <w:rPr>
          <w:lang w:val="pt_PT" w:bidi="pt_PT"/>
        </w:rPr>
      </w:r>
      <w:r>
        <w:rPr>
          <w:lang w:val="pt_PT" w:bidi="pt_PT"/>
        </w:rPr>
      </w:r>
    </w:p>
    <w:p>
      <w:pPr/>
      <w:r>
        <w:rPr>
          <w:lang w:val="pt_PT" w:bidi="pt_PT"/>
        </w:rPr>
      </w:r>
    </w:p>
    <w:p>
      <w:pPr>
        <w:pStyle w:val="Heading2"/>
      </w:pPr>
      <w:r>
        <w:rPr>
          <w:lang w:val="pt_PT" w:bidi="pt_PT"/>
        </w:rPr>
        <w:t>Pertencer a Cristo</w:t>
      </w:r>
      <w:r>
        <w:rPr>
          <w:lang w:val="pt_PT" w:bidi="pt_PT"/>
        </w:rPr>
      </w:r>
    </w:p>
    <w:p>
      <w:pPr/>
      <w:r>
        <w:rPr>
          <w:lang w:val="pt_PT" w:bidi="pt_PT"/>
        </w:rPr>
      </w:r>
      <w:r>
        <w:rPr>
          <w:lang w:val="pt_PT" w:bidi="pt_PT"/>
        </w:rPr>
        <w:t>Para muitas pessoas hoje, o Novo Testamento parece apresentar uma visão extrema da vida cristã. Deus chama os cristãos a renunciar aos seus direitos, suportar o sofrimento e até enfrentar a morte por Jesus (</w:t>
      </w:r>
      <w:r>
        <w:rPr>
          <w:lang w:val="pt_PT" w:bidi="pt_PT"/>
        </w:rPr>
        <w:t>Marcos 8.34–36</w:t>
      </w:r>
      <w:r>
        <w:rPr>
          <w:lang w:val="pt_PT" w:bidi="pt_PT"/>
        </w:rPr>
        <w:t>). Eles devem se afastar das coisas mundanas que todos buscam (</w:t>
      </w:r>
      <w:r>
        <w:rPr>
          <w:lang w:val="pt_PT" w:bidi="pt_PT"/>
        </w:rPr>
        <w:t>1 João 2.15–17</w:t>
      </w:r>
      <w:r>
        <w:rPr>
          <w:lang w:val="pt_PT" w:bidi="pt_PT"/>
        </w:rPr>
        <w:t>). Devem até desprezar sua vida neste mundo (</w:t>
      </w:r>
      <w:r>
        <w:rPr>
          <w:lang w:val="pt_PT" w:bidi="pt_PT"/>
        </w:rPr>
        <w:t>João 12.24–25</w:t>
      </w:r>
      <w:r>
        <w:rPr>
          <w:lang w:val="pt_PT" w:bidi="pt_PT"/>
        </w:rPr>
        <w:t>). Paulo aconselha os cristãos a renunciar aos desejos usuais de casamento e família e permanecer solteiros por Jesus. No entanto, isso é apenas se eles tiverem esse dom espiritual (</w:t>
      </w:r>
      <w:r>
        <w:rPr>
          <w:lang w:val="pt_PT" w:bidi="pt_PT"/>
        </w:rPr>
        <w:t>1 Coríntios 7.7</w:t>
      </w:r>
      <w:r>
        <w:rPr>
          <w:lang w:val="pt_PT" w:bidi="pt_PT"/>
        </w:rPr>
        <w:t>).</w:t>
      </w:r>
    </w:p>
    <w:p>
      <w:pPr/>
      <w:r>
        <w:rPr>
          <w:lang w:val="pt_PT" w:bidi="pt_PT"/>
        </w:rPr>
      </w:r>
      <w:r>
        <w:rPr>
          <w:lang w:val="pt_PT" w:bidi="pt_PT"/>
        </w:rPr>
        <w:t>Qual é a razão para essa visão extrema da vida? Para Paulo, é o entendimento de que os crentes pertencem a Jesus, tanto corpo quanto alma. Quando Jesus morreu, ele os comprou para si (</w:t>
      </w:r>
      <w:r>
        <w:rPr>
          <w:lang w:val="pt_PT" w:bidi="pt_PT"/>
        </w:rPr>
        <w:t>1 Coríntios 6.20</w:t>
      </w:r>
      <w:r>
        <w:rPr>
          <w:lang w:val="pt_PT" w:bidi="pt_PT"/>
        </w:rPr>
        <w:t>). Eles não devem mais viver apenas para si mesmos e seus próprios desejos (</w:t>
      </w:r>
      <w:r>
        <w:rPr>
          <w:lang w:val="pt_PT" w:bidi="pt_PT"/>
        </w:rPr>
        <w:t>2 Coríntios 5.14–15</w:t>
      </w:r>
      <w:r>
        <w:rPr>
          <w:lang w:val="pt_PT" w:bidi="pt_PT"/>
        </w:rPr>
        <w:t>). Tendo morrido para seus interesses pessoais, ele os chama a viver plenamente para seu Senhor (</w:t>
      </w:r>
      <w:r>
        <w:rPr>
          <w:lang w:val="pt_PT" w:bidi="pt_PT"/>
        </w:rPr>
        <w:t>Romanos 14.7–9</w:t>
      </w:r>
      <w:r>
        <w:rPr>
          <w:lang w:val="pt_PT" w:bidi="pt_PT"/>
        </w:rPr>
        <w:t>).</w:t>
      </w:r>
    </w:p>
    <w:p>
      <w:pPr/>
      <w:r>
        <w:rPr>
          <w:lang w:val="pt_PT" w:bidi="pt_PT"/>
        </w:rPr>
      </w:r>
      <w:r>
        <w:rPr>
          <w:lang w:val="pt_PT" w:bidi="pt_PT"/>
        </w:rPr>
        <w:t xml:space="preserve">Para os verdadeiros cristãos, obedecer a Jesus não é um fardo pesado. É uma maneira de mostrar amor e lealdade àquele que morreu por eles. Para o povo de Jesus, a vida é uma forma alegre de agradecer a Deus pela graça demonstrada através de Jesus Cristo. Eles ficam felizes em dedicar suas vidas para servir àquele que sacrificou tudo por eles (veja </w:t>
      </w:r>
      <w:r>
        <w:rPr>
          <w:lang w:val="pt_PT" w:bidi="pt_PT"/>
        </w:rPr>
        <w:t>1 João 3.16</w:t>
      </w:r>
      <w:r>
        <w:rPr>
          <w:lang w:val="pt_PT" w:bidi="pt_PT"/>
        </w:rPr>
        <w:t>). Ao morrer para seus próprios desejos, os cristãos permitem que Cristo viva neles e através deles (</w:t>
      </w:r>
      <w:r>
        <w:rPr>
          <w:lang w:val="pt_PT" w:bidi="pt_PT"/>
        </w:rPr>
        <w:t>Gálatas 2.19–20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Deuteronômio 9.26</w:t>
      </w:r>
      <w:r>
        <w:rPr>
          <w:lang w:val="pt_PT" w:bidi="pt_PT"/>
        </w:rPr>
        <w:t>,</w:t>
      </w:r>
      <w:r>
        <w:rPr>
          <w:lang w:val="pt_PT" w:bidi="pt_PT"/>
        </w:rPr>
        <w:t>29</w:t>
      </w:r>
      <w:r>
        <w:rPr>
          <w:lang w:val="pt_PT" w:bidi="pt_PT"/>
        </w:rPr>
        <w:t xml:space="preserve">; </w:t>
      </w:r>
      <w:r>
        <w:rPr>
          <w:lang w:val="pt_PT" w:bidi="pt_PT"/>
        </w:rPr>
        <w:t>32.9</w:t>
      </w:r>
      <w:r>
        <w:rPr>
          <w:lang w:val="pt_PT" w:bidi="pt_PT"/>
        </w:rPr>
        <w:t xml:space="preserve">; </w:t>
      </w:r>
      <w:r>
        <w:rPr>
          <w:lang w:val="pt_PT" w:bidi="pt_PT"/>
        </w:rPr>
        <w:t>1 Reis 8.53</w:t>
      </w:r>
      <w:r>
        <w:rPr>
          <w:lang w:val="pt_PT" w:bidi="pt_PT"/>
        </w:rPr>
        <w:t xml:space="preserve">; </w:t>
      </w:r>
      <w:r>
        <w:rPr>
          <w:lang w:val="pt_PT" w:bidi="pt_PT"/>
        </w:rPr>
        <w:t>Salmos 2.8</w:t>
      </w:r>
      <w:r>
        <w:rPr>
          <w:lang w:val="pt_PT" w:bidi="pt_PT"/>
        </w:rPr>
        <w:t xml:space="preserve">; </w:t>
      </w:r>
      <w:r>
        <w:rPr>
          <w:lang w:val="pt_PT" w:bidi="pt_PT"/>
        </w:rPr>
        <w:t>28.9</w:t>
      </w:r>
      <w:r>
        <w:rPr>
          <w:lang w:val="pt_PT" w:bidi="pt_PT"/>
        </w:rPr>
        <w:t xml:space="preserve">; </w:t>
      </w:r>
      <w:r>
        <w:rPr>
          <w:lang w:val="pt_PT" w:bidi="pt_PT"/>
        </w:rPr>
        <w:t>Ezequiel 18.4</w:t>
      </w:r>
      <w:r>
        <w:rPr>
          <w:lang w:val="pt_PT" w:bidi="pt_PT"/>
        </w:rPr>
        <w:t xml:space="preserve">; </w:t>
      </w:r>
      <w:r>
        <w:rPr>
          <w:lang w:val="pt_PT" w:bidi="pt_PT"/>
        </w:rPr>
        <w:t>Marcos 8.34–36</w:t>
      </w:r>
      <w:r>
        <w:rPr>
          <w:lang w:val="pt_PT" w:bidi="pt_PT"/>
        </w:rPr>
        <w:t xml:space="preserve">; </w:t>
      </w:r>
      <w:r>
        <w:rPr>
          <w:lang w:val="pt_PT" w:bidi="pt_PT"/>
        </w:rPr>
        <w:t>12.30</w:t>
      </w:r>
      <w:r>
        <w:rPr>
          <w:lang w:val="pt_PT" w:bidi="pt_PT"/>
        </w:rPr>
        <w:t xml:space="preserve">; </w:t>
      </w:r>
      <w:r>
        <w:rPr>
          <w:lang w:val="pt_PT" w:bidi="pt_PT"/>
        </w:rPr>
        <w:t>Romanos 14.7–9</w:t>
      </w:r>
      <w:r>
        <w:rPr>
          <w:lang w:val="pt_PT" w:bidi="pt_PT"/>
        </w:rPr>
        <w:t xml:space="preserve">; </w:t>
      </w:r>
      <w:r>
        <w:rPr>
          <w:lang w:val="pt_PT" w:bidi="pt_PT"/>
        </w:rPr>
        <w:t>1 Coríntios 6.19–20</w:t>
      </w:r>
      <w:r>
        <w:rPr>
          <w:lang w:val="pt_PT" w:bidi="pt_PT"/>
        </w:rPr>
        <w:t xml:space="preserve">; </w:t>
      </w:r>
      <w:r>
        <w:rPr>
          <w:lang w:val="pt_PT" w:bidi="pt_PT"/>
        </w:rPr>
        <w:t>7.20–24</w:t>
      </w:r>
      <w:r>
        <w:rPr>
          <w:lang w:val="pt_PT" w:bidi="pt_PT"/>
        </w:rPr>
        <w:t xml:space="preserve">; </w:t>
      </w:r>
      <w:r>
        <w:rPr>
          <w:lang w:val="pt_PT" w:bidi="pt_PT"/>
        </w:rPr>
        <w:t>7.32–35</w:t>
      </w:r>
      <w:r>
        <w:rPr>
          <w:lang w:val="pt_PT" w:bidi="pt_PT"/>
        </w:rPr>
        <w:t xml:space="preserve">; </w:t>
      </w:r>
      <w:r>
        <w:rPr>
          <w:lang w:val="pt_PT" w:bidi="pt_PT"/>
        </w:rPr>
        <w:t>2 Coríntios 5.14–15</w:t>
      </w:r>
      <w:r>
        <w:rPr>
          <w:lang w:val="pt_PT" w:bidi="pt_PT"/>
        </w:rPr>
        <w:t xml:space="preserve">; </w:t>
      </w:r>
      <w:r>
        <w:rPr>
          <w:lang w:val="pt_PT" w:bidi="pt_PT"/>
        </w:rPr>
        <w:t>Gálatas 2.19–20</w:t>
      </w:r>
      <w:r>
        <w:rPr>
          <w:lang w:val="pt_PT" w:bidi="pt_PT"/>
        </w:rPr>
        <w:t xml:space="preserve">; </w:t>
      </w:r>
      <w:r>
        <w:rPr>
          <w:lang w:val="pt_PT" w:bidi="pt_PT"/>
        </w:rPr>
        <w:t>1 Pedro 2.9–10.</w:t>
      </w:r>
      <w:r>
        <w:rPr>
          <w:lang w:val="pt_PT" w:bidi="pt_PT"/>
        </w:rPr>
      </w:r>
      <w:r>
        <w:rPr>
          <w:lang w:val="pt_PT" w:bidi="pt_PT"/>
        </w:rPr>
      </w:r>
    </w:p>
    <w:p>
      <w:pPr/>
      <w:r>
        <w:rPr>
          <w:lang w:val="pt_PT" w:bidi="pt_PT"/>
        </w:rPr>
      </w:r>
    </w:p>
    <w:p>
      <w:pPr>
        <w:pStyle w:val="Heading2"/>
      </w:pPr>
      <w:r>
        <w:rPr>
          <w:lang w:val="pt_PT" w:bidi="pt_PT"/>
        </w:rPr>
        <w:t>Pescando na Galileia</w:t>
      </w:r>
      <w:r>
        <w:rPr>
          <w:lang w:val="pt_PT" w:bidi="pt_PT"/>
        </w:rPr>
      </w:r>
    </w:p>
    <w:p>
      <w:pPr/>
      <w:r>
        <w:rPr>
          <w:lang w:val="pt_PT" w:bidi="pt_PT"/>
        </w:rPr>
      </w:r>
      <w:r>
        <w:rPr>
          <w:lang w:val="pt_PT" w:bidi="pt_PT"/>
        </w:rPr>
        <w:t>O conhecimento de Jesus sobre a pesca é evidente nos quatro Evangelhos. Ele usou a pesca em suas histórias para ensinar as pessoas (</w:t>
      </w:r>
      <w:r>
        <w:rPr>
          <w:lang w:val="pt_PT" w:bidi="pt_PT"/>
        </w:rPr>
        <w:t>Mateus 7.10</w:t>
      </w:r>
      <w:r>
        <w:rPr>
          <w:lang w:val="pt_PT" w:bidi="pt_PT"/>
        </w:rPr>
        <w:t xml:space="preserve">; </w:t>
      </w:r>
      <w:r>
        <w:rPr>
          <w:lang w:val="pt_PT" w:bidi="pt_PT"/>
        </w:rPr>
        <w:t>13.47–51</w:t>
      </w:r>
      <w:r>
        <w:rPr>
          <w:lang w:val="pt_PT" w:bidi="pt_PT"/>
        </w:rPr>
        <w:t>). Quando Jesus chamou seus primeiros seguidores, ele lhes disse: "Eu farei de vocês pescadores de homens", o que quer dizer que ajudariam a aproximar as pessoas de Deus (</w:t>
      </w:r>
      <w:r>
        <w:rPr>
          <w:lang w:val="pt_PT" w:bidi="pt_PT"/>
        </w:rPr>
        <w:t>Mateus 4.19</w:t>
      </w:r>
      <w:r>
        <w:rPr>
          <w:lang w:val="pt_PT" w:bidi="pt_PT"/>
        </w:rPr>
        <w:t xml:space="preserve">). Em </w:t>
      </w:r>
      <w:r>
        <w:rPr>
          <w:lang w:val="pt_PT" w:bidi="pt_PT"/>
        </w:rPr>
        <w:t>João 21</w:t>
      </w:r>
      <w:r>
        <w:rPr>
          <w:lang w:val="pt_PT" w:bidi="pt_PT"/>
        </w:rPr>
        <w:t>, após Jesus ressuscitar dos mortos, ele até usou a pesca para se mostrar aos seus seguidores.</w:t>
      </w:r>
    </w:p>
    <w:p>
      <w:pPr/>
      <w:r>
        <w:rPr>
          <w:lang w:val="pt_PT" w:bidi="pt_PT"/>
        </w:rPr>
      </w:r>
      <w:r>
        <w:rPr>
          <w:lang w:val="pt_PT" w:bidi="pt_PT"/>
        </w:rPr>
        <w:t>Na antiga Galileia, as pessoas que pescavam para viver usavam apenas redes. Elas utilizavam três tipos de redes:</w:t>
      </w:r>
    </w:p>
    <w:p>
      <w:pPr>
        <w:pStyle w:val="ListNumber"/>
        <w:numPr>
          <w:ilvl w:val="0"/>
          <w:numId w:val="15"/>
        </w:numPr>
        <w:spacing w:line="240" w:lineRule="auto"/>
        <w:ind w:left="720"/>
      </w:pPr>
      <w:r>
        <w:rPr>
          <w:lang w:val="pt_PT" w:bidi="pt_PT"/>
        </w:rPr>
      </w:r>
      <w:r>
        <w:rPr>
          <w:lang w:val="pt_PT" w:bidi="pt_PT"/>
        </w:rPr>
        <w:t>A rede de arrasto era um dos tipos mais antigos de redes. Funcionava como uma parede, com pesos na parte inferior e flutuadores de cortiça na parte superior. Inicialmente, as pessoas a puxavam ao longo da costa. Posteriormente, um barco arrastava a corda de chumbo pelo mar e a trazia de volta para a costa.</w:t>
        <w:br/>
      </w:r>
      <w:r>
        <w:rPr>
          <w:lang w:val="pt_PT" w:bidi="pt_PT"/>
        </w:rPr>
        <w:t>A rede de arrasto capturou muitos peixes, incluindo alguns que a lei judaica não permitia comer. As pessoas separaram os peixes, ficando com os bons e removendo os ruins. Jesus usou a rede de arrasto como um símbolo para o dia do julgamento (</w:t>
      </w:r>
      <w:r>
        <w:rPr>
          <w:lang w:val="pt_PT" w:bidi="pt_PT"/>
        </w:rPr>
        <w:t>Mateus 13.47–51</w:t>
      </w:r>
      <w:r>
        <w:rPr>
          <w:lang w:val="pt_PT" w:bidi="pt_PT"/>
        </w:rPr>
        <w:t>).</w:t>
      </w:r>
    </w:p>
    <w:p>
      <w:pPr>
        <w:pStyle w:val="ListNumber"/>
        <w:spacing w:line="240" w:lineRule="auto"/>
        <w:ind w:left="720"/>
      </w:pPr>
      <w:r>
        <w:rPr>
          <w:lang w:val="pt_PT" w:bidi="pt_PT"/>
        </w:rPr>
      </w:r>
      <w:r>
        <w:rPr>
          <w:lang w:val="pt_PT" w:bidi="pt_PT"/>
        </w:rPr>
        <w:t>A tarrafa era circular e media de quinze a vinte pés de diâmetro. Eles anexavam pesos de chumbo às suas bordas. Um pescador solitário a lançava no mar. Ela pousava, afundava e pegava peixes desavisados. O pescador então mergulhava na água e ou puxava os peixes um a um ou recolhia a rede e a levantava para dentro do barco. Simão e André usavam tarrafas quando Jesus os chamou (</w:t>
      </w:r>
      <w:r>
        <w:rPr>
          <w:lang w:val="pt_PT" w:bidi="pt_PT"/>
        </w:rPr>
        <w:t>Mateus 4.18–20</w:t>
      </w:r>
      <w:r>
        <w:rPr>
          <w:lang w:val="pt_PT" w:bidi="pt_PT"/>
        </w:rPr>
        <w:t xml:space="preserve">; </w:t>
      </w:r>
      <w:r>
        <w:rPr>
          <w:lang w:val="pt_PT" w:bidi="pt_PT"/>
        </w:rPr>
        <w:t>Marcos 1.16–18</w:t>
      </w:r>
      <w:r>
        <w:rPr>
          <w:lang w:val="pt_PT" w:bidi="pt_PT"/>
        </w:rPr>
        <w:t>).</w:t>
      </w:r>
    </w:p>
    <w:p>
      <w:pPr>
        <w:pStyle w:val="ListNumber"/>
        <w:spacing w:line="240" w:lineRule="auto"/>
        <w:ind w:left="720"/>
      </w:pPr>
      <w:r>
        <w:rPr>
          <w:lang w:val="pt_PT" w:bidi="pt_PT"/>
        </w:rPr>
      </w:r>
      <w:r>
        <w:rPr>
          <w:lang w:val="pt_PT" w:bidi="pt_PT"/>
        </w:rPr>
        <w:t>A rede de emalhar é o único tipo ainda utilizado hoje. Ela é composta por três camadas. As duas redes externas são iguais e possuem aberturas largas. A rede interna é finamente malhada e solta, movendo-se facilmente para dentro e para fora das redes externas. Os pescadores espalham a rede na água em uma linha longa, geralmente à noite, e a seguram enquanto outros espantam os peixes em sua direção.</w:t>
        <w:br/>
      </w:r>
      <w:r>
        <w:rPr>
          <w:lang w:val="pt_PT" w:bidi="pt_PT"/>
        </w:rPr>
        <w:t>Os peixes entram facilmente na primeira rede externa, empurram contra a rede interna de malha fina e depois levam a rede fina para a segunda rede externa, ficando irremediavelmente emaranhados. Os pescadores então puxam a rede para a costa. Eles desenredam a rede, separam os peixes e consertam os muitos rompimentos na rede. Quando Jesus chamou Tiago e João para segui-lo, eles estavam consertando suas redes de arrasto (</w:t>
      </w:r>
      <w:r>
        <w:rPr>
          <w:lang w:val="pt_PT" w:bidi="pt_PT"/>
        </w:rPr>
        <w:t>Mateus 4.18–22</w:t>
      </w:r>
      <w:r>
        <w:rPr>
          <w:lang w:val="pt_PT" w:bidi="pt_PT"/>
        </w:rPr>
        <w:t xml:space="preserve">; </w:t>
      </w:r>
      <w:r>
        <w:rPr>
          <w:lang w:val="pt_PT" w:bidi="pt_PT"/>
        </w:rPr>
        <w:t>Marcos 1.19–20</w:t>
      </w:r>
      <w:r>
        <w:rPr>
          <w:lang w:val="pt_PT" w:bidi="pt_PT"/>
        </w:rPr>
        <w:t>).</w:t>
      </w:r>
    </w:p>
    <w:p>
      <w:pPr/>
      <w:r>
        <w:rPr>
          <w:lang w:val="pt_PT" w:bidi="pt_PT"/>
        </w:rPr>
      </w:r>
      <w:r>
        <w:rPr>
          <w:lang w:val="pt_PT" w:bidi="pt_PT"/>
        </w:rPr>
        <w:t>Quando Jesus disse a Simão para baixar sua rede novamente após pescar a noite toda, Simão pegou uma quantidade milagrosa de peixes (</w:t>
      </w:r>
      <w:r>
        <w:rPr>
          <w:lang w:val="pt_PT" w:bidi="pt_PT"/>
        </w:rPr>
        <w:t>Lucas 5.1–11</w:t>
      </w:r>
      <w:r>
        <w:rPr>
          <w:lang w:val="pt_PT" w:bidi="pt_PT"/>
        </w:rPr>
        <w:t xml:space="preserve">). Algo semelhante aconteceu em </w:t>
      </w:r>
      <w:r>
        <w:rPr>
          <w:lang w:val="pt_PT" w:bidi="pt_PT"/>
        </w:rPr>
        <w:t>João 21.1–11</w:t>
      </w:r>
      <w:r>
        <w:rPr>
          <w:lang w:val="pt_PT" w:bidi="pt_PT"/>
        </w:rPr>
        <w:t xml:space="preserve"> quando Simão Pedro voltou de uma noite de pesca sem sucesso. Jesus instruiu-o a lançar sua rede novamente. Pedro provavelmente usou uma rede de lançamento, que então se encheu com tantos peixes que foi difícil puxar.</w:t>
      </w:r>
    </w:p>
    <w:p>
      <w:pPr/>
      <w:r>
        <w:rPr>
          <w:lang w:val="pt_PT" w:bidi="pt_PT"/>
        </w:rPr>
      </w:r>
      <w:r>
        <w:rPr>
          <w:u w:val="single"/>
          <w:lang w:val="pt_PT" w:bidi="pt_PT"/>
        </w:rPr>
        <w:t>Passagens para estudo complementar</w:t>
      </w:r>
    </w:p>
    <w:p>
      <w:pPr/>
      <w:r>
        <w:rPr>
          <w:lang w:val="pt_PT" w:bidi="pt_PT"/>
        </w:rPr>
      </w:r>
      <w:r>
        <w:rPr>
          <w:lang w:val="pt_PT" w:bidi="pt_PT"/>
        </w:rPr>
        <w:t>Mateus 4.19–22</w:t>
      </w:r>
      <w:r>
        <w:rPr>
          <w:lang w:val="pt_PT" w:bidi="pt_PT"/>
        </w:rPr>
        <w:t xml:space="preserve">; </w:t>
      </w:r>
      <w:r>
        <w:rPr>
          <w:lang w:val="pt_PT" w:bidi="pt_PT"/>
        </w:rPr>
        <w:t>7.10</w:t>
      </w:r>
      <w:r>
        <w:rPr>
          <w:lang w:val="pt_PT" w:bidi="pt_PT"/>
        </w:rPr>
        <w:t xml:space="preserve">; </w:t>
      </w:r>
      <w:r>
        <w:rPr>
          <w:lang w:val="pt_PT" w:bidi="pt_PT"/>
        </w:rPr>
        <w:t>13.47–48</w:t>
      </w:r>
      <w:r>
        <w:rPr>
          <w:lang w:val="pt_PT" w:bidi="pt_PT"/>
        </w:rPr>
        <w:t xml:space="preserve">; </w:t>
      </w:r>
      <w:r>
        <w:rPr>
          <w:lang w:val="pt_PT" w:bidi="pt_PT"/>
        </w:rPr>
        <w:t>Marcos 1.19–20</w:t>
      </w:r>
      <w:r>
        <w:rPr>
          <w:lang w:val="pt_PT" w:bidi="pt_PT"/>
        </w:rPr>
        <w:t xml:space="preserve">; </w:t>
      </w:r>
      <w:r>
        <w:rPr>
          <w:lang w:val="pt_PT" w:bidi="pt_PT"/>
        </w:rPr>
        <w:t>6.41</w:t>
      </w:r>
      <w:r>
        <w:rPr>
          <w:lang w:val="pt_PT" w:bidi="pt_PT"/>
        </w:rPr>
        <w:t xml:space="preserve">; </w:t>
      </w:r>
      <w:r>
        <w:rPr>
          <w:lang w:val="pt_PT" w:bidi="pt_PT"/>
        </w:rPr>
        <w:t>Lucas 5.1–7</w:t>
      </w:r>
      <w:r>
        <w:rPr>
          <w:lang w:val="pt_PT" w:bidi="pt_PT"/>
        </w:rPr>
        <w:t xml:space="preserve">; </w:t>
      </w:r>
      <w:r>
        <w:rPr>
          <w:lang w:val="pt_PT" w:bidi="pt_PT"/>
        </w:rPr>
        <w:t>João 21.1–14</w:t>
      </w:r>
      <w:r>
        <w:rPr>
          <w:lang w:val="pt_PT" w:bidi="pt_PT"/>
        </w:rPr>
      </w:r>
      <w:r>
        <w:rPr>
          <w:lang w:val="pt_PT" w:bidi="pt_PT"/>
        </w:rPr>
      </w:r>
    </w:p>
    <w:p>
      <w:pPr/>
      <w:r>
        <w:rPr>
          <w:lang w:val="pt_PT" w:bidi="pt_PT"/>
        </w:rPr>
      </w:r>
    </w:p>
    <w:p>
      <w:pPr>
        <w:pStyle w:val="Heading2"/>
      </w:pPr>
      <w:r>
        <w:rPr>
          <w:lang w:val="pt_PT" w:bidi="pt_PT"/>
        </w:rPr>
        <w:t>Plano de Deus para restaurar</w:t>
      </w:r>
      <w:r>
        <w:rPr>
          <w:lang w:val="pt_PT" w:bidi="pt_PT"/>
        </w:rPr>
      </w:r>
    </w:p>
    <w:p>
      <w:pPr/>
      <w:r>
        <w:rPr>
          <w:lang w:val="pt_PT" w:bidi="pt_PT"/>
        </w:rPr>
      </w:r>
      <w:r>
        <w:rPr>
          <w:lang w:val="pt_PT" w:bidi="pt_PT"/>
        </w:rPr>
        <w:t>Um dos versículos mais conhecidos no livro de 2 Crônicas explica o plano de Deus para Israel: “E se o Meu povo, que é chamado pelo Meu nome, se humilhar, orar, buscar a Minha face e se afastar dos seus maus caminhos, então ouvirei do céu, perdoarei o seu pecado e curarei a sua terra” (</w:t>
      </w:r>
      <w:r>
        <w:rPr>
          <w:lang w:val="pt_PT" w:bidi="pt_PT"/>
        </w:rPr>
        <w:t>2 Crônicas 7.14</w:t>
      </w:r>
      <w:r>
        <w:rPr>
          <w:lang w:val="pt_PT" w:bidi="pt_PT"/>
        </w:rPr>
        <w:t>). Este versículo mostra como o escritor das Crônicas vê a maneira como Deus trabalha com seu povo. Alguns chamam essa ideia de “teologia da retribuição imediata”. Isso significa que cada pessoa experimenta os resultados de suas ações durante sua vida.</w:t>
      </w:r>
    </w:p>
    <w:p>
      <w:pPr/>
      <w:r>
        <w:rPr>
          <w:lang w:val="pt_PT" w:bidi="pt_PT"/>
        </w:rPr>
      </w:r>
      <w:r>
        <w:rPr>
          <w:lang w:val="pt_PT" w:bidi="pt_PT"/>
        </w:rPr>
        <w:t>As palavras humildade, oração, conversão, busca e cura aparecem frequentemente em Crônicas. O escritor de Crônicas mostra como essas ações afetaram os reis de Judá. Um exemplo claro é a celebração da Páscoa durante o reinado do Rei Ezequias. No primeiro mês de seu reinado, Ezequias começou a restaurar o templo (</w:t>
      </w:r>
      <w:r>
        <w:rPr>
          <w:lang w:val="pt_PT" w:bidi="pt_PT"/>
        </w:rPr>
        <w:t>2 Crônicas 29.3</w:t>
      </w:r>
      <w:r>
        <w:rPr>
          <w:lang w:val="pt_PT" w:bidi="pt_PT"/>
        </w:rPr>
        <w:t>). Ele convidou todo o Israel, incluindo o reino do norte, para a festa da Páscoa em Jerusalém (</w:t>
      </w:r>
      <w:r>
        <w:rPr>
          <w:lang w:val="pt_PT" w:bidi="pt_PT"/>
        </w:rPr>
        <w:t>30.1</w:t>
      </w:r>
      <w:r>
        <w:rPr>
          <w:lang w:val="pt_PT" w:bidi="pt_PT"/>
        </w:rPr>
        <w:t>).</w:t>
      </w:r>
    </w:p>
    <w:p>
      <w:pPr/>
      <w:r>
        <w:rPr>
          <w:lang w:val="pt_PT" w:bidi="pt_PT"/>
        </w:rPr>
      </w:r>
      <w:r>
        <w:rPr>
          <w:lang w:val="pt_PT" w:bidi="pt_PT"/>
        </w:rPr>
        <w:t>Os mensageiros de Ezequias instaram o povo a "retornar ao Senhor" (</w:t>
      </w:r>
      <w:r>
        <w:rPr>
          <w:lang w:val="pt_PT" w:bidi="pt_PT"/>
        </w:rPr>
        <w:t>2 Crônicas 30.6</w:t>
      </w:r>
      <w:r>
        <w:rPr>
          <w:lang w:val="pt_PT" w:bidi="pt_PT"/>
        </w:rPr>
        <w:t>). Muitos do norte se humilharam e vieram para Jerusalém (</w:t>
      </w:r>
      <w:r>
        <w:rPr>
          <w:lang w:val="pt_PT" w:bidi="pt_PT"/>
        </w:rPr>
        <w:t>30.11</w:t>
      </w:r>
      <w:r>
        <w:rPr>
          <w:lang w:val="pt_PT" w:bidi="pt_PT"/>
        </w:rPr>
        <w:t>). Tantas pessoas vieram que os judeus não conseguiram acomodá-las. Aqueles do norte não se prepararam cerimonialmente para observar a Páscoa.</w:t>
      </w:r>
    </w:p>
    <w:p>
      <w:pPr/>
      <w:r>
        <w:rPr>
          <w:lang w:val="pt_PT" w:bidi="pt_PT"/>
        </w:rPr>
      </w:r>
      <w:r>
        <w:rPr>
          <w:lang w:val="pt_PT" w:bidi="pt_PT"/>
        </w:rPr>
        <w:t>Ezequias orou pelo povo enquanto eles decidiam buscar o Senhor (</w:t>
      </w:r>
      <w:r>
        <w:rPr>
          <w:lang w:val="pt_PT" w:bidi="pt_PT"/>
        </w:rPr>
        <w:t>2 Crônicas 30.18–19</w:t>
      </w:r>
      <w:r>
        <w:rPr>
          <w:lang w:val="pt_PT" w:bidi="pt_PT"/>
        </w:rPr>
        <w:t>). O Senhor curou o povo, permitindo que todos participassem (</w:t>
      </w:r>
      <w:r>
        <w:rPr>
          <w:lang w:val="pt_PT" w:bidi="pt_PT"/>
        </w:rPr>
        <w:t>30.20</w:t>
      </w:r>
      <w:r>
        <w:rPr>
          <w:lang w:val="pt_PT" w:bidi="pt_PT"/>
        </w:rPr>
        <w:t>). O festival foi tão bem-sucedido que eles o estenderam por mais sete dias (</w:t>
      </w:r>
      <w:r>
        <w:rPr>
          <w:lang w:val="pt_PT" w:bidi="pt_PT"/>
        </w:rPr>
        <w:t>30.23</w:t>
      </w:r>
      <w:r>
        <w:rPr>
          <w:lang w:val="pt_PT" w:bidi="pt_PT"/>
        </w:rPr>
        <w:t>). Ezequias seguiu os princípios que Salomão havia declarado em sua oração. O rei Manassés é outro exemplo da redenção de Deus em ação (</w:t>
      </w:r>
      <w:r>
        <w:rPr>
          <w:lang w:val="pt_PT" w:bidi="pt_PT"/>
        </w:rPr>
        <w:t>33.11–23</w:t>
      </w:r>
      <w:r>
        <w:rPr>
          <w:lang w:val="pt_PT" w:bidi="pt_PT"/>
        </w:rPr>
        <w:t>).</w:t>
      </w:r>
    </w:p>
    <w:p>
      <w:pPr/>
      <w:r>
        <w:rPr>
          <w:lang w:val="pt_PT" w:bidi="pt_PT"/>
        </w:rPr>
      </w:r>
      <w:r>
        <w:rPr>
          <w:lang w:val="pt_PT" w:bidi="pt_PT"/>
        </w:rPr>
        <w:t>Os israelitas que conheciam os temas de Crônicas entenderiam a mensagem de João Batista. Ele convocou ao arrependimento e à cura (</w:t>
      </w:r>
      <w:r>
        <w:rPr>
          <w:lang w:val="pt_PT" w:bidi="pt_PT"/>
        </w:rPr>
        <w:t>Mateus 3.5–12</w:t>
      </w:r>
      <w:r>
        <w:rPr>
          <w:lang w:val="pt_PT" w:bidi="pt_PT"/>
        </w:rPr>
        <w:t>). Se você não se arrepender, experimentará o julgamento. No entanto, Deus redimirá aqueles que estiverem dispostos a se humilhar diante dele.</w:t>
      </w:r>
    </w:p>
    <w:p>
      <w:pPr/>
      <w:r>
        <w:rPr>
          <w:lang w:val="pt_PT" w:bidi="pt_PT"/>
        </w:rPr>
      </w:r>
      <w:r>
        <w:rPr>
          <w:u w:val="single"/>
          <w:lang w:val="pt_PT" w:bidi="pt_PT"/>
        </w:rPr>
        <w:t>Passagens para estudo complementar</w:t>
      </w:r>
    </w:p>
    <w:p>
      <w:pPr/>
      <w:r>
        <w:rPr>
          <w:lang w:val="pt_PT" w:bidi="pt_PT"/>
        </w:rPr>
      </w:r>
      <w:r>
        <w:rPr>
          <w:lang w:val="pt_PT" w:bidi="pt_PT"/>
        </w:rPr>
        <w:t>2 Crônicas 7.13–15</w:t>
      </w:r>
      <w:r>
        <w:rPr>
          <w:lang w:val="pt_PT" w:bidi="pt_PT"/>
        </w:rPr>
        <w:t xml:space="preserve">; </w:t>
      </w:r>
      <w:r>
        <w:rPr>
          <w:lang w:val="pt_PT" w:bidi="pt_PT"/>
        </w:rPr>
        <w:t>12.5–12</w:t>
      </w:r>
      <w:r>
        <w:rPr>
          <w:lang w:val="pt_PT" w:bidi="pt_PT"/>
        </w:rPr>
        <w:t xml:space="preserve">; </w:t>
      </w:r>
      <w:r>
        <w:rPr>
          <w:lang w:val="pt_PT" w:bidi="pt_PT"/>
        </w:rPr>
        <w:t>14.1–7</w:t>
      </w:r>
      <w:r>
        <w:rPr>
          <w:lang w:val="pt_PT" w:bidi="pt_PT"/>
        </w:rPr>
        <w:t xml:space="preserve">; </w:t>
      </w:r>
      <w:r>
        <w:rPr>
          <w:lang w:val="pt_PT" w:bidi="pt_PT"/>
        </w:rPr>
        <w:t>15.1–19</w:t>
      </w:r>
      <w:r>
        <w:rPr>
          <w:lang w:val="pt_PT" w:bidi="pt_PT"/>
        </w:rPr>
        <w:t xml:space="preserve">; </w:t>
      </w:r>
      <w:r>
        <w:rPr>
          <w:lang w:val="pt_PT" w:bidi="pt_PT"/>
        </w:rPr>
        <w:t>25.14–28</w:t>
      </w:r>
      <w:r>
        <w:rPr>
          <w:lang w:val="pt_PT" w:bidi="pt_PT"/>
        </w:rPr>
        <w:t xml:space="preserve">; </w:t>
      </w:r>
      <w:r>
        <w:rPr>
          <w:lang w:val="pt_PT" w:bidi="pt_PT"/>
        </w:rPr>
        <w:t>26.5</w:t>
      </w:r>
      <w:r>
        <w:rPr>
          <w:lang w:val="pt_PT" w:bidi="pt_PT"/>
        </w:rPr>
        <w:t>,</w:t>
      </w:r>
      <w:r>
        <w:rPr>
          <w:lang w:val="pt_PT" w:bidi="pt_PT"/>
        </w:rPr>
        <w:t>16</w:t>
      </w:r>
      <w:r>
        <w:rPr>
          <w:lang w:val="pt_PT" w:bidi="pt_PT"/>
        </w:rPr>
        <w:t xml:space="preserve">; </w:t>
      </w:r>
      <w:r>
        <w:rPr>
          <w:lang w:val="pt_PT" w:bidi="pt_PT"/>
        </w:rPr>
        <w:t>29.3–31.21</w:t>
      </w:r>
      <w:r>
        <w:rPr>
          <w:lang w:val="pt_PT" w:bidi="pt_PT"/>
        </w:rPr>
        <w:t xml:space="preserve">; </w:t>
      </w:r>
      <w:r>
        <w:rPr>
          <w:lang w:val="pt_PT" w:bidi="pt_PT"/>
        </w:rPr>
        <w:t>32.24–26</w:t>
      </w:r>
      <w:r>
        <w:rPr>
          <w:lang w:val="pt_PT" w:bidi="pt_PT"/>
        </w:rPr>
        <w:t xml:space="preserve">; </w:t>
      </w:r>
      <w:r>
        <w:rPr>
          <w:lang w:val="pt_PT" w:bidi="pt_PT"/>
        </w:rPr>
        <w:t>33.10–17</w:t>
      </w:r>
      <w:r>
        <w:rPr>
          <w:lang w:val="pt_PT" w:bidi="pt_PT"/>
        </w:rPr>
        <w:t xml:space="preserve">; </w:t>
      </w:r>
      <w:r>
        <w:rPr>
          <w:lang w:val="pt_PT" w:bidi="pt_PT"/>
        </w:rPr>
        <w:t>34.3–33</w:t>
      </w:r>
      <w:r>
        <w:rPr>
          <w:lang w:val="pt_PT" w:bidi="pt_PT"/>
        </w:rPr>
        <w:t xml:space="preserve">; </w:t>
      </w:r>
      <w:r>
        <w:rPr>
          <w:lang w:val="pt_PT" w:bidi="pt_PT"/>
        </w:rPr>
        <w:t>Mateus 3.5–12</w:t>
      </w:r>
      <w:r>
        <w:rPr>
          <w:lang w:val="pt_PT" w:bidi="pt_PT"/>
        </w:rPr>
        <w:t xml:space="preserve">; </w:t>
      </w:r>
      <w:r>
        <w:rPr>
          <w:lang w:val="pt_PT" w:bidi="pt_PT"/>
        </w:rPr>
        <w:t>Romanos 5.8–11</w:t>
      </w:r>
      <w:r>
        <w:rPr>
          <w:lang w:val="pt_PT" w:bidi="pt_PT"/>
        </w:rPr>
        <w:t>,</w:t>
      </w:r>
      <w:r>
        <w:rPr>
          <w:lang w:val="pt_PT" w:bidi="pt_PT"/>
        </w:rPr>
        <w:t>19–21</w:t>
      </w:r>
      <w:r>
        <w:rPr>
          <w:lang w:val="pt_PT" w:bidi="pt_PT"/>
        </w:rPr>
      </w:r>
      <w:r>
        <w:rPr>
          <w:lang w:val="pt_PT" w:bidi="pt_PT"/>
        </w:rPr>
      </w:r>
    </w:p>
    <w:p>
      <w:pPr/>
      <w:r>
        <w:rPr>
          <w:lang w:val="pt_PT" w:bidi="pt_PT"/>
        </w:rPr>
      </w:r>
    </w:p>
    <w:p>
      <w:pPr>
        <w:pStyle w:val="Heading2"/>
      </w:pPr>
      <w:r>
        <w:rPr>
          <w:lang w:val="pt_PT" w:bidi="pt_PT"/>
        </w:rPr>
        <w:t>Plano unificado de Salvação de Deus</w:t>
      </w:r>
      <w:r>
        <w:rPr>
          <w:lang w:val="pt_PT" w:bidi="pt_PT"/>
        </w:rPr>
      </w:r>
    </w:p>
    <w:p>
      <w:pPr/>
      <w:r>
        <w:rPr>
          <w:lang w:val="pt_PT" w:bidi="pt_PT"/>
        </w:rPr>
      </w:r>
      <w:r>
        <w:rPr>
          <w:lang w:val="pt_PT" w:bidi="pt_PT"/>
        </w:rPr>
        <w:t xml:space="preserve">Deus revela seu plano de salvação ao longo das Escrituras. É um tema central na carta aos Romanos. Em </w:t>
      </w:r>
      <w:r>
        <w:rPr>
          <w:lang w:val="pt_PT" w:bidi="pt_PT"/>
        </w:rPr>
        <w:t>Romanos 3.21</w:t>
      </w:r>
      <w:r>
        <w:rPr>
          <w:lang w:val="pt_PT" w:bidi="pt_PT"/>
        </w:rPr>
        <w:t>, o apóstolo Paulo enfatiza dois pontos importantes sobre ser "justificado" com Deus através de Jesus Cristo:</w:t>
      </w:r>
    </w:p>
    <w:p>
      <w:pPr>
        <w:pStyle w:val="ListNumber"/>
        <w:numPr>
          <w:ilvl w:val="0"/>
          <w:numId w:val="16"/>
        </w:numPr>
        <w:spacing w:line="240" w:lineRule="auto"/>
        <w:ind w:left="720"/>
      </w:pPr>
      <w:r>
        <w:rPr>
          <w:lang w:val="pt_PT" w:bidi="pt_PT"/>
        </w:rPr>
      </w:r>
      <w:r>
        <w:rPr>
          <w:lang w:val="pt_PT" w:bidi="pt_PT"/>
        </w:rPr>
        <w:t>Não depende de seguir as leis e regulamentos do Antigo Testamento.</w:t>
      </w:r>
    </w:p>
    <w:p>
      <w:pPr>
        <w:pStyle w:val="ListNumber"/>
        <w:spacing w:line="240" w:lineRule="auto"/>
        <w:ind w:left="720"/>
      </w:pPr>
      <w:r>
        <w:rPr>
          <w:lang w:val="pt_PT" w:bidi="pt_PT"/>
        </w:rPr>
      </w:r>
      <w:r>
        <w:rPr>
          <w:lang w:val="pt_PT" w:bidi="pt_PT"/>
        </w:rPr>
        <w:t>Foi "atestada pela Lei e os Profetas" (</w:t>
      </w:r>
      <w:r>
        <w:rPr>
          <w:lang w:val="pt_PT" w:bidi="pt_PT"/>
        </w:rPr>
        <w:t>Romanos 3.21</w:t>
      </w:r>
      <w:r>
        <w:rPr>
          <w:lang w:val="pt_PT" w:bidi="pt_PT"/>
        </w:rPr>
        <w:t xml:space="preserve">; veja também </w:t>
      </w:r>
      <w:r>
        <w:rPr>
          <w:lang w:val="pt_PT" w:bidi="pt_PT"/>
        </w:rPr>
        <w:t>1.2</w:t>
      </w:r>
      <w:r>
        <w:rPr>
          <w:lang w:val="pt_PT" w:bidi="pt_PT"/>
        </w:rPr>
        <w:t>).</w:t>
      </w:r>
    </w:p>
    <w:p>
      <w:pPr/>
      <w:r>
        <w:rPr>
          <w:lang w:val="pt_PT" w:bidi="pt_PT"/>
        </w:rPr>
      </w:r>
      <w:r>
        <w:rPr>
          <w:lang w:val="pt_PT" w:bidi="pt_PT"/>
        </w:rPr>
        <w:t xml:space="preserve">Deus sempre teve a intenção de salvar o mundo através de Jesus. O Antigo Testamento preparou as pessoas para este momento importante na história da salvação. Paulo frequentemente retorna a este tema de continuidade das Escrituras (a ideia de que a mensagem e as ações de Deus na Bíblia são consistentes e conectadas ao longo de todas as Escrituras). Isso é especialmente verdadeiro em Romanos </w:t>
      </w:r>
      <w:r>
        <w:rPr>
          <w:lang w:val="pt_PT" w:bidi="pt_PT"/>
        </w:rPr>
        <w:t>9–11</w:t>
      </w:r>
      <w:r>
        <w:rPr>
          <w:lang w:val="pt_PT" w:bidi="pt_PT"/>
        </w:rPr>
        <w:t>. Lá, Paulo explica como o relacionamento de Deus com Israel se encaixa neste plano contínuo.</w:t>
      </w:r>
    </w:p>
    <w:p>
      <w:pPr/>
      <w:r>
        <w:rPr>
          <w:lang w:val="pt_PT" w:bidi="pt_PT"/>
        </w:rPr>
      </w:r>
      <w:r>
        <w:rPr>
          <w:lang w:val="pt_PT" w:bidi="pt_PT"/>
        </w:rPr>
        <w:t xml:space="preserve">Paulo quer nos ajudar a entender as mudanças no único plano de Deus para a salvação. Este plano se desenrola em partes. Agora que a parte final em Cristo chegou, a parte anterior terminou. A lei de Moisés não governa mais o povo de Deus. Paulo frequentemente enfatiza que nosso novo relacionamento com Deus é independente da lei de Moisés (veja </w:t>
      </w:r>
      <w:r>
        <w:rPr>
          <w:lang w:val="pt_PT" w:bidi="pt_PT"/>
        </w:rPr>
        <w:t>6.14</w:t>
      </w:r>
      <w:r>
        <w:rPr>
          <w:lang w:val="pt_PT" w:bidi="pt_PT"/>
        </w:rPr>
        <w:t xml:space="preserve">; </w:t>
      </w:r>
      <w:r>
        <w:rPr>
          <w:lang w:val="pt_PT" w:bidi="pt_PT"/>
        </w:rPr>
        <w:t>7.4–6</w:t>
      </w:r>
      <w:r>
        <w:rPr>
          <w:lang w:val="pt_PT" w:bidi="pt_PT"/>
        </w:rPr>
        <w:t xml:space="preserve">; </w:t>
      </w:r>
      <w:r>
        <w:rPr>
          <w:lang w:val="pt_PT" w:bidi="pt_PT"/>
        </w:rPr>
        <w:t>10.4</w:t>
      </w:r>
      <w:r>
        <w:rPr>
          <w:lang w:val="pt_PT" w:bidi="pt_PT"/>
        </w:rPr>
        <w:t>).</w:t>
      </w:r>
    </w:p>
    <w:p>
      <w:pPr/>
      <w:r>
        <w:rPr>
          <w:lang w:val="pt_PT" w:bidi="pt_PT"/>
        </w:rPr>
      </w:r>
      <w:r>
        <w:rPr>
          <w:lang w:val="pt_PT" w:bidi="pt_PT"/>
        </w:rPr>
        <w:t xml:space="preserve">Uma ideia semelhante aparece em </w:t>
      </w:r>
      <w:r>
        <w:rPr>
          <w:lang w:val="pt_PT" w:bidi="pt_PT"/>
        </w:rPr>
        <w:t>João 1.17</w:t>
      </w:r>
      <w:r>
        <w:rPr>
          <w:lang w:val="pt_PT" w:bidi="pt_PT"/>
        </w:rPr>
        <w:t xml:space="preserve"> e </w:t>
      </w:r>
      <w:r>
        <w:rPr>
          <w:lang w:val="pt_PT" w:bidi="pt_PT"/>
        </w:rPr>
        <w:t>Hebreus 10.1</w:t>
      </w:r>
      <w:r>
        <w:rPr>
          <w:lang w:val="pt_PT" w:bidi="pt_PT"/>
        </w:rPr>
        <w:t>. O foco de Paulo em Romanos no plano de Deus nos ajuda a entender a história da Bíblia de uma maneira que respeita todas as partes desse plano.</w:t>
      </w:r>
    </w:p>
    <w:p>
      <w:pPr/>
      <w:r>
        <w:rPr>
          <w:lang w:val="pt_PT" w:bidi="pt_PT"/>
        </w:rPr>
      </w:r>
      <w:r>
        <w:rPr>
          <w:u w:val="single"/>
          <w:lang w:val="pt_PT" w:bidi="pt_PT"/>
        </w:rPr>
        <w:t>Passagens para estudo complementar</w:t>
      </w:r>
    </w:p>
    <w:p>
      <w:pPr/>
      <w:r>
        <w:rPr>
          <w:lang w:val="pt_PT" w:bidi="pt_PT"/>
        </w:rPr>
      </w:r>
      <w:r>
        <w:rPr>
          <w:lang w:val="pt_PT" w:bidi="pt_PT"/>
        </w:rPr>
        <w:t>Mateus 1.21–23</w:t>
      </w:r>
      <w:r>
        <w:rPr>
          <w:lang w:val="pt_PT" w:bidi="pt_PT"/>
        </w:rPr>
        <w:t xml:space="preserve">; </w:t>
      </w:r>
      <w:r>
        <w:rPr>
          <w:lang w:val="pt_PT" w:bidi="pt_PT"/>
        </w:rPr>
        <w:t>Lucas 1.46–55</w:t>
      </w:r>
      <w:r>
        <w:rPr>
          <w:lang w:val="pt_PT" w:bidi="pt_PT"/>
        </w:rPr>
        <w:t>,</w:t>
      </w:r>
      <w:r>
        <w:rPr>
          <w:lang w:val="pt_PT" w:bidi="pt_PT"/>
        </w:rPr>
        <w:t>67–79</w:t>
      </w:r>
      <w:r>
        <w:rPr>
          <w:lang w:val="pt_PT" w:bidi="pt_PT"/>
        </w:rPr>
        <w:t xml:space="preserve">; </w:t>
      </w:r>
      <w:r>
        <w:rPr>
          <w:lang w:val="pt_PT" w:bidi="pt_PT"/>
        </w:rPr>
        <w:t>Atos 4.10–12</w:t>
      </w:r>
      <w:r>
        <w:rPr>
          <w:lang w:val="pt_PT" w:bidi="pt_PT"/>
        </w:rPr>
        <w:t xml:space="preserve">; </w:t>
      </w:r>
      <w:r>
        <w:rPr>
          <w:lang w:val="pt_PT" w:bidi="pt_PT"/>
        </w:rPr>
        <w:t>10.34–43</w:t>
      </w:r>
      <w:r>
        <w:rPr>
          <w:lang w:val="pt_PT" w:bidi="pt_PT"/>
        </w:rPr>
        <w:t xml:space="preserve">; </w:t>
      </w:r>
      <w:r>
        <w:rPr>
          <w:lang w:val="pt_PT" w:bidi="pt_PT"/>
        </w:rPr>
        <w:t>13.23–41</w:t>
      </w:r>
      <w:r>
        <w:rPr>
          <w:lang w:val="pt_PT" w:bidi="pt_PT"/>
        </w:rPr>
        <w:t xml:space="preserve">; </w:t>
      </w:r>
      <w:r>
        <w:rPr>
          <w:lang w:val="pt_PT" w:bidi="pt_PT"/>
        </w:rPr>
        <w:t>Romanos 1.3–5</w:t>
      </w:r>
      <w:r>
        <w:rPr>
          <w:lang w:val="pt_PT" w:bidi="pt_PT"/>
        </w:rPr>
        <w:t>,</w:t>
      </w:r>
      <w:r>
        <w:rPr>
          <w:lang w:val="pt_PT" w:bidi="pt_PT"/>
        </w:rPr>
        <w:t>16–17</w:t>
      </w:r>
      <w:r>
        <w:rPr>
          <w:lang w:val="pt_PT" w:bidi="pt_PT"/>
        </w:rPr>
        <w:t xml:space="preserve">; </w:t>
      </w:r>
      <w:r>
        <w:rPr>
          <w:lang w:val="pt_PT" w:bidi="pt_PT"/>
        </w:rPr>
        <w:t>3.21–26</w:t>
      </w:r>
      <w:r>
        <w:rPr>
          <w:lang w:val="pt_PT" w:bidi="pt_PT"/>
        </w:rPr>
        <w:t xml:space="preserve">; </w:t>
      </w:r>
      <w:r>
        <w:rPr>
          <w:lang w:val="pt_PT" w:bidi="pt_PT"/>
        </w:rPr>
        <w:t>5.6–11</w:t>
      </w:r>
      <w:r>
        <w:rPr>
          <w:lang w:val="pt_PT" w:bidi="pt_PT"/>
        </w:rPr>
        <w:t xml:space="preserve">; </w:t>
      </w:r>
      <w:r>
        <w:rPr>
          <w:lang w:val="pt_PT" w:bidi="pt_PT"/>
        </w:rPr>
        <w:t>8.1–4</w:t>
      </w:r>
      <w:r>
        <w:rPr>
          <w:lang w:val="pt_PT" w:bidi="pt_PT"/>
        </w:rPr>
        <w:t xml:space="preserve">; </w:t>
      </w:r>
      <w:r>
        <w:rPr>
          <w:lang w:val="pt_PT" w:bidi="pt_PT"/>
        </w:rPr>
        <w:t>10.5–13</w:t>
      </w:r>
      <w:r>
        <w:rPr>
          <w:lang w:val="pt_PT" w:bidi="pt_PT"/>
        </w:rPr>
        <w:t xml:space="preserve">; </w:t>
      </w:r>
      <w:r>
        <w:rPr>
          <w:lang w:val="pt_PT" w:bidi="pt_PT"/>
        </w:rPr>
        <w:t>11.26–27</w:t>
      </w:r>
      <w:r>
        <w:rPr>
          <w:lang w:val="pt_PT" w:bidi="pt_PT"/>
        </w:rPr>
        <w:t xml:space="preserve">; </w:t>
      </w:r>
      <w:r>
        <w:rPr>
          <w:lang w:val="pt_PT" w:bidi="pt_PT"/>
        </w:rPr>
        <w:t>1 Coríntios 15.1–4</w:t>
      </w:r>
      <w:r>
        <w:rPr>
          <w:lang w:val="pt_PT" w:bidi="pt_PT"/>
        </w:rPr>
        <w:t xml:space="preserve">; </w:t>
      </w:r>
      <w:r>
        <w:rPr>
          <w:lang w:val="pt_PT" w:bidi="pt_PT"/>
        </w:rPr>
        <w:t>Gálatas 2.14–21</w:t>
      </w:r>
      <w:r>
        <w:rPr>
          <w:lang w:val="pt_PT" w:bidi="pt_PT"/>
        </w:rPr>
        <w:t xml:space="preserve">; </w:t>
      </w:r>
      <w:r>
        <w:rPr>
          <w:lang w:val="pt_PT" w:bidi="pt_PT"/>
        </w:rPr>
        <w:t>3.5–14</w:t>
      </w:r>
      <w:r>
        <w:rPr>
          <w:lang w:val="pt_PT" w:bidi="pt_PT"/>
        </w:rPr>
        <w:t xml:space="preserve">; </w:t>
      </w:r>
      <w:r>
        <w:rPr>
          <w:lang w:val="pt_PT" w:bidi="pt_PT"/>
        </w:rPr>
        <w:t>Efésios 1.3–14</w:t>
      </w:r>
      <w:r>
        <w:rPr>
          <w:lang w:val="pt_PT" w:bidi="pt_PT"/>
        </w:rPr>
        <w:t xml:space="preserve">; </w:t>
      </w:r>
      <w:r>
        <w:rPr>
          <w:lang w:val="pt_PT" w:bidi="pt_PT"/>
        </w:rPr>
        <w:t>Colossenses 1.15–22</w:t>
      </w:r>
      <w:r>
        <w:rPr>
          <w:lang w:val="pt_PT" w:bidi="pt_PT"/>
        </w:rPr>
        <w:t xml:space="preserve">; </w:t>
      </w:r>
      <w:r>
        <w:rPr>
          <w:lang w:val="pt_PT" w:bidi="pt_PT"/>
        </w:rPr>
        <w:t>1 Timóteo 2.3–6</w:t>
      </w:r>
      <w:r>
        <w:rPr>
          <w:lang w:val="pt_PT" w:bidi="pt_PT"/>
        </w:rPr>
        <w:t xml:space="preserve">; </w:t>
      </w:r>
      <w:r>
        <w:rPr>
          <w:lang w:val="pt_PT" w:bidi="pt_PT"/>
        </w:rPr>
        <w:t>2 Timóteo 1.9–10</w:t>
      </w:r>
      <w:r>
        <w:rPr>
          <w:lang w:val="pt_PT" w:bidi="pt_PT"/>
        </w:rPr>
        <w:t xml:space="preserve">; </w:t>
      </w:r>
      <w:r>
        <w:rPr>
          <w:lang w:val="pt_PT" w:bidi="pt_PT"/>
        </w:rPr>
        <w:t>Hebreus 9.27–28</w:t>
      </w:r>
      <w:r>
        <w:rPr>
          <w:lang w:val="pt_PT" w:bidi="pt_PT"/>
        </w:rPr>
      </w:r>
      <w:r>
        <w:rPr>
          <w:lang w:val="pt_PT" w:bidi="pt_PT"/>
        </w:rPr>
      </w:r>
    </w:p>
    <w:p>
      <w:pPr/>
      <w:r>
        <w:rPr>
          <w:lang w:val="pt_PT" w:bidi="pt_PT"/>
        </w:rPr>
      </w:r>
    </w:p>
    <w:p>
      <w:pPr>
        <w:pStyle w:val="Heading2"/>
      </w:pPr>
      <w:r>
        <w:rPr>
          <w:lang w:val="pt_PT" w:bidi="pt_PT"/>
        </w:rPr>
        <w:t>Pouca fé</w:t>
      </w:r>
      <w:r>
        <w:rPr>
          <w:lang w:val="pt_PT" w:bidi="pt_PT"/>
        </w:rPr>
      </w:r>
    </w:p>
    <w:p>
      <w:pPr/>
      <w:r>
        <w:rPr>
          <w:lang w:val="pt_PT" w:bidi="pt_PT"/>
        </w:rPr>
      </w:r>
      <w:r>
        <w:rPr>
          <w:lang w:val="pt_PT" w:bidi="pt_PT"/>
        </w:rPr>
        <w:t>O termo grego traduzido como "pouca fé" e termos relacionados aparecem cinco vezes no Evangelho de Mateus (</w:t>
      </w:r>
      <w:r>
        <w:rPr>
          <w:lang w:val="pt_PT" w:bidi="pt_PT"/>
        </w:rPr>
        <w:t>Mateus 6.30</w:t>
      </w:r>
      <w:r>
        <w:rPr>
          <w:lang w:val="pt_PT" w:bidi="pt_PT"/>
        </w:rPr>
        <w:t xml:space="preserve">; </w:t>
      </w:r>
      <w:r>
        <w:rPr>
          <w:lang w:val="pt_PT" w:bidi="pt_PT"/>
        </w:rPr>
        <w:t>8.26</w:t>
      </w:r>
      <w:r>
        <w:rPr>
          <w:lang w:val="pt_PT" w:bidi="pt_PT"/>
        </w:rPr>
        <w:t xml:space="preserve">; </w:t>
      </w:r>
      <w:r>
        <w:rPr>
          <w:lang w:val="pt_PT" w:bidi="pt_PT"/>
        </w:rPr>
        <w:t>14.31</w:t>
      </w:r>
      <w:r>
        <w:rPr>
          <w:lang w:val="pt_PT" w:bidi="pt_PT"/>
        </w:rPr>
        <w:t xml:space="preserve">; </w:t>
      </w:r>
      <w:r>
        <w:rPr>
          <w:lang w:val="pt_PT" w:bidi="pt_PT"/>
        </w:rPr>
        <w:t>16.8</w:t>
      </w:r>
      <w:r>
        <w:rPr>
          <w:lang w:val="pt_PT" w:bidi="pt_PT"/>
        </w:rPr>
        <w:t xml:space="preserve">; </w:t>
      </w:r>
      <w:r>
        <w:rPr>
          <w:lang w:val="pt_PT" w:bidi="pt_PT"/>
        </w:rPr>
        <w:t>17.20</w:t>
      </w:r>
      <w:r>
        <w:rPr>
          <w:lang w:val="pt_PT" w:bidi="pt_PT"/>
        </w:rPr>
        <w:t>). Também aparece uma vez em Lucas (</w:t>
      </w:r>
      <w:r>
        <w:rPr>
          <w:lang w:val="pt_PT" w:bidi="pt_PT"/>
        </w:rPr>
        <w:t>Lucas 12.28</w:t>
      </w:r>
      <w:r>
        <w:rPr>
          <w:lang w:val="pt_PT" w:bidi="pt_PT"/>
        </w:rPr>
        <w:t xml:space="preserve">; compare </w:t>
      </w:r>
      <w:r>
        <w:rPr>
          <w:lang w:val="pt_PT" w:bidi="pt_PT"/>
        </w:rPr>
        <w:t>Tiago 1.6–7</w:t>
      </w:r>
      <w:r>
        <w:rPr>
          <w:lang w:val="pt_PT" w:bidi="pt_PT"/>
        </w:rPr>
        <w:t>). Este termo refere-se a um evento específico, não a uma falha permanente.</w:t>
      </w:r>
    </w:p>
    <w:p>
      <w:pPr/>
      <w:r>
        <w:rPr>
          <w:lang w:val="pt_PT" w:bidi="pt_PT"/>
        </w:rPr>
      </w:r>
      <w:r>
        <w:rPr>
          <w:lang w:val="pt_PT" w:bidi="pt_PT"/>
        </w:rPr>
        <w:t>Em Mateus, "pouca fé" ocorre quando os discípulos de Jesus carecem de conhecimento ou agem sem fé em uma determinada situação (</w:t>
      </w:r>
      <w:r>
        <w:rPr>
          <w:lang w:val="pt_PT" w:bidi="pt_PT"/>
        </w:rPr>
        <w:t>Mateus 16.8–11</w:t>
      </w:r>
      <w:r>
        <w:rPr>
          <w:lang w:val="pt_PT" w:bidi="pt_PT"/>
        </w:rPr>
        <w:t>). Se alguém está sempre sem fé, isso é chamado de "incredulidade" (veja</w:t>
      </w:r>
      <w:r>
        <w:rPr>
          <w:lang w:val="pt_PT" w:bidi="pt_PT"/>
        </w:rPr>
        <w:t xml:space="preserve"> 13.58</w:t>
      </w:r>
      <w:r>
        <w:rPr>
          <w:lang w:val="pt_PT" w:bidi="pt_PT"/>
        </w:rPr>
        <w:t>).</w:t>
      </w:r>
    </w:p>
    <w:p>
      <w:pPr/>
      <w:r>
        <w:rPr>
          <w:lang w:val="pt_PT" w:bidi="pt_PT"/>
        </w:rPr>
      </w:r>
      <w:r>
        <w:rPr>
          <w:lang w:val="pt_PT" w:bidi="pt_PT"/>
        </w:rPr>
        <w:t>Alguns exemplos de "pouca fé" incluem:</w:t>
      </w:r>
    </w:p>
    <w:p>
      <w:pPr>
        <w:pStyle w:val="ListBullet"/>
        <w:spacing w:line="240" w:lineRule="auto"/>
        <w:ind w:left="720"/>
      </w:pPr>
      <w:r>
        <w:rPr>
          <w:lang w:val="pt_PT" w:bidi="pt_PT"/>
        </w:rPr>
      </w:r>
      <w:r>
        <w:rPr>
          <w:lang w:val="pt_PT" w:bidi="pt_PT"/>
        </w:rPr>
        <w:t>quando os discípulos não compreendem seu valor ou a proteção de Deus (</w:t>
      </w:r>
      <w:r>
        <w:rPr>
          <w:lang w:val="pt_PT" w:bidi="pt_PT"/>
        </w:rPr>
        <w:t>6.30</w:t>
      </w:r>
      <w:r>
        <w:rPr>
          <w:lang w:val="pt_PT" w:bidi="pt_PT"/>
        </w:rPr>
        <w:t>);</w:t>
      </w:r>
    </w:p>
    <w:p>
      <w:pPr>
        <w:pStyle w:val="ListBullet"/>
        <w:spacing w:line="240" w:lineRule="auto"/>
        <w:ind w:left="720"/>
      </w:pPr>
      <w:r>
        <w:rPr>
          <w:lang w:val="pt_PT" w:bidi="pt_PT"/>
        </w:rPr>
      </w:r>
      <w:r>
        <w:rPr>
          <w:lang w:val="pt_PT" w:bidi="pt_PT"/>
        </w:rPr>
        <w:t>quando os discípulos não confiam na proteção de Deus durante o perigo (</w:t>
      </w:r>
      <w:r>
        <w:rPr>
          <w:lang w:val="pt_PT" w:bidi="pt_PT"/>
        </w:rPr>
        <w:t>8.26</w:t>
      </w:r>
      <w:r>
        <w:rPr>
          <w:lang w:val="pt_PT" w:bidi="pt_PT"/>
        </w:rPr>
        <w:t xml:space="preserve">; </w:t>
      </w:r>
      <w:r>
        <w:rPr>
          <w:lang w:val="pt_PT" w:bidi="pt_PT"/>
        </w:rPr>
        <w:t>14.31</w:t>
      </w:r>
      <w:r>
        <w:rPr>
          <w:lang w:val="pt_PT" w:bidi="pt_PT"/>
        </w:rPr>
        <w:t>);</w:t>
      </w:r>
    </w:p>
    <w:p>
      <w:pPr>
        <w:pStyle w:val="ListBullet"/>
        <w:spacing w:line="240" w:lineRule="auto"/>
        <w:ind w:left="720"/>
      </w:pPr>
      <w:r>
        <w:rPr>
          <w:lang w:val="pt_PT" w:bidi="pt_PT"/>
        </w:rPr>
      </w:r>
      <w:r>
        <w:rPr>
          <w:lang w:val="pt_PT" w:bidi="pt_PT"/>
        </w:rPr>
        <w:t>quando os discípulos não compreendem o ensinamento de Jesus sobre o fermento (</w:t>
      </w:r>
      <w:r>
        <w:rPr>
          <w:lang w:val="pt_PT" w:bidi="pt_PT"/>
        </w:rPr>
        <w:t>16.8</w:t>
      </w:r>
      <w:r>
        <w:rPr>
          <w:lang w:val="pt_PT" w:bidi="pt_PT"/>
        </w:rPr>
        <w:t>); e</w:t>
      </w:r>
    </w:p>
    <w:p>
      <w:pPr>
        <w:pStyle w:val="ListBullet"/>
        <w:spacing w:line="240" w:lineRule="auto"/>
        <w:ind w:left="720"/>
      </w:pPr>
      <w:r>
        <w:rPr>
          <w:lang w:val="pt_PT" w:bidi="pt_PT"/>
        </w:rPr>
      </w:r>
      <w:r>
        <w:rPr>
          <w:lang w:val="pt_PT" w:bidi="pt_PT"/>
        </w:rPr>
        <w:t>quando os discípulos falham em expulsar um demônio (</w:t>
      </w:r>
      <w:r>
        <w:rPr>
          <w:lang w:val="pt_PT" w:bidi="pt_PT"/>
        </w:rPr>
        <w:t>17.20</w:t>
      </w:r>
      <w:r>
        <w:rPr>
          <w:lang w:val="pt_PT" w:bidi="pt_PT"/>
        </w:rPr>
        <w:t>).</w:t>
      </w:r>
    </w:p>
    <w:p>
      <w:pPr/>
      <w:r>
        <w:rPr>
          <w:lang w:val="pt_PT" w:bidi="pt_PT"/>
        </w:rPr>
      </w:r>
      <w:r>
        <w:rPr>
          <w:lang w:val="pt_PT" w:bidi="pt_PT"/>
        </w:rPr>
        <w:t>Esses são fracassos em situações específicas, não uma completa falta de fé.</w:t>
      </w:r>
    </w:p>
    <w:p>
      <w:pPr/>
      <w:r>
        <w:rPr>
          <w:lang w:val="pt_PT" w:bidi="pt_PT"/>
        </w:rPr>
      </w:r>
      <w:r>
        <w:rPr>
          <w:lang w:val="pt_PT" w:bidi="pt_PT"/>
        </w:rPr>
        <w:t xml:space="preserve">O termo </w:t>
      </w:r>
      <w:r>
        <w:rPr>
          <w:i/>
          <w:lang w:val="pt_PT" w:bidi="pt_PT"/>
        </w:rPr>
        <w:t>fé</w:t>
      </w:r>
      <w:r>
        <w:rPr>
          <w:lang w:val="pt_PT" w:bidi="pt_PT"/>
        </w:rPr>
        <w:t xml:space="preserve"> inclui duas ideias: </w:t>
      </w:r>
      <w:r>
        <w:rPr>
          <w:i/>
          <w:lang w:val="pt_PT" w:bidi="pt_PT"/>
        </w:rPr>
        <w:t>confiança</w:t>
      </w:r>
      <w:r>
        <w:rPr>
          <w:lang w:val="pt_PT" w:bidi="pt_PT"/>
        </w:rPr>
        <w:t xml:space="preserve"> (dependência pessoal no Senhor) e </w:t>
      </w:r>
      <w:r>
        <w:rPr>
          <w:i/>
          <w:lang w:val="pt_PT" w:bidi="pt_PT"/>
        </w:rPr>
        <w:t>crença</w:t>
      </w:r>
      <w:r>
        <w:rPr>
          <w:lang w:val="pt_PT" w:bidi="pt_PT"/>
        </w:rPr>
        <w:t xml:space="preserve"> (aceitação de verdades). A preocupação de Mateus com a "pouca fé" refere-se a um seguidor de Jesus que carece de confiança em uma situação específica, em vez de falhar em acreditar em Jesus como Senhor e Salvador. Jesus deseja que seus seguidores não apenas acreditem nele, mas também confiem, amem e obedeçam a ele (veja </w:t>
      </w:r>
      <w:r>
        <w:rPr>
          <w:lang w:val="pt_PT" w:bidi="pt_PT"/>
        </w:rPr>
        <w:t>Mateus 7.21–29</w:t>
      </w:r>
      <w:r>
        <w:rPr>
          <w:lang w:val="pt_PT" w:bidi="pt_PT"/>
        </w:rPr>
        <w:t xml:space="preserve">; </w:t>
      </w:r>
      <w:r>
        <w:rPr>
          <w:lang w:val="pt_PT" w:bidi="pt_PT"/>
        </w:rPr>
        <w:t>22.34–40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6.30</w:t>
      </w:r>
      <w:r>
        <w:rPr>
          <w:lang w:val="pt_PT" w:bidi="pt_PT"/>
        </w:rPr>
        <w:t xml:space="preserve">; </w:t>
      </w:r>
      <w:r>
        <w:rPr>
          <w:lang w:val="pt_PT" w:bidi="pt_PT"/>
        </w:rPr>
        <w:t>7.21–29</w:t>
      </w:r>
      <w:r>
        <w:rPr>
          <w:lang w:val="pt_PT" w:bidi="pt_PT"/>
        </w:rPr>
        <w:t xml:space="preserve">; </w:t>
      </w:r>
      <w:r>
        <w:rPr>
          <w:lang w:val="pt_PT" w:bidi="pt_PT"/>
        </w:rPr>
        <w:t>8.26</w:t>
      </w:r>
      <w:r>
        <w:rPr>
          <w:lang w:val="pt_PT" w:bidi="pt_PT"/>
        </w:rPr>
        <w:t xml:space="preserve">; </w:t>
      </w:r>
      <w:r>
        <w:rPr>
          <w:lang w:val="pt_PT" w:bidi="pt_PT"/>
        </w:rPr>
        <w:t>13.58</w:t>
      </w:r>
      <w:r>
        <w:rPr>
          <w:lang w:val="pt_PT" w:bidi="pt_PT"/>
        </w:rPr>
        <w:t xml:space="preserve">; </w:t>
      </w:r>
      <w:r>
        <w:rPr>
          <w:lang w:val="pt_PT" w:bidi="pt_PT"/>
        </w:rPr>
        <w:t>14.31</w:t>
      </w:r>
      <w:r>
        <w:rPr>
          <w:lang w:val="pt_PT" w:bidi="pt_PT"/>
        </w:rPr>
        <w:t xml:space="preserve">; </w:t>
      </w:r>
      <w:r>
        <w:rPr>
          <w:lang w:val="pt_PT" w:bidi="pt_PT"/>
        </w:rPr>
        <w:t>16.8</w:t>
      </w:r>
      <w:r>
        <w:rPr>
          <w:lang w:val="pt_PT" w:bidi="pt_PT"/>
        </w:rPr>
        <w:t xml:space="preserve">; </w:t>
      </w:r>
      <w:r>
        <w:rPr>
          <w:lang w:val="pt_PT" w:bidi="pt_PT"/>
        </w:rPr>
        <w:t>17.20</w:t>
      </w:r>
      <w:r>
        <w:rPr>
          <w:lang w:val="pt_PT" w:bidi="pt_PT"/>
        </w:rPr>
        <w:t xml:space="preserve">; </w:t>
      </w:r>
      <w:r>
        <w:rPr>
          <w:lang w:val="pt_PT" w:bidi="pt_PT"/>
        </w:rPr>
        <w:t>22.34–40</w:t>
      </w:r>
      <w:r>
        <w:rPr>
          <w:lang w:val="pt_PT" w:bidi="pt_PT"/>
        </w:rPr>
        <w:t xml:space="preserve">; </w:t>
      </w:r>
      <w:r>
        <w:rPr>
          <w:lang w:val="pt_PT" w:bidi="pt_PT"/>
        </w:rPr>
        <w:t>Lucas 12.28</w:t>
      </w:r>
      <w:r>
        <w:rPr>
          <w:lang w:val="pt_PT" w:bidi="pt_PT"/>
        </w:rPr>
        <w:t xml:space="preserve">; </w:t>
      </w:r>
      <w:r>
        <w:rPr>
          <w:lang w:val="pt_PT" w:bidi="pt_PT"/>
        </w:rPr>
        <w:t>Tiago 1.6–8</w:t>
      </w:r>
      <w:r>
        <w:rPr>
          <w:lang w:val="pt_PT" w:bidi="pt_PT"/>
        </w:rPr>
      </w:r>
      <w:r>
        <w:rPr>
          <w:lang w:val="pt_PT" w:bidi="pt_PT"/>
        </w:rPr>
      </w:r>
    </w:p>
    <w:p>
      <w:pPr/>
      <w:r>
        <w:rPr>
          <w:lang w:val="pt_PT" w:bidi="pt_PT"/>
        </w:rPr>
      </w:r>
    </w:p>
    <w:p>
      <w:pPr>
        <w:pStyle w:val="Heading2"/>
      </w:pPr>
      <w:r>
        <w:rPr>
          <w:lang w:val="pt_PT" w:bidi="pt_PT"/>
        </w:rPr>
        <w:t>Pregando para uma multidão difícil</w:t>
      </w:r>
      <w:r>
        <w:rPr>
          <w:lang w:val="pt_PT" w:bidi="pt_PT"/>
        </w:rPr>
      </w:r>
    </w:p>
    <w:p>
      <w:pPr/>
      <w:r>
        <w:rPr>
          <w:lang w:val="pt_PT" w:bidi="pt_PT"/>
        </w:rPr>
      </w:r>
      <w:r>
        <w:rPr>
          <w:lang w:val="pt_PT" w:bidi="pt_PT"/>
        </w:rPr>
        <w:t xml:space="preserve">Às vezes, Deus pede às pessoas que compartilhem as boas-novas sobre Jesus com um público difícil. Os ouvintes podem resistir à verdade de Deus e rejeitar tanto a mensagem quanto o mensageiro. Isso era especialmente verdade para os profetas do Antigo Testamento, que frequentemente compartilhavam mensagens que as pessoas não queriam ouvir (veja </w:t>
      </w:r>
      <w:r>
        <w:rPr>
          <w:lang w:val="pt_PT" w:bidi="pt_PT"/>
        </w:rPr>
        <w:t>Jeremias 26.7–9</w:t>
      </w:r>
      <w:r>
        <w:rPr>
          <w:lang w:val="pt_PT" w:bidi="pt_PT"/>
        </w:rPr>
        <w:t xml:space="preserve">; </w:t>
      </w:r>
      <w:r>
        <w:rPr>
          <w:lang w:val="pt_PT" w:bidi="pt_PT"/>
        </w:rPr>
        <w:t>38.1–6</w:t>
      </w:r>
      <w:r>
        <w:rPr>
          <w:lang w:val="pt_PT" w:bidi="pt_PT"/>
        </w:rPr>
        <w:t xml:space="preserve">; </w:t>
      </w:r>
      <w:r>
        <w:rPr>
          <w:lang w:val="pt_PT" w:bidi="pt_PT"/>
        </w:rPr>
        <w:t>Amós 7.10–13</w:t>
      </w:r>
      <w:r>
        <w:rPr>
          <w:lang w:val="pt_PT" w:bidi="pt_PT"/>
        </w:rPr>
        <w:t>).</w:t>
      </w:r>
    </w:p>
    <w:p>
      <w:pPr/>
      <w:r>
        <w:rPr>
          <w:lang w:val="pt_PT" w:bidi="pt_PT"/>
        </w:rPr>
      </w:r>
      <w:r>
        <w:rPr>
          <w:lang w:val="pt_PT" w:bidi="pt_PT"/>
        </w:rPr>
        <w:t>O profeta Malaquias pregou para um público difícil. Sua congregação incluía pessoas que eram:</w:t>
      </w:r>
    </w:p>
    <w:p>
      <w:pPr>
        <w:pStyle w:val="ListBullet"/>
        <w:spacing w:line="240" w:lineRule="auto"/>
        <w:ind w:left="720"/>
      </w:pPr>
      <w:r>
        <w:rPr>
          <w:lang w:val="pt_PT" w:bidi="pt_PT"/>
        </w:rPr>
      </w:r>
      <w:r>
        <w:rPr>
          <w:lang w:val="pt_PT" w:bidi="pt_PT"/>
        </w:rPr>
        <w:t>decepcionadas (</w:t>
      </w:r>
      <w:r>
        <w:rPr>
          <w:lang w:val="pt_PT" w:bidi="pt_PT"/>
        </w:rPr>
        <w:t>Malaquias 1.2</w:t>
      </w:r>
      <w:r>
        <w:rPr>
          <w:lang w:val="pt_PT" w:bidi="pt_PT"/>
        </w:rPr>
        <w:t>);</w:t>
      </w:r>
    </w:p>
    <w:p>
      <w:pPr>
        <w:pStyle w:val="ListBullet"/>
        <w:spacing w:line="240" w:lineRule="auto"/>
        <w:ind w:left="720"/>
      </w:pPr>
      <w:r>
        <w:rPr>
          <w:lang w:val="pt_PT" w:bidi="pt_PT"/>
        </w:rPr>
      </w:r>
      <w:r>
        <w:rPr>
          <w:lang w:val="pt_PT" w:bidi="pt_PT"/>
        </w:rPr>
        <w:t>desconfiadas (</w:t>
      </w:r>
      <w:r>
        <w:rPr>
          <w:lang w:val="pt_PT" w:bidi="pt_PT"/>
        </w:rPr>
        <w:t>1.7</w:t>
      </w:r>
      <w:r>
        <w:rPr>
          <w:lang w:val="pt_PT" w:bidi="pt_PT"/>
        </w:rPr>
        <w:t xml:space="preserve">; </w:t>
      </w:r>
      <w:r>
        <w:rPr>
          <w:lang w:val="pt_PT" w:bidi="pt_PT"/>
        </w:rPr>
        <w:t>2.2</w:t>
      </w:r>
      <w:r>
        <w:rPr>
          <w:lang w:val="pt_PT" w:bidi="pt_PT"/>
        </w:rPr>
        <w:t>);</w:t>
      </w:r>
    </w:p>
    <w:p>
      <w:pPr>
        <w:pStyle w:val="ListBullet"/>
        <w:spacing w:line="240" w:lineRule="auto"/>
        <w:ind w:left="720"/>
      </w:pPr>
      <w:r>
        <w:rPr>
          <w:lang w:val="pt_PT" w:bidi="pt_PT"/>
        </w:rPr>
      </w:r>
      <w:r>
        <w:rPr>
          <w:lang w:val="pt_PT" w:bidi="pt_PT"/>
        </w:rPr>
        <w:t>indiferentes (</w:t>
      </w:r>
      <w:r>
        <w:rPr>
          <w:lang w:val="pt_PT" w:bidi="pt_PT"/>
        </w:rPr>
        <w:t>2.13–16</w:t>
      </w:r>
      <w:r>
        <w:rPr>
          <w:lang w:val="pt_PT" w:bidi="pt_PT"/>
        </w:rPr>
        <w:t>);</w:t>
      </w:r>
    </w:p>
    <w:p>
      <w:pPr>
        <w:pStyle w:val="ListBullet"/>
        <w:spacing w:line="240" w:lineRule="auto"/>
        <w:ind w:left="720"/>
      </w:pPr>
      <w:r>
        <w:rPr>
          <w:lang w:val="pt_PT" w:bidi="pt_PT"/>
        </w:rPr>
      </w:r>
      <w:r>
        <w:rPr>
          <w:lang w:val="pt_PT" w:bidi="pt_PT"/>
        </w:rPr>
        <w:t>desonestas (</w:t>
      </w:r>
      <w:r>
        <w:rPr>
          <w:lang w:val="pt_PT" w:bidi="pt_PT"/>
        </w:rPr>
        <w:t>3.5</w:t>
      </w:r>
      <w:r>
        <w:rPr>
          <w:lang w:val="pt_PT" w:bidi="pt_PT"/>
        </w:rPr>
        <w:t>);</w:t>
      </w:r>
    </w:p>
    <w:p>
      <w:pPr>
        <w:pStyle w:val="ListBullet"/>
        <w:spacing w:line="240" w:lineRule="auto"/>
        <w:ind w:left="720"/>
      </w:pPr>
      <w:r>
        <w:rPr>
          <w:lang w:val="pt_PT" w:bidi="pt_PT"/>
        </w:rPr>
      </w:r>
      <w:r>
        <w:rPr>
          <w:lang w:val="pt_PT" w:bidi="pt_PT"/>
        </w:rPr>
        <w:t>desinteressadas (</w:t>
      </w:r>
      <w:r>
        <w:rPr>
          <w:lang w:val="pt_PT" w:bidi="pt_PT"/>
        </w:rPr>
        <w:t>3.14–15</w:t>
      </w:r>
      <w:r>
        <w:rPr>
          <w:lang w:val="pt_PT" w:bidi="pt_PT"/>
        </w:rPr>
        <w:t>);</w:t>
      </w:r>
    </w:p>
    <w:p>
      <w:pPr>
        <w:pStyle w:val="ListBullet"/>
        <w:spacing w:line="240" w:lineRule="auto"/>
        <w:ind w:left="720"/>
      </w:pPr>
      <w:r>
        <w:rPr>
          <w:lang w:val="pt_PT" w:bidi="pt_PT"/>
        </w:rPr>
      </w:r>
      <w:r>
        <w:rPr>
          <w:lang w:val="pt_PT" w:bidi="pt_PT"/>
        </w:rPr>
        <w:t xml:space="preserve">duvidosas, céticas e verdadeiramente perversas (veja </w:t>
      </w:r>
      <w:r>
        <w:rPr>
          <w:lang w:val="pt_PT" w:bidi="pt_PT"/>
        </w:rPr>
        <w:t>4.1</w:t>
      </w:r>
      <w:r>
        <w:rPr>
          <w:lang w:val="pt_PT" w:bidi="pt_PT"/>
        </w:rPr>
        <w:t>).</w:t>
      </w:r>
    </w:p>
    <w:p>
      <w:pPr/>
      <w:r>
        <w:rPr>
          <w:lang w:val="pt_PT" w:bidi="pt_PT"/>
        </w:rPr>
      </w:r>
      <w:r>
        <w:rPr>
          <w:lang w:val="pt_PT" w:bidi="pt_PT"/>
        </w:rPr>
        <w:t>O que um pregador deve comunicar a um grupo assim?</w:t>
      </w:r>
    </w:p>
    <w:p>
      <w:pPr/>
      <w:r>
        <w:rPr>
          <w:lang w:val="pt_PT" w:bidi="pt_PT"/>
        </w:rPr>
      </w:r>
      <w:r>
        <w:rPr>
          <w:lang w:val="pt_PT" w:bidi="pt_PT"/>
        </w:rPr>
        <w:t>Malaquias usou a conversa para envolver seu público em uma série de debates. O profeta deu uma correção forte que respondeu de forma inteligente às objeções que as pessoas poderiam levantar antes mesmo de falarem. Sua mensagem foi poderosa e fez as pessoas prestarem atenção: “os que temiam o SENHOR falaram uns com os outros, e o SENHOR escutou com atenção o que estavam dizendo” (</w:t>
      </w:r>
      <w:r>
        <w:rPr>
          <w:lang w:val="pt_PT" w:bidi="pt_PT"/>
        </w:rPr>
        <w:t>Malaquias 3.16</w:t>
      </w:r>
      <w:r>
        <w:rPr>
          <w:lang w:val="pt_PT" w:bidi="pt_PT"/>
        </w:rPr>
        <w:t>).</w:t>
      </w:r>
    </w:p>
    <w:p>
      <w:pPr/>
      <w:r>
        <w:rPr>
          <w:lang w:val="pt_PT" w:bidi="pt_PT"/>
        </w:rPr>
      </w:r>
      <w:r>
        <w:rPr>
          <w:lang w:val="pt_PT" w:bidi="pt_PT"/>
        </w:rPr>
        <w:t xml:space="preserve">Assim como os profetas, tanto Jesus quanto seus seguidores compartilharam mensagens com públicos que resistiram a elas (veja, por exemplo, </w:t>
      </w:r>
      <w:r>
        <w:rPr>
          <w:lang w:val="pt_PT" w:bidi="pt_PT"/>
        </w:rPr>
        <w:t>Lucas 4.16–30</w:t>
      </w:r>
      <w:r>
        <w:rPr>
          <w:lang w:val="pt_PT" w:bidi="pt_PT"/>
        </w:rPr>
        <w:t xml:space="preserve">; </w:t>
      </w:r>
      <w:r>
        <w:rPr>
          <w:lang w:val="pt_PT" w:bidi="pt_PT"/>
        </w:rPr>
        <w:t>João 10.22–40</w:t>
      </w:r>
      <w:r>
        <w:rPr>
          <w:lang w:val="pt_PT" w:bidi="pt_PT"/>
        </w:rPr>
        <w:t xml:space="preserve">; </w:t>
      </w:r>
      <w:r>
        <w:rPr>
          <w:lang w:val="pt_PT" w:bidi="pt_PT"/>
        </w:rPr>
        <w:t>Atos 5.26–40</w:t>
      </w:r>
      <w:r>
        <w:rPr>
          <w:lang w:val="pt_PT" w:bidi="pt_PT"/>
        </w:rPr>
        <w:t xml:space="preserve">; </w:t>
      </w:r>
      <w:r>
        <w:rPr>
          <w:lang w:val="pt_PT" w:bidi="pt_PT"/>
        </w:rPr>
        <w:t>22.30–23.10</w:t>
      </w:r>
      <w:r>
        <w:rPr>
          <w:lang w:val="pt_PT" w:bidi="pt_PT"/>
        </w:rPr>
        <w:t xml:space="preserve">). No entanto, essa resistência não os impediu de cumprir seu dever dado por Deus de compartilhar as boas-novas sobre Jesus (veja </w:t>
      </w:r>
      <w:r>
        <w:rPr>
          <w:lang w:val="pt_PT" w:bidi="pt_PT"/>
        </w:rPr>
        <w:t>Atos 5.41–42</w:t>
      </w:r>
      <w:r>
        <w:rPr>
          <w:lang w:val="pt_PT" w:bidi="pt_PT"/>
        </w:rPr>
        <w:t>). Aqueles que pregam a mensagem do Senhor podem esperar uma resposta positiva como a de Malaquias. Mas isso nem sempre é garantido.</w:t>
      </w:r>
    </w:p>
    <w:p>
      <w:pPr/>
      <w:r>
        <w:rPr>
          <w:lang w:val="pt_PT" w:bidi="pt_PT"/>
        </w:rPr>
      </w:r>
      <w:r>
        <w:rPr>
          <w:u w:val="single"/>
          <w:lang w:val="pt_PT" w:bidi="pt_PT"/>
        </w:rPr>
        <w:t>Passagens para estudo complementar</w:t>
      </w:r>
    </w:p>
    <w:p>
      <w:pPr/>
      <w:r>
        <w:rPr>
          <w:lang w:val="pt_PT" w:bidi="pt_PT"/>
        </w:rPr>
      </w:r>
      <w:r>
        <w:rPr>
          <w:lang w:val="pt_PT" w:bidi="pt_PT"/>
        </w:rPr>
        <w:t>Gênesis 19.6–11</w:t>
      </w:r>
      <w:r>
        <w:rPr>
          <w:lang w:val="pt_PT" w:bidi="pt_PT"/>
        </w:rPr>
        <w:t xml:space="preserve">; </w:t>
      </w:r>
      <w:r>
        <w:rPr>
          <w:lang w:val="pt_PT" w:bidi="pt_PT"/>
        </w:rPr>
        <w:t>Êxodo 17.1–13</w:t>
      </w:r>
      <w:r>
        <w:rPr>
          <w:lang w:val="pt_PT" w:bidi="pt_PT"/>
        </w:rPr>
        <w:t xml:space="preserve">; </w:t>
      </w:r>
      <w:r>
        <w:rPr>
          <w:lang w:val="pt_PT" w:bidi="pt_PT"/>
        </w:rPr>
        <w:t>Juízes 9.1–21</w:t>
      </w:r>
      <w:r>
        <w:rPr>
          <w:lang w:val="pt_PT" w:bidi="pt_PT"/>
        </w:rPr>
        <w:t xml:space="preserve">; </w:t>
      </w:r>
      <w:r>
        <w:rPr>
          <w:lang w:val="pt_PT" w:bidi="pt_PT"/>
        </w:rPr>
        <w:t>1 Reis 22.8–28</w:t>
      </w:r>
      <w:r>
        <w:rPr>
          <w:lang w:val="pt_PT" w:bidi="pt_PT"/>
        </w:rPr>
        <w:t xml:space="preserve">; </w:t>
      </w:r>
      <w:r>
        <w:rPr>
          <w:lang w:val="pt_PT" w:bidi="pt_PT"/>
        </w:rPr>
        <w:t>Jeremias 28.1–17</w:t>
      </w:r>
      <w:r>
        <w:rPr>
          <w:lang w:val="pt_PT" w:bidi="pt_PT"/>
        </w:rPr>
        <w:t xml:space="preserve">; </w:t>
      </w:r>
      <w:r>
        <w:rPr>
          <w:lang w:val="pt_PT" w:bidi="pt_PT"/>
        </w:rPr>
        <w:t>Malaquias 3.14–18</w:t>
      </w:r>
      <w:r>
        <w:rPr>
          <w:lang w:val="pt_PT" w:bidi="pt_PT"/>
        </w:rPr>
        <w:t xml:space="preserve">; </w:t>
      </w:r>
      <w:r>
        <w:rPr>
          <w:lang w:val="pt_PT" w:bidi="pt_PT"/>
        </w:rPr>
        <w:t>João 10.24–39</w:t>
      </w:r>
      <w:r>
        <w:rPr>
          <w:lang w:val="pt_PT" w:bidi="pt_PT"/>
        </w:rPr>
        <w:t xml:space="preserve">; </w:t>
      </w:r>
      <w:r>
        <w:rPr>
          <w:lang w:val="pt_PT" w:bidi="pt_PT"/>
        </w:rPr>
        <w:t>Atos 22.30–23.10</w:t>
      </w:r>
      <w:r>
        <w:rPr>
          <w:lang w:val="pt_PT" w:bidi="pt_PT"/>
        </w:rPr>
      </w:r>
      <w:r>
        <w:rPr>
          <w:lang w:val="pt_PT" w:bidi="pt_PT"/>
        </w:rPr>
      </w:r>
    </w:p>
    <w:p>
      <w:pPr/>
      <w:r>
        <w:rPr>
          <w:lang w:val="pt_PT" w:bidi="pt_PT"/>
        </w:rPr>
      </w:r>
    </w:p>
    <w:p>
      <w:pPr>
        <w:pStyle w:val="Heading2"/>
      </w:pPr>
      <w:r>
        <w:rPr>
          <w:lang w:val="pt_PT" w:bidi="pt_PT"/>
        </w:rPr>
        <w:t>Preguiça e trabalho duro</w:t>
      </w:r>
      <w:r>
        <w:rPr>
          <w:lang w:val="pt_PT" w:bidi="pt_PT"/>
        </w:rPr>
      </w:r>
    </w:p>
    <w:p>
      <w:pPr/>
      <w:r>
        <w:rPr>
          <w:lang w:val="pt_PT" w:bidi="pt_PT"/>
        </w:rPr>
      </w:r>
      <w:r>
        <w:rPr>
          <w:lang w:val="pt_PT" w:bidi="pt_PT"/>
        </w:rPr>
        <w:t>Deus criou Adão e Eva e os colocou no jardim do Éden para cuidarem dele, não apenas para relaxarem e desfrutarem (</w:t>
      </w:r>
      <w:r>
        <w:rPr>
          <w:lang w:val="pt_PT" w:bidi="pt_PT"/>
        </w:rPr>
        <w:t>Gênesis 2.15</w:t>
      </w:r>
      <w:r>
        <w:rPr>
          <w:lang w:val="pt_PT" w:bidi="pt_PT"/>
        </w:rPr>
        <w:t>). O trabalho não é uma punição desde que os humanos pecaram pela primeira vez. Em vez disso, Deus fez do trabalho uma parte boa e valiosa de sua criação desde o início.</w:t>
      </w:r>
    </w:p>
    <w:p>
      <w:pPr/>
      <w:r>
        <w:rPr>
          <w:lang w:val="pt_PT" w:bidi="pt_PT"/>
        </w:rPr>
      </w:r>
      <w:r>
        <w:rPr>
          <w:lang w:val="pt_PT" w:bidi="pt_PT"/>
        </w:rPr>
        <w:t>O livro de Provérbios frequentemente condena a preguiça (a falta de disposição para trabalhar ou se esforçar quando necessário). Provérbios compara pessoas preguiçosas a uma porta que se move para frente e para trás, mas nunca vai a lugar algum (</w:t>
      </w:r>
      <w:r>
        <w:rPr>
          <w:lang w:val="pt_PT" w:bidi="pt_PT"/>
        </w:rPr>
        <w:t>Provérbios 26.14</w:t>
      </w:r>
      <w:r>
        <w:rPr>
          <w:lang w:val="pt_PT" w:bidi="pt_PT"/>
        </w:rPr>
        <w:t>). Também ensina que pessoas preguiçosas são tolas (</w:t>
      </w:r>
      <w:r>
        <w:rPr>
          <w:lang w:val="pt_PT" w:bidi="pt_PT"/>
        </w:rPr>
        <w:t>22.13</w:t>
      </w:r>
      <w:r>
        <w:rPr>
          <w:lang w:val="pt_PT" w:bidi="pt_PT"/>
        </w:rPr>
        <w:t>). Sua falta de trabalho leva à pobreza e à morte (</w:t>
      </w:r>
      <w:r>
        <w:rPr>
          <w:lang w:val="pt_PT" w:bidi="pt_PT"/>
        </w:rPr>
        <w:t>6.6–10</w:t>
      </w:r>
      <w:r>
        <w:rPr>
          <w:lang w:val="pt_PT" w:bidi="pt_PT"/>
        </w:rPr>
        <w:t xml:space="preserve">; </w:t>
      </w:r>
      <w:r>
        <w:rPr>
          <w:lang w:val="pt_PT" w:bidi="pt_PT"/>
        </w:rPr>
        <w:t>10.26</w:t>
      </w:r>
      <w:r>
        <w:rPr>
          <w:lang w:val="pt_PT" w:bidi="pt_PT"/>
        </w:rPr>
        <w:t xml:space="preserve">; </w:t>
      </w:r>
      <w:r>
        <w:rPr>
          <w:lang w:val="pt_PT" w:bidi="pt_PT"/>
        </w:rPr>
        <w:t>15.19</w:t>
      </w:r>
      <w:r>
        <w:rPr>
          <w:lang w:val="pt_PT" w:bidi="pt_PT"/>
        </w:rPr>
        <w:t xml:space="preserve">; </w:t>
      </w:r>
      <w:r>
        <w:rPr>
          <w:lang w:val="pt_PT" w:bidi="pt_PT"/>
        </w:rPr>
        <w:t>18.9</w:t>
      </w:r>
      <w:r>
        <w:rPr>
          <w:lang w:val="pt_PT" w:bidi="pt_PT"/>
        </w:rPr>
        <w:t xml:space="preserve">; </w:t>
      </w:r>
      <w:r>
        <w:rPr>
          <w:lang w:val="pt_PT" w:bidi="pt_PT"/>
        </w:rPr>
        <w:t>19.15</w:t>
      </w:r>
      <w:r>
        <w:rPr>
          <w:lang w:val="pt_PT" w:bidi="pt_PT"/>
        </w:rPr>
        <w:t>,</w:t>
      </w:r>
      <w:r>
        <w:rPr>
          <w:lang w:val="pt_PT" w:bidi="pt_PT"/>
        </w:rPr>
        <w:t>24</w:t>
      </w:r>
      <w:r>
        <w:rPr>
          <w:lang w:val="pt_PT" w:bidi="pt_PT"/>
        </w:rPr>
        <w:t xml:space="preserve">; </w:t>
      </w:r>
      <w:r>
        <w:rPr>
          <w:lang w:val="pt_PT" w:bidi="pt_PT"/>
        </w:rPr>
        <w:t>20.4</w:t>
      </w:r>
      <w:r>
        <w:rPr>
          <w:lang w:val="pt_PT" w:bidi="pt_PT"/>
        </w:rPr>
        <w:t xml:space="preserve">; </w:t>
      </w:r>
      <w:r>
        <w:rPr>
          <w:lang w:val="pt_PT" w:bidi="pt_PT"/>
        </w:rPr>
        <w:t>21.25</w:t>
      </w:r>
      <w:r>
        <w:rPr>
          <w:lang w:val="pt_PT" w:bidi="pt_PT"/>
        </w:rPr>
        <w:t xml:space="preserve">; </w:t>
      </w:r>
      <w:r>
        <w:rPr>
          <w:lang w:val="pt_PT" w:bidi="pt_PT"/>
        </w:rPr>
        <w:t>22.13</w:t>
      </w:r>
      <w:r>
        <w:rPr>
          <w:lang w:val="pt_PT" w:bidi="pt_PT"/>
        </w:rPr>
        <w:t xml:space="preserve">; </w:t>
      </w:r>
      <w:r>
        <w:rPr>
          <w:lang w:val="pt_PT" w:bidi="pt_PT"/>
        </w:rPr>
        <w:t>24.30–34</w:t>
      </w:r>
      <w:r>
        <w:rPr>
          <w:lang w:val="pt_PT" w:bidi="pt_PT"/>
        </w:rPr>
        <w:t xml:space="preserve">; </w:t>
      </w:r>
      <w:r>
        <w:rPr>
          <w:lang w:val="pt_PT" w:bidi="pt_PT"/>
        </w:rPr>
        <w:t>26.13–16</w:t>
      </w:r>
      <w:r>
        <w:rPr>
          <w:lang w:val="pt_PT" w:bidi="pt_PT"/>
        </w:rPr>
        <w:t>). Em contraste, pessoas trabalhadoras são sábias. Seu trabalho leva a ter dinheiro suficiente e uma boa vida (</w:t>
      </w:r>
      <w:r>
        <w:rPr>
          <w:lang w:val="pt_PT" w:bidi="pt_PT"/>
        </w:rPr>
        <w:t>10.4–6</w:t>
      </w:r>
      <w:r>
        <w:rPr>
          <w:lang w:val="pt_PT" w:bidi="pt_PT"/>
        </w:rPr>
        <w:t xml:space="preserve">; </w:t>
      </w:r>
      <w:r>
        <w:rPr>
          <w:lang w:val="pt_PT" w:bidi="pt_PT"/>
        </w:rPr>
        <w:t>12.11</w:t>
      </w:r>
      <w:r>
        <w:rPr>
          <w:lang w:val="pt_PT" w:bidi="pt_PT"/>
        </w:rPr>
        <w:t xml:space="preserve">; </w:t>
      </w:r>
      <w:r>
        <w:rPr>
          <w:lang w:val="pt_PT" w:bidi="pt_PT"/>
        </w:rPr>
        <w:t>13.4</w:t>
      </w:r>
      <w:r>
        <w:rPr>
          <w:lang w:val="pt_PT" w:bidi="pt_PT"/>
        </w:rPr>
        <w:t xml:space="preserve">; </w:t>
      </w:r>
      <w:r>
        <w:rPr>
          <w:lang w:val="pt_PT" w:bidi="pt_PT"/>
        </w:rPr>
        <w:t>20.13</w:t>
      </w:r>
      <w:r>
        <w:rPr>
          <w:lang w:val="pt_PT" w:bidi="pt_PT"/>
        </w:rPr>
        <w:t xml:space="preserve">; </w:t>
      </w:r>
      <w:r>
        <w:rPr>
          <w:lang w:val="pt_PT" w:bidi="pt_PT"/>
        </w:rPr>
        <w:t>31.10–27</w:t>
      </w:r>
      <w:r>
        <w:rPr>
          <w:lang w:val="pt_PT" w:bidi="pt_PT"/>
        </w:rPr>
        <w:t>).</w:t>
      </w:r>
    </w:p>
    <w:p>
      <w:pPr/>
      <w:r>
        <w:rPr>
          <w:lang w:val="pt_PT" w:bidi="pt_PT"/>
        </w:rPr>
      </w:r>
      <w:r>
        <w:rPr>
          <w:lang w:val="pt_PT" w:bidi="pt_PT"/>
        </w:rPr>
        <w:t>O significado e a realização final não vêm do trabalho árduo (</w:t>
      </w:r>
      <w:r>
        <w:rPr>
          <w:lang w:val="pt_PT" w:bidi="pt_PT"/>
        </w:rPr>
        <w:t>Eclesiastes 2.17–26</w:t>
      </w:r>
      <w:r>
        <w:rPr>
          <w:lang w:val="pt_PT" w:bidi="pt_PT"/>
        </w:rPr>
        <w:t>). Não devemos esquecer a capacidade de Deus de prover (</w:t>
      </w:r>
      <w:r>
        <w:rPr>
          <w:lang w:val="pt_PT" w:bidi="pt_PT"/>
        </w:rPr>
        <w:t>Salmos 127.2</w:t>
      </w:r>
      <w:r>
        <w:rPr>
          <w:lang w:val="pt_PT" w:bidi="pt_PT"/>
        </w:rPr>
        <w:t>). No entanto, não temos desculpa para sermos preguiçosos. Deus nos projetou para usar nossos dons e habilidades para sermos produtivos e provermos para nós mesmos e para os outros (</w:t>
      </w:r>
      <w:r>
        <w:rPr>
          <w:lang w:val="pt_PT" w:bidi="pt_PT"/>
        </w:rPr>
        <w:t>Efésios 4.28</w:t>
      </w:r>
      <w:r>
        <w:rPr>
          <w:lang w:val="pt_PT" w:bidi="pt_PT"/>
        </w:rPr>
        <w:t xml:space="preserve">; </w:t>
      </w:r>
      <w:r>
        <w:rPr>
          <w:lang w:val="pt_PT" w:bidi="pt_PT"/>
        </w:rPr>
        <w:t>1 Tessalonicenses 4.11–12</w:t>
      </w:r>
      <w:r>
        <w:rPr>
          <w:lang w:val="pt_PT" w:bidi="pt_PT"/>
        </w:rPr>
        <w:t xml:space="preserve">; </w:t>
      </w:r>
      <w:r>
        <w:rPr>
          <w:lang w:val="pt_PT" w:bidi="pt_PT"/>
        </w:rPr>
        <w:t>2 Tessalonicenses 3.6–13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23.12</w:t>
      </w:r>
      <w:r>
        <w:rPr>
          <w:lang w:val="pt_PT" w:bidi="pt_PT"/>
        </w:rPr>
        <w:t xml:space="preserve">; </w:t>
      </w:r>
      <w:r>
        <w:rPr>
          <w:lang w:val="pt_PT" w:bidi="pt_PT"/>
        </w:rPr>
        <w:t>Provérbios 6.6–11</w:t>
      </w:r>
      <w:r>
        <w:rPr>
          <w:lang w:val="pt_PT" w:bidi="pt_PT"/>
        </w:rPr>
        <w:t xml:space="preserve">; </w:t>
      </w:r>
      <w:r>
        <w:rPr>
          <w:lang w:val="pt_PT" w:bidi="pt_PT"/>
        </w:rPr>
        <w:t>10.4–6</w:t>
      </w:r>
      <w:r>
        <w:rPr>
          <w:lang w:val="pt_PT" w:bidi="pt_PT"/>
        </w:rPr>
        <w:t xml:space="preserve">, </w:t>
      </w:r>
      <w:r>
        <w:rPr>
          <w:lang w:val="pt_PT" w:bidi="pt_PT"/>
        </w:rPr>
        <w:t>26</w:t>
      </w:r>
      <w:r>
        <w:rPr>
          <w:lang w:val="pt_PT" w:bidi="pt_PT"/>
        </w:rPr>
        <w:t xml:space="preserve">; </w:t>
      </w:r>
      <w:r>
        <w:rPr>
          <w:lang w:val="pt_PT" w:bidi="pt_PT"/>
        </w:rPr>
        <w:t>12.11</w:t>
      </w:r>
      <w:r>
        <w:rPr>
          <w:lang w:val="pt_PT" w:bidi="pt_PT"/>
        </w:rPr>
        <w:t xml:space="preserve">, </w:t>
      </w:r>
      <w:r>
        <w:rPr>
          <w:lang w:val="pt_PT" w:bidi="pt_PT"/>
        </w:rPr>
        <w:t>24</w:t>
      </w:r>
      <w:r>
        <w:rPr>
          <w:lang w:val="pt_PT" w:bidi="pt_PT"/>
        </w:rPr>
        <w:t xml:space="preserve">, </w:t>
      </w:r>
      <w:r>
        <w:rPr>
          <w:lang w:val="pt_PT" w:bidi="pt_PT"/>
        </w:rPr>
        <w:t>27</w:t>
      </w:r>
      <w:r>
        <w:rPr>
          <w:lang w:val="pt_PT" w:bidi="pt_PT"/>
        </w:rPr>
        <w:t xml:space="preserve">; </w:t>
      </w:r>
      <w:r>
        <w:rPr>
          <w:lang w:val="pt_PT" w:bidi="pt_PT"/>
        </w:rPr>
        <w:t>13.4</w:t>
      </w:r>
      <w:r>
        <w:rPr>
          <w:lang w:val="pt_PT" w:bidi="pt_PT"/>
        </w:rPr>
        <w:t xml:space="preserve">, </w:t>
      </w:r>
      <w:r>
        <w:rPr>
          <w:lang w:val="pt_PT" w:bidi="pt_PT"/>
        </w:rPr>
        <w:t>11</w:t>
      </w:r>
      <w:r>
        <w:rPr>
          <w:lang w:val="pt_PT" w:bidi="pt_PT"/>
        </w:rPr>
        <w:t xml:space="preserve">; </w:t>
      </w:r>
      <w:r>
        <w:rPr>
          <w:lang w:val="pt_PT" w:bidi="pt_PT"/>
        </w:rPr>
        <w:t>14.4</w:t>
      </w:r>
      <w:r>
        <w:rPr>
          <w:lang w:val="pt_PT" w:bidi="pt_PT"/>
        </w:rPr>
        <w:t xml:space="preserve">, </w:t>
      </w:r>
      <w:r>
        <w:rPr>
          <w:lang w:val="pt_PT" w:bidi="pt_PT"/>
        </w:rPr>
        <w:t>23</w:t>
      </w:r>
      <w:r>
        <w:rPr>
          <w:lang w:val="pt_PT" w:bidi="pt_PT"/>
        </w:rPr>
        <w:t xml:space="preserve">; </w:t>
      </w:r>
      <w:r>
        <w:rPr>
          <w:lang w:val="pt_PT" w:bidi="pt_PT"/>
        </w:rPr>
        <w:t>15.19</w:t>
      </w:r>
      <w:r>
        <w:rPr>
          <w:lang w:val="pt_PT" w:bidi="pt_PT"/>
        </w:rPr>
        <w:t xml:space="preserve">; </w:t>
      </w:r>
      <w:r>
        <w:rPr>
          <w:lang w:val="pt_PT" w:bidi="pt_PT"/>
        </w:rPr>
        <w:t>18.9</w:t>
      </w:r>
      <w:r>
        <w:rPr>
          <w:lang w:val="pt_PT" w:bidi="pt_PT"/>
        </w:rPr>
        <w:t xml:space="preserve">; </w:t>
      </w:r>
      <w:r>
        <w:rPr>
          <w:lang w:val="pt_PT" w:bidi="pt_PT"/>
        </w:rPr>
        <w:t>19.15</w:t>
      </w:r>
      <w:r>
        <w:rPr>
          <w:lang w:val="pt_PT" w:bidi="pt_PT"/>
        </w:rPr>
        <w:t xml:space="preserve">; </w:t>
      </w:r>
      <w:r>
        <w:rPr>
          <w:lang w:val="pt_PT" w:bidi="pt_PT"/>
        </w:rPr>
        <w:t>21.5</w:t>
      </w:r>
      <w:r>
        <w:rPr>
          <w:lang w:val="pt_PT" w:bidi="pt_PT"/>
        </w:rPr>
        <w:t xml:space="preserve">, </w:t>
      </w:r>
      <w:r>
        <w:rPr>
          <w:lang w:val="pt_PT" w:bidi="pt_PT"/>
        </w:rPr>
        <w:t>25</w:t>
      </w:r>
      <w:r>
        <w:rPr>
          <w:lang w:val="pt_PT" w:bidi="pt_PT"/>
        </w:rPr>
        <w:t xml:space="preserve">; </w:t>
      </w:r>
      <w:r>
        <w:rPr>
          <w:lang w:val="pt_PT" w:bidi="pt_PT"/>
        </w:rPr>
        <w:t>24.30–34</w:t>
      </w:r>
      <w:r>
        <w:rPr>
          <w:lang w:val="pt_PT" w:bidi="pt_PT"/>
        </w:rPr>
        <w:t xml:space="preserve">; </w:t>
      </w:r>
      <w:r>
        <w:rPr>
          <w:lang w:val="pt_PT" w:bidi="pt_PT"/>
        </w:rPr>
        <w:t>26.13–16</w:t>
      </w:r>
      <w:r>
        <w:rPr>
          <w:lang w:val="pt_PT" w:bidi="pt_PT"/>
        </w:rPr>
        <w:t xml:space="preserve">; </w:t>
      </w:r>
      <w:r>
        <w:rPr>
          <w:lang w:val="pt_PT" w:bidi="pt_PT"/>
        </w:rPr>
        <w:t>28.19</w:t>
      </w:r>
      <w:r>
        <w:rPr>
          <w:lang w:val="pt_PT" w:bidi="pt_PT"/>
        </w:rPr>
        <w:t xml:space="preserve">; </w:t>
      </w:r>
      <w:r>
        <w:rPr>
          <w:lang w:val="pt_PT" w:bidi="pt_PT"/>
        </w:rPr>
        <w:t>31.10–31</w:t>
      </w:r>
      <w:r>
        <w:rPr>
          <w:lang w:val="pt_PT" w:bidi="pt_PT"/>
        </w:rPr>
        <w:t xml:space="preserve">; </w:t>
      </w:r>
      <w:r>
        <w:rPr>
          <w:lang w:val="pt_PT" w:bidi="pt_PT"/>
        </w:rPr>
        <w:t>Eclesiastes 2.18–26</w:t>
      </w:r>
      <w:r>
        <w:rPr>
          <w:lang w:val="pt_PT" w:bidi="pt_PT"/>
        </w:rPr>
        <w:t xml:space="preserve">; </w:t>
      </w:r>
      <w:r>
        <w:rPr>
          <w:lang w:val="pt_PT" w:bidi="pt_PT"/>
        </w:rPr>
        <w:t>4.5–6</w:t>
      </w:r>
      <w:r>
        <w:rPr>
          <w:lang w:val="pt_PT" w:bidi="pt_PT"/>
        </w:rPr>
        <w:t xml:space="preserve">; </w:t>
      </w:r>
      <w:r>
        <w:rPr>
          <w:lang w:val="pt_PT" w:bidi="pt_PT"/>
        </w:rPr>
        <w:t>5.12</w:t>
      </w:r>
      <w:r>
        <w:rPr>
          <w:lang w:val="pt_PT" w:bidi="pt_PT"/>
        </w:rPr>
        <w:t xml:space="preserve">; </w:t>
      </w:r>
      <w:r>
        <w:rPr>
          <w:lang w:val="pt_PT" w:bidi="pt_PT"/>
        </w:rPr>
        <w:t>9.10</w:t>
      </w:r>
      <w:r>
        <w:rPr>
          <w:lang w:val="pt_PT" w:bidi="pt_PT"/>
        </w:rPr>
        <w:t xml:space="preserve">; </w:t>
      </w:r>
      <w:r>
        <w:rPr>
          <w:lang w:val="pt_PT" w:bidi="pt_PT"/>
        </w:rPr>
        <w:t>11.4–6</w:t>
      </w:r>
      <w:r>
        <w:rPr>
          <w:lang w:val="pt_PT" w:bidi="pt_PT"/>
        </w:rPr>
        <w:t xml:space="preserve">; </w:t>
      </w:r>
      <w:r>
        <w:rPr>
          <w:lang w:val="pt_PT" w:bidi="pt_PT"/>
        </w:rPr>
        <w:t>Romanos 12.11</w:t>
      </w:r>
      <w:r>
        <w:rPr>
          <w:lang w:val="pt_PT" w:bidi="pt_PT"/>
        </w:rPr>
        <w:t xml:space="preserve">; </w:t>
      </w:r>
      <w:r>
        <w:rPr>
          <w:lang w:val="pt_PT" w:bidi="pt_PT"/>
        </w:rPr>
        <w:t>Efésios 4.28</w:t>
      </w:r>
      <w:r>
        <w:rPr>
          <w:lang w:val="pt_PT" w:bidi="pt_PT"/>
        </w:rPr>
        <w:t xml:space="preserve">; </w:t>
      </w:r>
      <w:r>
        <w:rPr>
          <w:lang w:val="pt_PT" w:bidi="pt_PT"/>
        </w:rPr>
        <w:t>1 Tessalonicenses 4.11–12</w:t>
      </w:r>
      <w:r>
        <w:rPr>
          <w:lang w:val="pt_PT" w:bidi="pt_PT"/>
        </w:rPr>
        <w:t xml:space="preserve">; </w:t>
      </w:r>
      <w:r>
        <w:rPr>
          <w:lang w:val="pt_PT" w:bidi="pt_PT"/>
        </w:rPr>
        <w:t>2 Tessalonicenses 3.10–15</w:t>
      </w:r>
      <w:r>
        <w:rPr>
          <w:lang w:val="pt_PT" w:bidi="pt_PT"/>
        </w:rPr>
      </w:r>
      <w:r>
        <w:rPr>
          <w:lang w:val="pt_PT" w:bidi="pt_PT"/>
        </w:rPr>
      </w:r>
    </w:p>
    <w:p>
      <w:pPr/>
      <w:r>
        <w:rPr>
          <w:lang w:val="pt_PT" w:bidi="pt_PT"/>
        </w:rPr>
      </w:r>
    </w:p>
    <w:p>
      <w:pPr>
        <w:pStyle w:val="Heading2"/>
      </w:pPr>
      <w:r>
        <w:rPr>
          <w:lang w:val="pt_PT" w:bidi="pt_PT"/>
        </w:rPr>
        <w:t>Preocupação com os pobres</w:t>
      </w:r>
      <w:r>
        <w:rPr>
          <w:lang w:val="pt_PT" w:bidi="pt_PT"/>
        </w:rPr>
      </w:r>
    </w:p>
    <w:p>
      <w:pPr/>
      <w:r>
        <w:rPr>
          <w:lang w:val="pt_PT" w:bidi="pt_PT"/>
        </w:rPr>
      </w:r>
      <w:r>
        <w:rPr>
          <w:lang w:val="pt_PT" w:bidi="pt_PT"/>
        </w:rPr>
        <w:t>Deus instruiu Israel a cuidar do bem-estar do seu povo. A aliança de Israel (acordo especial) com Deus e sua visão de si mesmo como uma grande família ajudaram a prevenir reivindicações de privilégios. Uma família deve apoiar os membros necessitados. Esses membros incluíam viúvas, órfãos, pobres e estrangeiros (</w:t>
      </w:r>
      <w:r>
        <w:rPr>
          <w:lang w:val="pt_PT" w:bidi="pt_PT"/>
        </w:rPr>
        <w:t>Êxodo 22.22</w:t>
      </w:r>
      <w:r>
        <w:rPr>
          <w:lang w:val="pt_PT" w:bidi="pt_PT"/>
        </w:rPr>
        <w:t xml:space="preserve">; </w:t>
      </w:r>
      <w:r>
        <w:rPr>
          <w:lang w:val="pt_PT" w:bidi="pt_PT"/>
        </w:rPr>
        <w:t>Levítico 19.10</w:t>
      </w:r>
      <w:r>
        <w:rPr>
          <w:lang w:val="pt_PT" w:bidi="pt_PT"/>
        </w:rPr>
        <w:t>).</w:t>
      </w:r>
    </w:p>
    <w:p>
      <w:pPr/>
      <w:r>
        <w:rPr>
          <w:lang w:val="pt_PT" w:bidi="pt_PT"/>
        </w:rPr>
      </w:r>
      <w:r>
        <w:rPr>
          <w:lang w:val="pt_PT" w:bidi="pt_PT"/>
        </w:rPr>
        <w:t xml:space="preserve">Os agricultores devem deixar as bordas de seus campos e as sobras das colheitas para os necessitados (veja </w:t>
      </w:r>
      <w:r>
        <w:rPr>
          <w:lang w:val="pt_PT" w:bidi="pt_PT"/>
        </w:rPr>
        <w:t>Levítico 23.22</w:t>
      </w:r>
      <w:r>
        <w:rPr>
          <w:lang w:val="pt_PT" w:bidi="pt_PT"/>
        </w:rPr>
        <w:t>). As pessoas em situação de pobreza não devem ser exploradas. Em vez disso, devem receber empréstimos sem juros, ou o devedor pode quitar a dívida respeitosamente como um trabalhador contratado (</w:t>
      </w:r>
      <w:r>
        <w:rPr>
          <w:lang w:val="pt_PT" w:bidi="pt_PT"/>
        </w:rPr>
        <w:t>Levítico 25.35–42</w:t>
      </w:r>
      <w:r>
        <w:rPr>
          <w:lang w:val="pt_PT" w:bidi="pt_PT"/>
        </w:rPr>
        <w:t>). Essas ações garantiam que os pobres tivessem comida para comer.</w:t>
      </w:r>
    </w:p>
    <w:p>
      <w:pPr/>
      <w:r>
        <w:rPr>
          <w:lang w:val="pt_PT" w:bidi="pt_PT"/>
        </w:rPr>
      </w:r>
      <w:r>
        <w:rPr>
          <w:lang w:val="pt_PT" w:bidi="pt_PT"/>
        </w:rPr>
        <w:t>A Bíblia demonstra preocupação com os pobres ao ajustar o sistema de ofertas para aqueles que não podem pagar por ofertas caras. As pessoas podiam usar aves em vez de cordeiros para a oferta queimada e a oferta pelo pecado (</w:t>
      </w:r>
      <w:r>
        <w:rPr>
          <w:lang w:val="pt_PT" w:bidi="pt_PT"/>
        </w:rPr>
        <w:t>Levítico 1.14–17</w:t>
      </w:r>
      <w:r>
        <w:rPr>
          <w:lang w:val="pt_PT" w:bidi="pt_PT"/>
        </w:rPr>
        <w:t xml:space="preserve">; </w:t>
      </w:r>
      <w:r>
        <w:rPr>
          <w:lang w:val="pt_PT" w:bidi="pt_PT"/>
        </w:rPr>
        <w:t>5.7–10</w:t>
      </w:r>
      <w:r>
        <w:rPr>
          <w:lang w:val="pt_PT" w:bidi="pt_PT"/>
        </w:rPr>
        <w:t>). Havia também outros ajustes nas cerimônias de purificação (</w:t>
      </w:r>
      <w:r>
        <w:rPr>
          <w:lang w:val="pt_PT" w:bidi="pt_PT"/>
        </w:rPr>
        <w:t>14.21–22</w:t>
      </w:r>
      <w:r>
        <w:rPr>
          <w:lang w:val="pt_PT" w:bidi="pt_PT"/>
        </w:rPr>
        <w:t>). A mudança mais notável é permitir a farinha como substituto para a oferta pelo pecado (</w:t>
      </w:r>
      <w:r>
        <w:rPr>
          <w:lang w:val="pt_PT" w:bidi="pt_PT"/>
        </w:rPr>
        <w:t>5.11–13</w:t>
      </w:r>
      <w:r>
        <w:rPr>
          <w:lang w:val="pt_PT" w:bidi="pt_PT"/>
        </w:rPr>
        <w:t>). Essa mudança significava que a oferta não simbolizava mais dar uma vida por uma vida. Isso foi feito para ajudar as pessoas que não podiam pagar por animais. Isso mostra claramente o desejo de Deus de que os pobres experimentem o perdão dos pecados, mesmo que não possam pagar por um cordeiro.</w:t>
      </w:r>
    </w:p>
    <w:p>
      <w:pPr/>
      <w:r>
        <w:rPr>
          <w:lang w:val="pt_PT" w:bidi="pt_PT"/>
        </w:rPr>
      </w:r>
      <w:r>
        <w:rPr>
          <w:lang w:val="pt_PT" w:bidi="pt_PT"/>
        </w:rPr>
        <w:t xml:space="preserve">Este tema continua com a preocupação dos profetas pelos pobres e desamparados. Eles clamaram por justiça social e compaixão (por exemplo, </w:t>
      </w:r>
      <w:r>
        <w:rPr>
          <w:lang w:val="pt_PT" w:bidi="pt_PT"/>
        </w:rPr>
        <w:t>Isaías 1.17</w:t>
      </w:r>
      <w:r>
        <w:rPr>
          <w:lang w:val="pt_PT" w:bidi="pt_PT"/>
        </w:rPr>
        <w:t xml:space="preserve">; </w:t>
      </w:r>
      <w:r>
        <w:rPr>
          <w:lang w:val="pt_PT" w:bidi="pt_PT"/>
        </w:rPr>
        <w:t>Amós 2.6</w:t>
      </w:r>
      <w:r>
        <w:rPr>
          <w:lang w:val="pt_PT" w:bidi="pt_PT"/>
        </w:rPr>
        <w:t xml:space="preserve">). Os profetas falaram fortemente contra aqueles que oprimiam os necessitados (veja, por exemplo, </w:t>
      </w:r>
      <w:r>
        <w:rPr>
          <w:lang w:val="pt_PT" w:bidi="pt_PT"/>
        </w:rPr>
        <w:t>Amós 4.1–3</w:t>
      </w:r>
      <w:r>
        <w:rPr>
          <w:lang w:val="pt_PT" w:bidi="pt_PT"/>
        </w:rPr>
        <w:t xml:space="preserve">; </w:t>
      </w:r>
      <w:r>
        <w:rPr>
          <w:lang w:val="pt_PT" w:bidi="pt_PT"/>
        </w:rPr>
        <w:t>Amós 8.4–8</w:t>
      </w:r>
      <w:r>
        <w:rPr>
          <w:lang w:val="pt_PT" w:bidi="pt_PT"/>
        </w:rPr>
        <w:t xml:space="preserve">). Deus não aceitava as práticas de adoração elaboradas do povo se eles fossem culpados de injustiça e opressão ao mesmo tempo (veja </w:t>
      </w:r>
      <w:r>
        <w:rPr>
          <w:lang w:val="pt_PT" w:bidi="pt_PT"/>
        </w:rPr>
        <w:t>Isaías 1.15–20</w:t>
      </w:r>
      <w:r>
        <w:rPr>
          <w:lang w:val="pt_PT" w:bidi="pt_PT"/>
        </w:rPr>
        <w:t xml:space="preserve">; </w:t>
      </w:r>
      <w:r>
        <w:rPr>
          <w:lang w:val="pt_PT" w:bidi="pt_PT"/>
        </w:rPr>
        <w:t>Miquéias 6.6–8</w:t>
      </w:r>
      <w:r>
        <w:rPr>
          <w:lang w:val="pt_PT" w:bidi="pt_PT"/>
        </w:rPr>
        <w:t>).</w:t>
      </w:r>
    </w:p>
    <w:p>
      <w:pPr/>
      <w:r>
        <w:rPr>
          <w:lang w:val="pt_PT" w:bidi="pt_PT"/>
        </w:rPr>
      </w:r>
      <w:r>
        <w:rPr>
          <w:lang w:val="pt_PT" w:bidi="pt_PT"/>
        </w:rPr>
        <w:t>Atitudes e ações adequadas em relação a Deus e aos outros são mais importantes do que cerimônias de adoração. Essa ideia aparece na história dos evangelhos sobre a oferta da pobre viúva. Jesus elogia a oferta dela não pelo seu valor monetário, mas pela devoção que demonstra (</w:t>
      </w:r>
      <w:r>
        <w:rPr>
          <w:lang w:val="pt_PT" w:bidi="pt_PT"/>
        </w:rPr>
        <w:t>Marcos 12.41–44</w:t>
      </w:r>
      <w:r>
        <w:rPr>
          <w:lang w:val="pt_PT" w:bidi="pt_PT"/>
        </w:rPr>
        <w:t xml:space="preserve">). Práticas religiosas poderiam até impedir a ajuda aos necessitados (veja </w:t>
      </w:r>
      <w:r>
        <w:rPr>
          <w:lang w:val="pt_PT" w:bidi="pt_PT"/>
        </w:rPr>
        <w:t>Marcos 7.9–13</w:t>
      </w:r>
      <w:r>
        <w:rPr>
          <w:lang w:val="pt_PT" w:bidi="pt_PT"/>
        </w:rPr>
        <w:t>).</w:t>
      </w:r>
    </w:p>
    <w:p>
      <w:pPr/>
      <w:r>
        <w:rPr>
          <w:lang w:val="pt_PT" w:bidi="pt_PT"/>
        </w:rPr>
      </w:r>
      <w:r>
        <w:rPr>
          <w:lang w:val="pt_PT" w:bidi="pt_PT"/>
        </w:rPr>
        <w:t>Jesus e a Igreja primitiva demonstraram preocupação com os pobres. Jesus afirmou que sua missão incluía trazer esperança aos pobres e libertar os oprimidos (</w:t>
      </w:r>
      <w:r>
        <w:rPr>
          <w:lang w:val="pt_PT" w:bidi="pt_PT"/>
        </w:rPr>
        <w:t>Lucas 4.16–21</w:t>
      </w:r>
      <w:r>
        <w:rPr>
          <w:lang w:val="pt_PT" w:bidi="pt_PT"/>
        </w:rPr>
        <w:t>). Ele alertou contra ignorar os pobres (</w:t>
      </w:r>
      <w:r>
        <w:rPr>
          <w:lang w:val="pt_PT" w:bidi="pt_PT"/>
        </w:rPr>
        <w:t>Lucas 16.19–31</w:t>
      </w:r>
      <w:r>
        <w:rPr>
          <w:lang w:val="pt_PT" w:bidi="pt_PT"/>
        </w:rPr>
        <w:t>). Ele afirmou que ajudá-los era essencial para seus seguidores (</w:t>
      </w:r>
      <w:r>
        <w:rPr>
          <w:lang w:val="pt_PT" w:bidi="pt_PT"/>
        </w:rPr>
        <w:t>Lucas 18.18–23</w:t>
      </w:r>
      <w:r>
        <w:rPr>
          <w:lang w:val="pt_PT" w:bidi="pt_PT"/>
        </w:rPr>
        <w:t>). Seguindo os ensinamentos de Cristo, a Igreja primitiva assegurou-se de cuidar daqueles que estavam em necessidade (</w:t>
      </w:r>
      <w:r>
        <w:rPr>
          <w:lang w:val="pt_PT" w:bidi="pt_PT"/>
        </w:rPr>
        <w:t>Atos 2.44–45</w:t>
      </w:r>
      <w:r>
        <w:rPr>
          <w:lang w:val="pt_PT" w:bidi="pt_PT"/>
        </w:rPr>
        <w:t xml:space="preserve">; </w:t>
      </w:r>
      <w:r>
        <w:rPr>
          <w:lang w:val="pt_PT" w:bidi="pt_PT"/>
        </w:rPr>
        <w:t>Atos 4.32–37</w:t>
      </w:r>
      <w:r>
        <w:rPr>
          <w:lang w:val="pt_PT" w:bidi="pt_PT"/>
        </w:rPr>
        <w:t xml:space="preserve">; </w:t>
      </w:r>
      <w:r>
        <w:rPr>
          <w:lang w:val="pt_PT" w:bidi="pt_PT"/>
        </w:rPr>
        <w:t>1 Timóteo 5.3–16</w:t>
      </w:r>
      <w:r>
        <w:rPr>
          <w:lang w:val="pt_PT" w:bidi="pt_PT"/>
        </w:rPr>
        <w:t>). Como os profetas, eles acreditavam que maltratar pessoas humildes tornava as práticas religiosas sem sentido (</w:t>
      </w:r>
      <w:r>
        <w:rPr>
          <w:lang w:val="pt_PT" w:bidi="pt_PT"/>
        </w:rPr>
        <w:t>1 Coríntios 11.17–29</w:t>
      </w:r>
      <w:r>
        <w:rPr>
          <w:lang w:val="pt_PT" w:bidi="pt_PT"/>
        </w:rPr>
        <w:t xml:space="preserve">; </w:t>
      </w:r>
      <w:r>
        <w:rPr>
          <w:lang w:val="pt_PT" w:bidi="pt_PT"/>
        </w:rPr>
        <w:t>Tiago 1.27–2.17</w:t>
      </w:r>
      <w:r>
        <w:rPr>
          <w:lang w:val="pt_PT" w:bidi="pt_PT"/>
        </w:rPr>
        <w:t>).</w:t>
      </w:r>
    </w:p>
    <w:p>
      <w:pPr/>
      <w:r>
        <w:rPr>
          <w:lang w:val="pt_PT" w:bidi="pt_PT"/>
        </w:rPr>
      </w:r>
      <w:r>
        <w:rPr>
          <w:lang w:val="pt_PT" w:bidi="pt_PT"/>
        </w:rPr>
        <w:t>Deus cuida dos pobres, um tema presente em toda a Escritura. Os cristãos devem adotar essa mesma perspectiva em relação aos necessitados.</w:t>
      </w:r>
    </w:p>
    <w:p>
      <w:pPr/>
      <w:r>
        <w:rPr>
          <w:lang w:val="pt_PT" w:bidi="pt_PT"/>
        </w:rPr>
      </w:r>
      <w:r>
        <w:rPr>
          <w:u w:val="single"/>
          <w:lang w:val="pt_PT" w:bidi="pt_PT"/>
        </w:rPr>
        <w:t>Passagens para estudo complementar</w:t>
      </w:r>
    </w:p>
    <w:p>
      <w:pPr/>
      <w:r>
        <w:rPr>
          <w:lang w:val="pt_PT" w:bidi="pt_PT"/>
        </w:rPr>
      </w:r>
      <w:r>
        <w:rPr>
          <w:lang w:val="pt_PT" w:bidi="pt_PT"/>
        </w:rPr>
        <w:t>Êxodo 22.22–27</w:t>
      </w:r>
      <w:r>
        <w:rPr>
          <w:lang w:val="pt_PT" w:bidi="pt_PT"/>
        </w:rPr>
        <w:t xml:space="preserve">; </w:t>
      </w:r>
      <w:r>
        <w:rPr>
          <w:lang w:val="pt_PT" w:bidi="pt_PT"/>
        </w:rPr>
        <w:t>23.6–11</w:t>
      </w:r>
      <w:r>
        <w:rPr>
          <w:lang w:val="pt_PT" w:bidi="pt_PT"/>
        </w:rPr>
        <w:t xml:space="preserve">; </w:t>
      </w:r>
      <w:r>
        <w:rPr>
          <w:lang w:val="pt_PT" w:bidi="pt_PT"/>
        </w:rPr>
        <w:t>Levítico 5.7</w:t>
      </w:r>
      <w:r>
        <w:rPr>
          <w:lang w:val="pt_PT" w:bidi="pt_PT"/>
        </w:rPr>
        <w:t xml:space="preserve">, </w:t>
      </w:r>
      <w:r>
        <w:rPr>
          <w:lang w:val="pt_PT" w:bidi="pt_PT"/>
        </w:rPr>
        <w:t>11</w:t>
      </w:r>
      <w:r>
        <w:rPr>
          <w:lang w:val="pt_PT" w:bidi="pt_PT"/>
        </w:rPr>
        <w:t xml:space="preserve">; </w:t>
      </w:r>
      <w:r>
        <w:rPr>
          <w:lang w:val="pt_PT" w:bidi="pt_PT"/>
        </w:rPr>
        <w:t>14.21–22</w:t>
      </w:r>
      <w:r>
        <w:rPr>
          <w:lang w:val="pt_PT" w:bidi="pt_PT"/>
        </w:rPr>
        <w:t xml:space="preserve">; </w:t>
      </w:r>
      <w:r>
        <w:rPr>
          <w:lang w:val="pt_PT" w:bidi="pt_PT"/>
        </w:rPr>
        <w:t>19.9–10</w:t>
      </w:r>
      <w:r>
        <w:rPr>
          <w:lang w:val="pt_PT" w:bidi="pt_PT"/>
        </w:rPr>
        <w:t xml:space="preserve">; </w:t>
      </w:r>
      <w:r>
        <w:rPr>
          <w:lang w:val="pt_PT" w:bidi="pt_PT"/>
        </w:rPr>
        <w:t>23.22</w:t>
      </w:r>
      <w:r>
        <w:rPr>
          <w:lang w:val="pt_PT" w:bidi="pt_PT"/>
        </w:rPr>
        <w:t xml:space="preserve">; </w:t>
      </w:r>
      <w:r>
        <w:rPr>
          <w:lang w:val="pt_PT" w:bidi="pt_PT"/>
        </w:rPr>
        <w:t>Deuteronômio 10.17–19</w:t>
      </w:r>
      <w:r>
        <w:rPr>
          <w:lang w:val="pt_PT" w:bidi="pt_PT"/>
        </w:rPr>
        <w:t xml:space="preserve">; </w:t>
      </w:r>
      <w:r>
        <w:rPr>
          <w:lang w:val="pt_PT" w:bidi="pt_PT"/>
        </w:rPr>
        <w:t>15.4–11</w:t>
      </w:r>
      <w:r>
        <w:rPr>
          <w:lang w:val="pt_PT" w:bidi="pt_PT"/>
        </w:rPr>
        <w:t xml:space="preserve">; </w:t>
      </w:r>
      <w:r>
        <w:rPr>
          <w:lang w:val="pt_PT" w:bidi="pt_PT"/>
        </w:rPr>
        <w:t>16.9–12</w:t>
      </w:r>
      <w:r>
        <w:rPr>
          <w:lang w:val="pt_PT" w:bidi="pt_PT"/>
        </w:rPr>
        <w:t xml:space="preserve">; </w:t>
      </w:r>
      <w:r>
        <w:rPr>
          <w:lang w:val="pt_PT" w:bidi="pt_PT"/>
        </w:rPr>
        <w:t>24.6–22</w:t>
      </w:r>
      <w:r>
        <w:rPr>
          <w:lang w:val="pt_PT" w:bidi="pt_PT"/>
        </w:rPr>
        <w:t xml:space="preserve">; </w:t>
      </w:r>
      <w:r>
        <w:rPr>
          <w:lang w:val="pt_PT" w:bidi="pt_PT"/>
        </w:rPr>
        <w:t>26.12–13</w:t>
      </w:r>
      <w:r>
        <w:rPr>
          <w:lang w:val="pt_PT" w:bidi="pt_PT"/>
        </w:rPr>
        <w:t xml:space="preserve">; </w:t>
      </w:r>
      <w:r>
        <w:rPr>
          <w:lang w:val="pt_PT" w:bidi="pt_PT"/>
        </w:rPr>
        <w:t>27.17–19</w:t>
      </w:r>
      <w:r>
        <w:rPr>
          <w:lang w:val="pt_PT" w:bidi="pt_PT"/>
        </w:rPr>
        <w:t xml:space="preserve">; </w:t>
      </w:r>
      <w:r>
        <w:rPr>
          <w:lang w:val="pt_PT" w:bidi="pt_PT"/>
        </w:rPr>
        <w:t>1 Samuel 2.8</w:t>
      </w:r>
      <w:r>
        <w:rPr>
          <w:lang w:val="pt_PT" w:bidi="pt_PT"/>
        </w:rPr>
        <w:t xml:space="preserve">; </w:t>
      </w:r>
      <w:r>
        <w:rPr>
          <w:lang w:val="pt_PT" w:bidi="pt_PT"/>
        </w:rPr>
        <w:t>Salmo 10.13–18</w:t>
      </w:r>
      <w:r>
        <w:rPr>
          <w:lang w:val="pt_PT" w:bidi="pt_PT"/>
        </w:rPr>
        <w:t xml:space="preserve">; </w:t>
      </w:r>
      <w:r>
        <w:rPr>
          <w:lang w:val="pt_PT" w:bidi="pt_PT"/>
        </w:rPr>
        <w:t>35.10</w:t>
      </w:r>
      <w:r>
        <w:rPr>
          <w:lang w:val="pt_PT" w:bidi="pt_PT"/>
        </w:rPr>
        <w:t xml:space="preserve">; </w:t>
      </w:r>
      <w:r>
        <w:rPr>
          <w:lang w:val="pt_PT" w:bidi="pt_PT"/>
        </w:rPr>
        <w:t>68.5</w:t>
      </w:r>
      <w:r>
        <w:rPr>
          <w:lang w:val="pt_PT" w:bidi="pt_PT"/>
        </w:rPr>
        <w:t xml:space="preserve">; </w:t>
      </w:r>
      <w:r>
        <w:rPr>
          <w:lang w:val="pt_PT" w:bidi="pt_PT"/>
        </w:rPr>
        <w:t>Provérbios 14.31</w:t>
      </w:r>
      <w:r>
        <w:rPr>
          <w:lang w:val="pt_PT" w:bidi="pt_PT"/>
        </w:rPr>
        <w:t xml:space="preserve">; </w:t>
      </w:r>
      <w:r>
        <w:rPr>
          <w:lang w:val="pt_PT" w:bidi="pt_PT"/>
        </w:rPr>
        <w:t>Isaías 1.15–17</w:t>
      </w:r>
      <w:r>
        <w:rPr>
          <w:lang w:val="pt_PT" w:bidi="pt_PT"/>
        </w:rPr>
        <w:t xml:space="preserve">; </w:t>
      </w:r>
      <w:r>
        <w:rPr>
          <w:lang w:val="pt_PT" w:bidi="pt_PT"/>
        </w:rPr>
        <w:t>Amós 2.6</w:t>
      </w:r>
      <w:r>
        <w:rPr>
          <w:lang w:val="pt_PT" w:bidi="pt_PT"/>
        </w:rPr>
        <w:t xml:space="preserve">; </w:t>
      </w:r>
      <w:r>
        <w:rPr>
          <w:lang w:val="pt_PT" w:bidi="pt_PT"/>
        </w:rPr>
        <w:t>4.1</w:t>
      </w:r>
      <w:r>
        <w:rPr>
          <w:lang w:val="pt_PT" w:bidi="pt_PT"/>
        </w:rPr>
        <w:t xml:space="preserve">; </w:t>
      </w:r>
      <w:r>
        <w:rPr>
          <w:lang w:val="pt_PT" w:bidi="pt_PT"/>
        </w:rPr>
        <w:t>8.4–7</w:t>
      </w:r>
      <w:r>
        <w:rPr>
          <w:lang w:val="pt_PT" w:bidi="pt_PT"/>
        </w:rPr>
        <w:t xml:space="preserve">; </w:t>
      </w:r>
      <w:r>
        <w:rPr>
          <w:lang w:val="pt_PT" w:bidi="pt_PT"/>
        </w:rPr>
        <w:t>Miquéias 6.6–8</w:t>
      </w:r>
      <w:r>
        <w:rPr>
          <w:lang w:val="pt_PT" w:bidi="pt_PT"/>
        </w:rPr>
        <w:t xml:space="preserve">, </w:t>
      </w:r>
      <w:r>
        <w:rPr>
          <w:lang w:val="pt_PT" w:bidi="pt_PT"/>
        </w:rPr>
        <w:t>12</w:t>
      </w:r>
      <w:r>
        <w:rPr>
          <w:lang w:val="pt_PT" w:bidi="pt_PT"/>
        </w:rPr>
        <w:t xml:space="preserve">; </w:t>
      </w:r>
      <w:r>
        <w:rPr>
          <w:lang w:val="pt_PT" w:bidi="pt_PT"/>
        </w:rPr>
        <w:t>Marcos 12.41–44</w:t>
      </w:r>
      <w:r>
        <w:rPr>
          <w:lang w:val="pt_PT" w:bidi="pt_PT"/>
        </w:rPr>
        <w:t xml:space="preserve">; </w:t>
      </w:r>
      <w:r>
        <w:rPr>
          <w:lang w:val="pt_PT" w:bidi="pt_PT"/>
        </w:rPr>
        <w:t>Lucas 6.20</w:t>
      </w:r>
      <w:r>
        <w:rPr>
          <w:lang w:val="pt_PT" w:bidi="pt_PT"/>
        </w:rPr>
        <w:t xml:space="preserve">; </w:t>
      </w:r>
      <w:r>
        <w:rPr>
          <w:lang w:val="pt_PT" w:bidi="pt_PT"/>
        </w:rPr>
        <w:t>14.12–14</w:t>
      </w:r>
      <w:r>
        <w:rPr>
          <w:lang w:val="pt_PT" w:bidi="pt_PT"/>
        </w:rPr>
        <w:t xml:space="preserve">; </w:t>
      </w:r>
      <w:r>
        <w:rPr>
          <w:lang w:val="pt_PT" w:bidi="pt_PT"/>
        </w:rPr>
        <w:t>Tiago 2.1–17.</w:t>
      </w:r>
      <w:r>
        <w:rPr>
          <w:lang w:val="pt_PT" w:bidi="pt_PT"/>
        </w:rPr>
      </w:r>
      <w:r>
        <w:rPr>
          <w:lang w:val="pt_PT" w:bidi="pt_PT"/>
        </w:rPr>
      </w:r>
    </w:p>
    <w:p>
      <w:pPr/>
      <w:r>
        <w:rPr>
          <w:lang w:val="pt_PT" w:bidi="pt_PT"/>
        </w:rPr>
      </w:r>
    </w:p>
    <w:p>
      <w:pPr>
        <w:pStyle w:val="Heading2"/>
      </w:pPr>
      <w:r>
        <w:rPr>
          <w:lang w:val="pt_PT" w:bidi="pt_PT"/>
        </w:rPr>
        <w:t>Profetas em 1 Reis</w:t>
      </w:r>
      <w:r>
        <w:rPr>
          <w:lang w:val="pt_PT" w:bidi="pt_PT"/>
        </w:rPr>
      </w:r>
    </w:p>
    <w:p>
      <w:pPr/>
      <w:r>
        <w:rPr>
          <w:lang w:val="pt_PT" w:bidi="pt_PT"/>
        </w:rPr>
      </w:r>
      <w:r>
        <w:rPr>
          <w:lang w:val="pt_PT" w:bidi="pt_PT"/>
        </w:rPr>
        <w:t>Um profeta é uma pessoa escolhida por Deus para falar em nome de Deus para as pessoas. Os profetas recebem mensagens especiais diretamente de Deus e depois compartilham essas mensagens com os outros. Os profetas de Deus eram importantes nos reinos de Israel e Judá do Antigo Testamento. Eles ajudavam nas necessidades diárias, desafiavam reis e sacerdotes sobre sua infidelidade e realizavam muitos milagres. Eles compartilhavam os planos futuros de Deus, especialmente mensagens de julgamento (</w:t>
      </w:r>
      <w:r>
        <w:rPr>
          <w:lang w:val="pt_PT" w:bidi="pt_PT"/>
        </w:rPr>
        <w:t>1 Reis 11.29–32</w:t>
      </w:r>
      <w:r>
        <w:rPr>
          <w:lang w:val="pt_PT" w:bidi="pt_PT"/>
        </w:rPr>
        <w:t xml:space="preserve">; </w:t>
      </w:r>
      <w:r>
        <w:rPr>
          <w:lang w:val="pt_PT" w:bidi="pt_PT"/>
        </w:rPr>
        <w:t>17.1</w:t>
      </w:r>
      <w:r>
        <w:rPr>
          <w:lang w:val="pt_PT" w:bidi="pt_PT"/>
        </w:rPr>
        <w:t xml:space="preserve">; </w:t>
      </w:r>
      <w:r>
        <w:rPr>
          <w:lang w:val="pt_PT" w:bidi="pt_PT"/>
        </w:rPr>
        <w:t>13.1–2</w:t>
      </w:r>
      <w:r>
        <w:rPr>
          <w:lang w:val="pt_PT" w:bidi="pt_PT"/>
        </w:rPr>
        <w:t xml:space="preserve">; </w:t>
      </w:r>
      <w:r>
        <w:rPr>
          <w:lang w:val="pt_PT" w:bidi="pt_PT"/>
        </w:rPr>
        <w:t>20.42</w:t>
      </w:r>
      <w:r>
        <w:rPr>
          <w:lang w:val="pt_PT" w:bidi="pt_PT"/>
        </w:rPr>
        <w:t xml:space="preserve">; </w:t>
      </w:r>
      <w:r>
        <w:rPr>
          <w:lang w:val="pt_PT" w:bidi="pt_PT"/>
        </w:rPr>
        <w:t>21.20–23</w:t>
      </w:r>
      <w:r>
        <w:rPr>
          <w:lang w:val="pt_PT" w:bidi="pt_PT"/>
        </w:rPr>
        <w:t xml:space="preserve">; </w:t>
      </w:r>
      <w:r>
        <w:rPr>
          <w:lang w:val="pt_PT" w:bidi="pt_PT"/>
        </w:rPr>
        <w:t>22.20–22</w:t>
      </w:r>
      <w:r>
        <w:rPr>
          <w:lang w:val="pt_PT" w:bidi="pt_PT"/>
        </w:rPr>
        <w:t>).</w:t>
      </w:r>
    </w:p>
    <w:p>
      <w:pPr/>
      <w:r>
        <w:rPr>
          <w:lang w:val="pt_PT" w:bidi="pt_PT"/>
        </w:rPr>
      </w:r>
      <w:r>
        <w:rPr>
          <w:lang w:val="pt_PT" w:bidi="pt_PT"/>
        </w:rPr>
        <w:t>Vários exemplos de 1 Reis mostram o papel dos profetas:</w:t>
      </w:r>
    </w:p>
    <w:p>
      <w:pPr>
        <w:pStyle w:val="ListBullet"/>
        <w:spacing w:line="240" w:lineRule="auto"/>
        <w:ind w:left="720"/>
      </w:pPr>
      <w:r>
        <w:rPr>
          <w:lang w:val="pt_PT" w:bidi="pt_PT"/>
        </w:rPr>
      </w:r>
      <w:r>
        <w:rPr>
          <w:lang w:val="pt_PT" w:bidi="pt_PT"/>
        </w:rPr>
        <w:t>O fiel profeta Natã corrigiu o rei Davi sobre seu pecado com Bate-Seba (</w:t>
      </w:r>
      <w:r>
        <w:rPr>
          <w:lang w:val="pt_PT" w:bidi="pt_PT"/>
        </w:rPr>
        <w:t>2 Samuel 12.1–12</w:t>
      </w:r>
      <w:r>
        <w:rPr>
          <w:lang w:val="pt_PT" w:bidi="pt_PT"/>
        </w:rPr>
        <w:t>). Natã desempenhou um papel crucial em impedir que Adonias roubasse o governo de Davi (</w:t>
      </w:r>
      <w:r>
        <w:rPr>
          <w:lang w:val="pt_PT" w:bidi="pt_PT"/>
        </w:rPr>
        <w:t>1 Reis 1.5–49</w:t>
      </w:r>
      <w:r>
        <w:rPr>
          <w:lang w:val="pt_PT" w:bidi="pt_PT"/>
        </w:rPr>
        <w:t>);</w:t>
      </w:r>
    </w:p>
    <w:p>
      <w:pPr>
        <w:pStyle w:val="ListBullet"/>
        <w:spacing w:line="240" w:lineRule="auto"/>
        <w:ind w:left="720"/>
      </w:pPr>
      <w:r>
        <w:rPr>
          <w:lang w:val="pt_PT" w:bidi="pt_PT"/>
        </w:rPr>
      </w:r>
      <w:r>
        <w:rPr>
          <w:lang w:val="pt_PT" w:bidi="pt_PT"/>
        </w:rPr>
        <w:t>O profeta Aías disse a Jeroboão que Deus planejava dividir o reino de Salomão após sua morte (</w:t>
      </w:r>
      <w:r>
        <w:rPr>
          <w:lang w:val="pt_PT" w:bidi="pt_PT"/>
        </w:rPr>
        <w:t>1 Reis 11.29–39</w:t>
      </w:r>
      <w:r>
        <w:rPr>
          <w:lang w:val="pt_PT" w:bidi="pt_PT"/>
        </w:rPr>
        <w:t>). Mais tarde, Deus usou um profeta sem nome para condenar a falsa religião de Jeroboão e o altar em Betel (</w:t>
      </w:r>
      <w:r>
        <w:rPr>
          <w:lang w:val="pt_PT" w:bidi="pt_PT"/>
        </w:rPr>
        <w:t>13.1–10</w:t>
      </w:r>
      <w:r>
        <w:rPr>
          <w:lang w:val="pt_PT" w:bidi="pt_PT"/>
        </w:rPr>
        <w:t>). Ele também mostrou os resultados de desobedecer ao comando do Senhor (</w:t>
      </w:r>
      <w:r>
        <w:rPr>
          <w:lang w:val="pt_PT" w:bidi="pt_PT"/>
        </w:rPr>
        <w:t>13.11–32</w:t>
      </w:r>
      <w:r>
        <w:rPr>
          <w:lang w:val="pt_PT" w:bidi="pt_PT"/>
        </w:rPr>
        <w:t>). Aías voltou para anunciar o julgamento do Senhor contra Jeroboão e seus descendentes (</w:t>
      </w:r>
      <w:r>
        <w:rPr>
          <w:lang w:val="pt_PT" w:bidi="pt_PT"/>
        </w:rPr>
        <w:t>14.1–16</w:t>
      </w:r>
      <w:r>
        <w:rPr>
          <w:lang w:val="pt_PT" w:bidi="pt_PT"/>
        </w:rPr>
        <w:t>);</w:t>
      </w:r>
    </w:p>
    <w:p>
      <w:pPr>
        <w:pStyle w:val="ListBullet"/>
        <w:spacing w:line="240" w:lineRule="auto"/>
        <w:ind w:left="720"/>
      </w:pPr>
      <w:r>
        <w:rPr>
          <w:lang w:val="pt_PT" w:bidi="pt_PT"/>
        </w:rPr>
      </w:r>
      <w:r>
        <w:rPr>
          <w:lang w:val="pt_PT" w:bidi="pt_PT"/>
        </w:rPr>
        <w:t>O profeta Jeú anunciou julgamento sobre o rei Baasa porque ele continuou a pecar como Jeroboão (</w:t>
      </w:r>
      <w:r>
        <w:rPr>
          <w:lang w:val="pt_PT" w:bidi="pt_PT"/>
        </w:rPr>
        <w:t>1 Reis 16.1–4</w:t>
      </w:r>
      <w:r>
        <w:rPr>
          <w:lang w:val="pt_PT" w:bidi="pt_PT"/>
        </w:rPr>
        <w:t>);</w:t>
      </w:r>
    </w:p>
    <w:p>
      <w:pPr>
        <w:pStyle w:val="ListBullet"/>
        <w:spacing w:line="240" w:lineRule="auto"/>
        <w:ind w:left="720"/>
      </w:pPr>
      <w:r>
        <w:rPr>
          <w:lang w:val="pt_PT" w:bidi="pt_PT"/>
        </w:rPr>
      </w:r>
      <w:r>
        <w:rPr>
          <w:lang w:val="pt_PT" w:bidi="pt_PT"/>
        </w:rPr>
        <w:t>Grande parte de 1 Reis foca no profeta Elias (</w:t>
      </w:r>
      <w:r>
        <w:rPr>
          <w:lang w:val="pt_PT" w:bidi="pt_PT"/>
        </w:rPr>
        <w:t>17.1–19.21</w:t>
      </w:r>
      <w:r>
        <w:rPr>
          <w:lang w:val="pt_PT" w:bidi="pt_PT"/>
        </w:rPr>
        <w:t xml:space="preserve">; </w:t>
      </w:r>
      <w:r>
        <w:rPr>
          <w:lang w:val="pt_PT" w:bidi="pt_PT"/>
        </w:rPr>
        <w:t>21.17–28</w:t>
      </w:r>
      <w:r>
        <w:rPr>
          <w:lang w:val="pt_PT" w:bidi="pt_PT"/>
        </w:rPr>
        <w:t xml:space="preserve">). Ele foi o principal porta-voz de Deus durante o reinado do Rei Acabe (embora outros profetas também estivessem ativos; veja </w:t>
      </w:r>
      <w:r>
        <w:rPr>
          <w:lang w:val="pt_PT" w:bidi="pt_PT"/>
        </w:rPr>
        <w:t>20.38–43</w:t>
      </w:r>
      <w:r>
        <w:rPr>
          <w:lang w:val="pt_PT" w:bidi="pt_PT"/>
        </w:rPr>
        <w:t xml:space="preserve">; </w:t>
      </w:r>
      <w:r>
        <w:rPr>
          <w:lang w:val="pt_PT" w:bidi="pt_PT"/>
        </w:rPr>
        <w:t>22.17–28</w:t>
      </w:r>
      <w:r>
        <w:rPr>
          <w:lang w:val="pt_PT" w:bidi="pt_PT"/>
        </w:rPr>
        <w:t>).</w:t>
      </w:r>
    </w:p>
    <w:p>
      <w:pPr/>
      <w:r>
        <w:rPr>
          <w:lang w:val="pt_PT" w:bidi="pt_PT"/>
        </w:rPr>
      </w:r>
      <w:r>
        <w:rPr>
          <w:lang w:val="pt_PT" w:bidi="pt_PT"/>
        </w:rPr>
        <w:t>Em 1 Reis, os profetas receberam reações diferentes dos reis de Israel e Judá. A história destaca a importância de ouvir os profetas de Deus e os riscos de ignorá-los. Através dos profetas, Deus tentou impedir os desastres que viriam da desobediência do povo. Infelizmente, muitos reis não deram ouvidos aos profetas, resultando na destruição profetizada.</w:t>
      </w:r>
    </w:p>
    <w:p>
      <w:pPr/>
      <w:r>
        <w:rPr>
          <w:lang w:val="pt_PT" w:bidi="pt_PT"/>
        </w:rPr>
      </w:r>
      <w:r>
        <w:rPr>
          <w:u w:val="single"/>
          <w:lang w:val="pt_PT" w:bidi="pt_PT"/>
        </w:rPr>
        <w:t>Passagens para estudo complementar</w:t>
      </w:r>
    </w:p>
    <w:p>
      <w:pPr/>
      <w:r>
        <w:rPr>
          <w:lang w:val="pt_PT" w:bidi="pt_PT"/>
        </w:rPr>
      </w:r>
      <w:r>
        <w:rPr>
          <w:lang w:val="pt_PT" w:bidi="pt_PT"/>
        </w:rPr>
        <w:t>1 Reis 11.29–39</w:t>
      </w:r>
      <w:r>
        <w:rPr>
          <w:lang w:val="pt_PT" w:bidi="pt_PT"/>
        </w:rPr>
        <w:t xml:space="preserve">; </w:t>
      </w:r>
      <w:r>
        <w:rPr>
          <w:lang w:val="pt_PT" w:bidi="pt_PT"/>
        </w:rPr>
        <w:t>13.1–32</w:t>
      </w:r>
      <w:r>
        <w:rPr>
          <w:lang w:val="pt_PT" w:bidi="pt_PT"/>
        </w:rPr>
        <w:t xml:space="preserve">; </w:t>
      </w:r>
      <w:r>
        <w:rPr>
          <w:lang w:val="pt_PT" w:bidi="pt_PT"/>
        </w:rPr>
        <w:t>14.1–16</w:t>
      </w:r>
      <w:r>
        <w:rPr>
          <w:lang w:val="pt_PT" w:bidi="pt_PT"/>
        </w:rPr>
        <w:t xml:space="preserve">; </w:t>
      </w:r>
      <w:r>
        <w:rPr>
          <w:lang w:val="pt_PT" w:bidi="pt_PT"/>
        </w:rPr>
        <w:t>16.2–4</w:t>
      </w:r>
      <w:r>
        <w:rPr>
          <w:lang w:val="pt_PT" w:bidi="pt_PT"/>
        </w:rPr>
        <w:t xml:space="preserve">; </w:t>
      </w:r>
      <w:r>
        <w:rPr>
          <w:lang w:val="pt_PT" w:bidi="pt_PT"/>
        </w:rPr>
        <w:t>17.1–18.46</w:t>
      </w:r>
      <w:r>
        <w:rPr>
          <w:lang w:val="pt_PT" w:bidi="pt_PT"/>
        </w:rPr>
        <w:t xml:space="preserve">; </w:t>
      </w:r>
      <w:r>
        <w:rPr>
          <w:lang w:val="pt_PT" w:bidi="pt_PT"/>
        </w:rPr>
        <w:t>19.1–21</w:t>
      </w:r>
      <w:r>
        <w:rPr>
          <w:lang w:val="pt_PT" w:bidi="pt_PT"/>
        </w:rPr>
        <w:t xml:space="preserve">; </w:t>
      </w:r>
      <w:r>
        <w:rPr>
          <w:lang w:val="pt_PT" w:bidi="pt_PT"/>
        </w:rPr>
        <w:t>20.35–43</w:t>
      </w:r>
      <w:r>
        <w:rPr>
          <w:lang w:val="pt_PT" w:bidi="pt_PT"/>
        </w:rPr>
        <w:t xml:space="preserve">; </w:t>
      </w:r>
      <w:r>
        <w:rPr>
          <w:lang w:val="pt_PT" w:bidi="pt_PT"/>
        </w:rPr>
        <w:t>21.17–28</w:t>
      </w:r>
      <w:r>
        <w:rPr>
          <w:lang w:val="pt_PT" w:bidi="pt_PT"/>
        </w:rPr>
        <w:t xml:space="preserve">; </w:t>
      </w:r>
      <w:r>
        <w:rPr>
          <w:lang w:val="pt_PT" w:bidi="pt_PT"/>
        </w:rPr>
        <w:t>22.10–28</w:t>
      </w:r>
      <w:r>
        <w:rPr>
          <w:lang w:val="pt_PT" w:bidi="pt_PT"/>
        </w:rPr>
        <w:t xml:space="preserve">; </w:t>
      </w:r>
      <w:r>
        <w:rPr>
          <w:lang w:val="pt_PT" w:bidi="pt_PT"/>
        </w:rPr>
        <w:t>2 Reis 17.13–15</w:t>
      </w:r>
      <w:r>
        <w:rPr>
          <w:lang w:val="pt_PT" w:bidi="pt_PT"/>
        </w:rPr>
      </w:r>
      <w:r>
        <w:rPr>
          <w:lang w:val="pt_PT" w:bidi="pt_PT"/>
        </w:rPr>
      </w:r>
    </w:p>
    <w:p>
      <w:pPr/>
      <w:r>
        <w:rPr>
          <w:lang w:val="pt_PT" w:bidi="pt_PT"/>
        </w:rPr>
      </w:r>
    </w:p>
    <w:p>
      <w:pPr>
        <w:pStyle w:val="Heading2"/>
      </w:pPr>
      <w:r>
        <w:rPr>
          <w:lang w:val="pt_PT" w:bidi="pt_PT"/>
        </w:rPr>
        <w:t>Projeto do templo como uma representação da verdade de Deus</w:t>
      </w:r>
      <w:r>
        <w:rPr>
          <w:lang w:val="pt_PT" w:bidi="pt_PT"/>
        </w:rPr>
      </w:r>
    </w:p>
    <w:p>
      <w:pPr/>
      <w:r>
        <w:rPr>
          <w:lang w:val="pt_PT" w:bidi="pt_PT"/>
        </w:rPr>
      </w:r>
      <w:r>
        <w:rPr>
          <w:lang w:val="pt_PT" w:bidi="pt_PT"/>
        </w:rPr>
        <w:t xml:space="preserve">O plano do templo em </w:t>
      </w:r>
      <w:r>
        <w:rPr>
          <w:lang w:val="pt_PT" w:bidi="pt_PT"/>
        </w:rPr>
        <w:t>Ezequiel 40–43</w:t>
      </w:r>
      <w:r>
        <w:rPr>
          <w:lang w:val="pt_PT" w:bidi="pt_PT"/>
        </w:rPr>
        <w:t xml:space="preserve"> não parece ser viável para construção, nem foi criado com esse propósito. O plano carece de detalhes suficientes para a construção, como demonstrado pelos diferentes diagramas que os estudiosos criaram. Ao contrário do tabernáculo, o plano não especifica materiais (</w:t>
      </w:r>
      <w:r>
        <w:rPr>
          <w:lang w:val="pt_PT" w:bidi="pt_PT"/>
        </w:rPr>
        <w:t>Êxodo 25.10–40.33</w:t>
      </w:r>
      <w:r>
        <w:rPr>
          <w:lang w:val="pt_PT" w:bidi="pt_PT"/>
        </w:rPr>
        <w:t>). Também não há evidências de que alguém tenha tentado construir o segundo templo usando este plano. Portanto, o plano do templo de Ezequiel não é um projeto para construção futura.</w:t>
      </w:r>
    </w:p>
    <w:p>
      <w:pPr/>
      <w:r>
        <w:rPr>
          <w:lang w:val="pt_PT" w:bidi="pt_PT"/>
        </w:rPr>
      </w:r>
      <w:r>
        <w:rPr>
          <w:lang w:val="pt_PT" w:bidi="pt_PT"/>
        </w:rPr>
        <w:t>A visão do templo de Ezequiel transmite a mensagem de Deus através do projeto de um edifício. Ela visa envergonhar a geração de Ezequiel por seu passado e encorajar a fidelidade futura (</w:t>
      </w:r>
      <w:r>
        <w:rPr>
          <w:lang w:val="pt_PT" w:bidi="pt_PT"/>
        </w:rPr>
        <w:t>Ezequiel 43.10–12</w:t>
      </w:r>
      <w:r>
        <w:rPr>
          <w:lang w:val="pt_PT" w:bidi="pt_PT"/>
        </w:rPr>
        <w:t xml:space="preserve">). A visão descreve um novo mundo onde existem limites claros entre o sagrado e o profano, e os padrões são mais elevados. Isso permite que Deus retorne ao seu templo e habite novamente entre seu povo (veja </w:t>
      </w:r>
      <w:r>
        <w:rPr>
          <w:lang w:val="pt_PT" w:bidi="pt_PT"/>
        </w:rPr>
        <w:t>10.3–4</w:t>
      </w:r>
      <w:r>
        <w:rPr>
          <w:lang w:val="pt_PT" w:bidi="pt_PT"/>
        </w:rPr>
        <w:t>,</w:t>
      </w:r>
      <w:r>
        <w:rPr>
          <w:lang w:val="pt_PT" w:bidi="pt_PT"/>
        </w:rPr>
        <w:t>18</w:t>
      </w:r>
      <w:r>
        <w:rPr>
          <w:lang w:val="pt_PT" w:bidi="pt_PT"/>
        </w:rPr>
        <w:t xml:space="preserve">; </w:t>
      </w:r>
      <w:r>
        <w:rPr>
          <w:lang w:val="pt_PT" w:bidi="pt_PT"/>
        </w:rPr>
        <w:t>11.22–23</w:t>
      </w:r>
      <w:r>
        <w:rPr>
          <w:lang w:val="pt_PT" w:bidi="pt_PT"/>
        </w:rPr>
        <w:t>).</w:t>
      </w:r>
    </w:p>
    <w:p>
      <w:pPr/>
      <w:r>
        <w:rPr>
          <w:lang w:val="pt_PT" w:bidi="pt_PT"/>
        </w:rPr>
      </w:r>
      <w:r>
        <w:rPr>
          <w:lang w:val="pt_PT" w:bidi="pt_PT"/>
        </w:rPr>
        <w:t>O acesso à área sagrada é muito mais restrito. Indivíduos fiéis do passado recebem acesso renovado, enquanto Deus rejeita pessoas infiéis. Há um foco mais intenso em sacrifícios para expiação e purificação do povo.</w:t>
      </w:r>
    </w:p>
    <w:p>
      <w:pPr/>
      <w:r>
        <w:rPr>
          <w:lang w:val="pt_PT" w:bidi="pt_PT"/>
        </w:rPr>
      </w:r>
      <w:r>
        <w:rPr>
          <w:lang w:val="pt_PT" w:bidi="pt_PT"/>
        </w:rPr>
        <w:t>Este novo templo representa Jesus Cristo, que revela a glória de Deus. Seu corpo era um templo que outros destruiriam, mas ele o reconstruiria em três dias (</w:t>
      </w:r>
      <w:r>
        <w:rPr>
          <w:lang w:val="pt_PT" w:bidi="pt_PT"/>
        </w:rPr>
        <w:t>João 2.19</w:t>
      </w:r>
      <w:r>
        <w:rPr>
          <w:lang w:val="pt_PT" w:bidi="pt_PT"/>
        </w:rPr>
        <w:t>). Em Jesus, a santidade de Deus brilhou intensamente na escuridão, e a escuridão não pôde vencê-la (</w:t>
      </w:r>
      <w:r>
        <w:rPr>
          <w:lang w:val="pt_PT" w:bidi="pt_PT"/>
        </w:rPr>
        <w:t>João 1.5</w:t>
      </w:r>
      <w:r>
        <w:rPr>
          <w:lang w:val="pt_PT" w:bidi="pt_PT"/>
        </w:rPr>
        <w:t>). Seu corpo foi o sacrifício perfeito e único que purificou o povo (</w:t>
      </w:r>
      <w:r>
        <w:rPr>
          <w:lang w:val="pt_PT" w:bidi="pt_PT"/>
        </w:rPr>
        <w:t>Hebreus 10.12</w:t>
      </w:r>
      <w:r>
        <w:rPr>
          <w:lang w:val="pt_PT" w:bidi="pt_PT"/>
        </w:rPr>
        <w:t>).</w:t>
      </w:r>
    </w:p>
    <w:p>
      <w:pPr/>
      <w:r>
        <w:rPr>
          <w:lang w:val="pt_PT" w:bidi="pt_PT"/>
        </w:rPr>
      </w:r>
      <w:r>
        <w:rPr>
          <w:lang w:val="pt_PT" w:bidi="pt_PT"/>
        </w:rPr>
        <w:t xml:space="preserve">Aqueles unidos a Cristo agora têm o privilégio de acessar o Lugar Santíssimo no céu, na nova Jerusalém. Suas portas estão sempre abertas para aqueles que "lavam as suas roupas" (veja </w:t>
      </w:r>
      <w:r>
        <w:rPr>
          <w:lang w:val="pt_PT" w:bidi="pt_PT"/>
        </w:rPr>
        <w:t>Apocalipse 21</w:t>
      </w:r>
      <w:r>
        <w:rPr>
          <w:lang w:val="pt_PT" w:bidi="pt_PT"/>
        </w:rPr>
        <w:t xml:space="preserve">; </w:t>
      </w:r>
      <w:r>
        <w:rPr>
          <w:lang w:val="pt_PT" w:bidi="pt_PT"/>
        </w:rPr>
        <w:t>22.14</w:t>
      </w:r>
      <w:r>
        <w:rPr>
          <w:lang w:val="pt_PT" w:bidi="pt_PT"/>
        </w:rPr>
        <w:t>).</w:t>
      </w:r>
    </w:p>
    <w:p>
      <w:pPr/>
      <w:r>
        <w:rPr>
          <w:lang w:val="pt_PT" w:bidi="pt_PT"/>
        </w:rPr>
      </w:r>
      <w:r>
        <w:rPr>
          <w:lang w:val="pt_PT" w:bidi="pt_PT"/>
        </w:rPr>
        <w:t>Como Deus nos une, cristãos, com Cristo e somos parte de seu corpo, o novo templo, não podemos viver como vivíamos antes. O Espírito Santo vive em nós e entre nós, e nossos corpos agora pertencem a ele como partes de seu novo templo (</w:t>
      </w:r>
      <w:r>
        <w:rPr>
          <w:lang w:val="pt_PT" w:bidi="pt_PT"/>
        </w:rPr>
        <w:t>1 Coríntios 6.15–20</w:t>
      </w:r>
      <w:r>
        <w:rPr>
          <w:lang w:val="pt_PT" w:bidi="pt_PT"/>
        </w:rPr>
        <w:t>). Uma vida santa é prova de que somos filhos de Deus (</w:t>
      </w:r>
      <w:r>
        <w:rPr>
          <w:lang w:val="pt_PT" w:bidi="pt_PT"/>
        </w:rPr>
        <w:t>1 Pedro 1.13–16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25.10–40.33</w:t>
      </w:r>
      <w:r>
        <w:rPr>
          <w:lang w:val="pt_PT" w:bidi="pt_PT"/>
        </w:rPr>
        <w:t xml:space="preserve">; </w:t>
      </w:r>
      <w:r>
        <w:rPr>
          <w:lang w:val="pt_PT" w:bidi="pt_PT"/>
        </w:rPr>
        <w:t>Levítico 10.9–11</w:t>
      </w:r>
      <w:r>
        <w:rPr>
          <w:lang w:val="pt_PT" w:bidi="pt_PT"/>
        </w:rPr>
        <w:t xml:space="preserve">; </w:t>
      </w:r>
      <w:r>
        <w:rPr>
          <w:lang w:val="pt_PT" w:bidi="pt_PT"/>
        </w:rPr>
        <w:t>Ezequiel 22.26</w:t>
      </w:r>
      <w:r>
        <w:rPr>
          <w:lang w:val="pt_PT" w:bidi="pt_PT"/>
        </w:rPr>
        <w:t xml:space="preserve">; </w:t>
      </w:r>
      <w:r>
        <w:rPr>
          <w:lang w:val="pt_PT" w:bidi="pt_PT"/>
        </w:rPr>
        <w:t>40.1–43.27</w:t>
      </w:r>
      <w:r>
        <w:rPr>
          <w:lang w:val="pt_PT" w:bidi="pt_PT"/>
        </w:rPr>
        <w:t xml:space="preserve">; </w:t>
      </w:r>
      <w:r>
        <w:rPr>
          <w:lang w:val="pt_PT" w:bidi="pt_PT"/>
        </w:rPr>
        <w:t>João 2.19</w:t>
      </w:r>
      <w:r>
        <w:rPr>
          <w:lang w:val="pt_PT" w:bidi="pt_PT"/>
        </w:rPr>
        <w:t xml:space="preserve">; </w:t>
      </w:r>
      <w:r>
        <w:rPr>
          <w:lang w:val="pt_PT" w:bidi="pt_PT"/>
        </w:rPr>
        <w:t>1 Coríntios 6.15–20</w:t>
      </w:r>
      <w:r>
        <w:rPr>
          <w:lang w:val="pt_PT" w:bidi="pt_PT"/>
        </w:rPr>
        <w:t xml:space="preserve">; </w:t>
      </w:r>
      <w:r>
        <w:rPr>
          <w:lang w:val="pt_PT" w:bidi="pt_PT"/>
        </w:rPr>
        <w:t>Hebreus 9.22–10.19</w:t>
      </w:r>
      <w:r>
        <w:rPr>
          <w:lang w:val="pt_PT" w:bidi="pt_PT"/>
        </w:rPr>
        <w:t xml:space="preserve">; </w:t>
      </w:r>
      <w:r>
        <w:rPr>
          <w:lang w:val="pt_PT" w:bidi="pt_PT"/>
        </w:rPr>
        <w:t>1 Pedro 1.13–16</w:t>
      </w:r>
      <w:r>
        <w:rPr>
          <w:lang w:val="pt_PT" w:bidi="pt_PT"/>
        </w:rPr>
        <w:t xml:space="preserve">; </w:t>
      </w:r>
      <w:r>
        <w:rPr>
          <w:lang w:val="pt_PT" w:bidi="pt_PT"/>
        </w:rPr>
        <w:t>Apocalipse 21.1–27.</w:t>
      </w:r>
      <w:r>
        <w:rPr>
          <w:lang w:val="pt_PT" w:bidi="pt_PT"/>
        </w:rPr>
      </w:r>
      <w:r>
        <w:rPr>
          <w:lang w:val="pt_PT" w:bidi="pt_PT"/>
        </w:rPr>
      </w:r>
    </w:p>
    <w:p>
      <w:pPr/>
      <w:r>
        <w:rPr>
          <w:lang w:val="pt_PT" w:bidi="pt_PT"/>
        </w:rPr>
      </w:r>
    </w:p>
    <w:p>
      <w:pPr>
        <w:pStyle w:val="Heading2"/>
      </w:pPr>
      <w:r>
        <w:rPr>
          <w:lang w:val="pt_PT" w:bidi="pt_PT"/>
        </w:rPr>
        <w:t>Pureza e identidade</w:t>
      </w:r>
      <w:r>
        <w:rPr>
          <w:lang w:val="pt_PT" w:bidi="pt_PT"/>
        </w:rPr>
      </w:r>
    </w:p>
    <w:p>
      <w:pPr/>
      <w:r>
        <w:rPr>
          <w:lang w:val="pt_PT" w:bidi="pt_PT"/>
        </w:rPr>
      </w:r>
      <w:r>
        <w:rPr>
          <w:lang w:val="pt_PT" w:bidi="pt_PT"/>
        </w:rPr>
        <w:t>Deus é santo, e ele fez uma aliança (pacto especial) com Israel para estabelecer uma nação santa (</w:t>
      </w:r>
      <w:r>
        <w:rPr>
          <w:lang w:val="pt_PT" w:bidi="pt_PT"/>
        </w:rPr>
        <w:t>Êxodo 19.4–6</w:t>
      </w:r>
      <w:r>
        <w:rPr>
          <w:lang w:val="pt_PT" w:bidi="pt_PT"/>
        </w:rPr>
        <w:t xml:space="preserve">; </w:t>
      </w:r>
      <w:r>
        <w:rPr>
          <w:lang w:val="pt_PT" w:bidi="pt_PT"/>
        </w:rPr>
        <w:t>Levítico 19.2</w:t>
      </w:r>
      <w:r>
        <w:rPr>
          <w:lang w:val="pt_PT" w:bidi="pt_PT"/>
        </w:rPr>
        <w:t xml:space="preserve">). Ser o povo de Deus significava que Israel precisava ser puro em adoração e em relacionamentos sociais. Deus sabia que, se seu povo se tornasse parte da cultura de seus vizinhos pagãos, eles adotariam práticas de adoração malignas (veja </w:t>
      </w:r>
      <w:r>
        <w:rPr>
          <w:lang w:val="pt_PT" w:bidi="pt_PT"/>
        </w:rPr>
        <w:t>Números 25.1–9</w:t>
      </w:r>
      <w:r>
        <w:rPr>
          <w:lang w:val="pt_PT" w:bidi="pt_PT"/>
        </w:rPr>
        <w:t>). O fracasso deles em permanecer puros e a mistura com essas culturas eventualmente levou à sua destruição e exílio (</w:t>
      </w:r>
      <w:r>
        <w:rPr>
          <w:lang w:val="pt_PT" w:bidi="pt_PT"/>
        </w:rPr>
        <w:t>2 Reis 17.5–23</w:t>
      </w:r>
      <w:r>
        <w:rPr>
          <w:lang w:val="pt_PT" w:bidi="pt_PT"/>
        </w:rPr>
        <w:t>).</w:t>
      </w:r>
    </w:p>
    <w:p>
      <w:pPr/>
      <w:r>
        <w:rPr>
          <w:lang w:val="pt_PT" w:bidi="pt_PT"/>
        </w:rPr>
      </w:r>
      <w:r>
        <w:rPr>
          <w:lang w:val="pt_PT" w:bidi="pt_PT"/>
        </w:rPr>
        <w:t xml:space="preserve">Quando o sacerdote e escriba Esdras escreveu aos judeus que haviam retornado a Jerusalém, ele pretendia lembrá-los de permanecerem puros em suas crenças e compromissos. Após chegar a Jerusalém, Esdras descobriu que o povo havia se casado com estrangeiros pagãos, o que era contra a lei de Deus (veja </w:t>
      </w:r>
      <w:r>
        <w:rPr>
          <w:lang w:val="pt_PT" w:bidi="pt_PT"/>
        </w:rPr>
        <w:t>Deuteronômio 7.3–4</w:t>
      </w:r>
      <w:r>
        <w:rPr>
          <w:lang w:val="pt_PT" w:bidi="pt_PT"/>
        </w:rPr>
        <w:t xml:space="preserve">; </w:t>
      </w:r>
      <w:r>
        <w:rPr>
          <w:lang w:val="pt_PT" w:bidi="pt_PT"/>
        </w:rPr>
        <w:t>Josué 23.12–13</w:t>
      </w:r>
      <w:r>
        <w:rPr>
          <w:lang w:val="pt_PT" w:bidi="pt_PT"/>
        </w:rPr>
        <w:t>). Isso ameaçava sua identidade como nação santa de Deus (</w:t>
      </w:r>
      <w:r>
        <w:rPr>
          <w:lang w:val="pt_PT" w:bidi="pt_PT"/>
        </w:rPr>
        <w:t>Esdras 9.1–2</w:t>
      </w:r>
      <w:r>
        <w:rPr>
          <w:lang w:val="pt_PT" w:bidi="pt_PT"/>
        </w:rPr>
        <w:t>).</w:t>
      </w:r>
    </w:p>
    <w:p>
      <w:pPr/>
      <w:r>
        <w:rPr>
          <w:lang w:val="pt_PT" w:bidi="pt_PT"/>
        </w:rPr>
      </w:r>
      <w:r>
        <w:rPr>
          <w:lang w:val="pt_PT" w:bidi="pt_PT"/>
        </w:rPr>
        <w:t>O livro de Esdras enfatiza a necessidade de se separar dos estrangeiros. Ele relata como aqueles que primeiro retornaram a Jerusalém se recusaram a cooperar com os povos pagãos ao seu redor (</w:t>
      </w:r>
      <w:r>
        <w:rPr>
          <w:lang w:val="pt_PT" w:bidi="pt_PT"/>
        </w:rPr>
        <w:t>Esdras 4.1–5</w:t>
      </w:r>
      <w:r>
        <w:rPr>
          <w:lang w:val="pt_PT" w:bidi="pt_PT"/>
        </w:rPr>
        <w:t xml:space="preserve">). Essas pessoas afirmavam adorar o mesmo Deus, mas, na verdade, adoravam vários deuses além do Senhor. Se os judeus tivessem se juntado a eles, teriam comprometido suas crenças e se tornado ímpios, como Israel antes do exílio para a Babilônia (veja </w:t>
      </w:r>
      <w:r>
        <w:rPr>
          <w:lang w:val="pt_PT" w:bidi="pt_PT"/>
        </w:rPr>
        <w:t>Êxodo 34.15–16</w:t>
      </w:r>
      <w:r>
        <w:rPr>
          <w:lang w:val="pt_PT" w:bidi="pt_PT"/>
        </w:rPr>
        <w:t xml:space="preserve">; </w:t>
      </w:r>
      <w:r>
        <w:rPr>
          <w:lang w:val="pt_PT" w:bidi="pt_PT"/>
        </w:rPr>
        <w:t>1 Reis 11.1–5</w:t>
      </w:r>
      <w:r>
        <w:rPr>
          <w:lang w:val="pt_PT" w:bidi="pt_PT"/>
        </w:rPr>
        <w:t xml:space="preserve">; </w:t>
      </w:r>
      <w:r>
        <w:rPr>
          <w:lang w:val="pt_PT" w:bidi="pt_PT"/>
        </w:rPr>
        <w:t>2 Reis 16.3</w:t>
      </w:r>
      <w:r>
        <w:rPr>
          <w:lang w:val="pt_PT" w:bidi="pt_PT"/>
        </w:rPr>
        <w:t>).</w:t>
      </w:r>
    </w:p>
    <w:p>
      <w:pPr/>
      <w:r>
        <w:rPr>
          <w:lang w:val="pt_PT" w:bidi="pt_PT"/>
        </w:rPr>
      </w:r>
      <w:r>
        <w:rPr>
          <w:lang w:val="pt_PT" w:bidi="pt_PT"/>
        </w:rPr>
        <w:t>Os primeiros líderes judeus na Judeia compreenderam o perigo de tolerar esses estrangeiros. Eles aprenderam com as experiências de seus ancestrais e se recusaram a comprometer a pureza de sua fé em nome da chamada paz. Eles seguiram cuidadosamente as instruções de Deus em tudo o que faziam (</w:t>
      </w:r>
      <w:r>
        <w:rPr>
          <w:lang w:val="pt_PT" w:bidi="pt_PT"/>
        </w:rPr>
        <w:t>Esdras 3.2</w:t>
      </w:r>
      <w:r>
        <w:rPr>
          <w:lang w:val="pt_PT" w:bidi="pt_PT"/>
        </w:rPr>
        <w:t xml:space="preserve">, </w:t>
      </w:r>
      <w:r>
        <w:rPr>
          <w:lang w:val="pt_PT" w:bidi="pt_PT"/>
        </w:rPr>
        <w:t>9</w:t>
      </w:r>
      <w:r>
        <w:rPr>
          <w:lang w:val="pt_PT" w:bidi="pt_PT"/>
        </w:rPr>
        <w:t xml:space="preserve">; </w:t>
      </w:r>
      <w:r>
        <w:rPr>
          <w:lang w:val="pt_PT" w:bidi="pt_PT"/>
        </w:rPr>
        <w:t>6.18</w:t>
      </w:r>
      <w:r>
        <w:rPr>
          <w:lang w:val="pt_PT" w:bidi="pt_PT"/>
        </w:rPr>
        <w:t>). Para se identificarem como “servos do Deus do céu e da terra”, precisavam agradar e servir somente a ele (</w:t>
      </w:r>
      <w:r>
        <w:rPr>
          <w:lang w:val="pt_PT" w:bidi="pt_PT"/>
        </w:rPr>
        <w:t>5.11</w:t>
      </w:r>
      <w:r>
        <w:rPr>
          <w:lang w:val="pt_PT" w:bidi="pt_PT"/>
        </w:rPr>
        <w:t>).</w:t>
      </w:r>
    </w:p>
    <w:p>
      <w:pPr/>
      <w:r>
        <w:rPr>
          <w:lang w:val="pt_PT" w:bidi="pt_PT"/>
        </w:rPr>
      </w:r>
      <w:r>
        <w:rPr>
          <w:lang w:val="pt_PT" w:bidi="pt_PT"/>
        </w:rPr>
        <w:t>Hoje, os cristãos são o povo santo de Deus (</w:t>
      </w:r>
      <w:r>
        <w:rPr>
          <w:lang w:val="pt_PT" w:bidi="pt_PT"/>
        </w:rPr>
        <w:t>1 Pedro 2.9</w:t>
      </w:r>
      <w:r>
        <w:rPr>
          <w:lang w:val="pt_PT" w:bidi="pt_PT"/>
        </w:rPr>
        <w:t>). Este é um título que indica pureza. O apóstolo Paulo aconselhou os Coríntios a não se casarem com não-cristãos, pois Cristo e Satanás não têm nada "em comum" (</w:t>
      </w:r>
      <w:r>
        <w:rPr>
          <w:lang w:val="pt_PT" w:bidi="pt_PT"/>
        </w:rPr>
        <w:t>2 Coríntios 6.14–15</w:t>
      </w:r>
      <w:r>
        <w:rPr>
          <w:lang w:val="pt_PT" w:bidi="pt_PT"/>
        </w:rPr>
        <w:t>). Justiça e injustiça não se misturam. O povo de Deus deve evitar comportamentos que corrompem. Em vez disso, devem adotar atitudes e ações que correspondam ao seu status santo (</w:t>
      </w:r>
      <w:r>
        <w:rPr>
          <w:lang w:val="pt_PT" w:bidi="pt_PT"/>
        </w:rPr>
        <w:t>Colossenses 3.5–15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27.46–28.5</w:t>
      </w:r>
      <w:r>
        <w:rPr>
          <w:lang w:val="pt_PT" w:bidi="pt_PT"/>
        </w:rPr>
        <w:t xml:space="preserve">; </w:t>
      </w:r>
      <w:r>
        <w:rPr>
          <w:lang w:val="pt_PT" w:bidi="pt_PT"/>
        </w:rPr>
        <w:t>Êxodo 19.4–6</w:t>
      </w:r>
      <w:r>
        <w:rPr>
          <w:lang w:val="pt_PT" w:bidi="pt_PT"/>
        </w:rPr>
        <w:t xml:space="preserve">; </w:t>
      </w:r>
      <w:r>
        <w:rPr>
          <w:lang w:val="pt_PT" w:bidi="pt_PT"/>
        </w:rPr>
        <w:t>34.15–16</w:t>
      </w:r>
      <w:r>
        <w:rPr>
          <w:lang w:val="pt_PT" w:bidi="pt_PT"/>
        </w:rPr>
        <w:t xml:space="preserve">; </w:t>
      </w:r>
      <w:r>
        <w:rPr>
          <w:lang w:val="pt_PT" w:bidi="pt_PT"/>
        </w:rPr>
        <w:t>Levítico 19.2</w:t>
      </w:r>
      <w:r>
        <w:rPr>
          <w:lang w:val="pt_PT" w:bidi="pt_PT"/>
        </w:rPr>
        <w:t xml:space="preserve">; </w:t>
      </w:r>
      <w:r>
        <w:rPr>
          <w:lang w:val="pt_PT" w:bidi="pt_PT"/>
        </w:rPr>
        <w:t>Deuteronômio 7.3–4</w:t>
      </w:r>
      <w:r>
        <w:rPr>
          <w:lang w:val="pt_PT" w:bidi="pt_PT"/>
        </w:rPr>
        <w:t xml:space="preserve">; </w:t>
      </w:r>
      <w:r>
        <w:rPr>
          <w:lang w:val="pt_PT" w:bidi="pt_PT"/>
        </w:rPr>
        <w:t>Josué 23.12–13</w:t>
      </w:r>
      <w:r>
        <w:rPr>
          <w:lang w:val="pt_PT" w:bidi="pt_PT"/>
        </w:rPr>
        <w:t xml:space="preserve">; </w:t>
      </w:r>
      <w:r>
        <w:rPr>
          <w:lang w:val="pt_PT" w:bidi="pt_PT"/>
        </w:rPr>
        <w:t>1 Reis 11.1–5</w:t>
      </w:r>
      <w:r>
        <w:rPr>
          <w:lang w:val="pt_PT" w:bidi="pt_PT"/>
        </w:rPr>
        <w:t xml:space="preserve">; </w:t>
      </w:r>
      <w:r>
        <w:rPr>
          <w:lang w:val="pt_PT" w:bidi="pt_PT"/>
        </w:rPr>
        <w:t>Esdras 4.1–5</w:t>
      </w:r>
      <w:r>
        <w:rPr>
          <w:lang w:val="pt_PT" w:bidi="pt_PT"/>
        </w:rPr>
        <w:t xml:space="preserve">; </w:t>
      </w:r>
      <w:r>
        <w:rPr>
          <w:lang w:val="pt_PT" w:bidi="pt_PT"/>
        </w:rPr>
        <w:t>5.11</w:t>
      </w:r>
      <w:r>
        <w:rPr>
          <w:lang w:val="pt_PT" w:bidi="pt_PT"/>
        </w:rPr>
        <w:t xml:space="preserve">; </w:t>
      </w:r>
      <w:r>
        <w:rPr>
          <w:lang w:val="pt_PT" w:bidi="pt_PT"/>
        </w:rPr>
        <w:t>9.1–10.11</w:t>
      </w:r>
      <w:r>
        <w:rPr>
          <w:lang w:val="pt_PT" w:bidi="pt_PT"/>
        </w:rPr>
        <w:t xml:space="preserve">; </w:t>
      </w:r>
      <w:r>
        <w:rPr>
          <w:lang w:val="pt_PT" w:bidi="pt_PT"/>
        </w:rPr>
        <w:t>Malaquias 2.15</w:t>
      </w:r>
      <w:r>
        <w:rPr>
          <w:lang w:val="pt_PT" w:bidi="pt_PT"/>
        </w:rPr>
        <w:t xml:space="preserve">; </w:t>
      </w:r>
      <w:r>
        <w:rPr>
          <w:lang w:val="pt_PT" w:bidi="pt_PT"/>
        </w:rPr>
        <w:t>1 Coríntios 6.15–20</w:t>
      </w:r>
      <w:r>
        <w:rPr>
          <w:lang w:val="pt_PT" w:bidi="pt_PT"/>
        </w:rPr>
        <w:t xml:space="preserve">; </w:t>
      </w:r>
      <w:r>
        <w:rPr>
          <w:lang w:val="pt_PT" w:bidi="pt_PT"/>
        </w:rPr>
        <w:t>2 Coríntios 6.14–18</w:t>
      </w:r>
      <w:r>
        <w:rPr>
          <w:lang w:val="pt_PT" w:bidi="pt_PT"/>
        </w:rPr>
        <w:t xml:space="preserve">; </w:t>
      </w:r>
      <w:r>
        <w:rPr>
          <w:lang w:val="pt_PT" w:bidi="pt_PT"/>
        </w:rPr>
        <w:t>2 Timóteo 2.21–22</w:t>
      </w:r>
      <w:r>
        <w:rPr>
          <w:lang w:val="pt_PT" w:bidi="pt_PT"/>
        </w:rPr>
        <w:t xml:space="preserve">; </w:t>
      </w:r>
      <w:r>
        <w:rPr>
          <w:lang w:val="pt_PT" w:bidi="pt_PT"/>
        </w:rPr>
        <w:t>1 Pedro 2.9–10.</w:t>
      </w:r>
      <w:r>
        <w:rPr>
          <w:lang w:val="pt_PT" w:bidi="pt_PT"/>
        </w:rPr>
      </w:r>
      <w:r>
        <w:rPr>
          <w:lang w:val="pt_PT" w:bidi="pt_PT"/>
        </w:rPr>
      </w:r>
    </w:p>
    <w:p>
      <w:pPr/>
      <w:r>
        <w:rPr>
          <w:lang w:val="pt_PT" w:bidi="pt_PT"/>
        </w:rPr>
      </w:r>
    </w:p>
    <w:p>
      <w:pPr>
        <w:pStyle w:val="Heading2"/>
      </w:pPr>
      <w:r>
        <w:rPr>
          <w:lang w:val="pt_PT" w:bidi="pt_PT"/>
        </w:rPr>
        <w:t>Purim</w:t>
      </w:r>
      <w:r>
        <w:rPr>
          <w:lang w:val="pt_PT" w:bidi="pt_PT"/>
        </w:rPr>
      </w:r>
    </w:p>
    <w:p>
      <w:pPr/>
      <w:r>
        <w:rPr>
          <w:lang w:val="pt_PT" w:bidi="pt_PT"/>
        </w:rPr>
      </w:r>
      <w:r>
        <w:rPr>
          <w:lang w:val="pt_PT" w:bidi="pt_PT"/>
        </w:rPr>
        <w:t xml:space="preserve">A Festa de Purim é a única festa do Antigo Testamento que não foi estabelecida durante o tempo de Moisés. Seu nome vem de uma palavra que significa </w:t>
      </w:r>
      <w:r>
        <w:rPr>
          <w:i/>
          <w:lang w:val="pt_PT" w:bidi="pt_PT"/>
        </w:rPr>
        <w:t>sorteios</w:t>
      </w:r>
      <w:r>
        <w:rPr>
          <w:lang w:val="pt_PT" w:bidi="pt_PT"/>
        </w:rPr>
        <w:t xml:space="preserve"> ou </w:t>
      </w:r>
      <w:r>
        <w:rPr>
          <w:i/>
          <w:lang w:val="pt_PT" w:bidi="pt_PT"/>
        </w:rPr>
        <w:t>dados</w:t>
      </w:r>
      <w:r>
        <w:rPr>
          <w:lang w:val="pt_PT" w:bidi="pt_PT"/>
        </w:rPr>
        <w:t xml:space="preserve"> (hebraico </w:t>
      </w:r>
      <w:r>
        <w:rPr>
          <w:i/>
          <w:lang w:val="pt_PT" w:bidi="pt_PT"/>
        </w:rPr>
        <w:t>purim</w:t>
      </w:r>
      <w:r>
        <w:rPr>
          <w:lang w:val="pt_PT" w:bidi="pt_PT"/>
        </w:rPr>
        <w:t xml:space="preserve">, do acádio </w:t>
      </w:r>
      <w:r>
        <w:rPr>
          <w:i/>
          <w:lang w:val="pt_PT" w:bidi="pt_PT"/>
        </w:rPr>
        <w:t>puru</w:t>
      </w:r>
      <w:r>
        <w:rPr>
          <w:lang w:val="pt_PT" w:bidi="pt_PT"/>
        </w:rPr>
        <w:t xml:space="preserve">). Nos tempos antigos, as pessoas frequentemente lançavam </w:t>
      </w:r>
      <w:r>
        <w:rPr>
          <w:i/>
          <w:lang w:val="pt_PT" w:bidi="pt_PT"/>
        </w:rPr>
        <w:t>purim</w:t>
      </w:r>
      <w:r>
        <w:rPr>
          <w:lang w:val="pt_PT" w:bidi="pt_PT"/>
        </w:rPr>
        <w:t xml:space="preserve"> para verificar se Deus aprovava uma ação. Um número bom significava aprovação, enquanto um número ruim significava desaprovação.</w:t>
      </w:r>
    </w:p>
    <w:p>
      <w:pPr/>
      <w:r>
        <w:rPr>
          <w:lang w:val="pt_PT" w:bidi="pt_PT"/>
        </w:rPr>
      </w:r>
      <w:r>
        <w:rPr>
          <w:lang w:val="pt_PT" w:bidi="pt_PT"/>
        </w:rPr>
        <w:t xml:space="preserve">Perto da sala do trono do rei em Susã, na Pérsia, arqueólogos encontraram um pequeno objeto de quatro lados com números em cada lado. Um dado semelhante com a palavra </w:t>
      </w:r>
      <w:r>
        <w:rPr>
          <w:i/>
          <w:lang w:val="pt_PT" w:bidi="pt_PT"/>
        </w:rPr>
        <w:t>pur</w:t>
      </w:r>
      <w:r>
        <w:rPr>
          <w:lang w:val="pt_PT" w:bidi="pt_PT"/>
        </w:rPr>
        <w:t xml:space="preserve"> remonta aos anos 800 a.C. No livro de Ester, os astrólogos persas usaram </w:t>
      </w:r>
      <w:r>
        <w:rPr>
          <w:i/>
          <w:lang w:val="pt_PT" w:bidi="pt_PT"/>
        </w:rPr>
        <w:t>purim</w:t>
      </w:r>
      <w:r>
        <w:rPr>
          <w:lang w:val="pt_PT" w:bidi="pt_PT"/>
        </w:rPr>
        <w:t xml:space="preserve"> para decidir o melhor momento para atacar os judeus (</w:t>
      </w:r>
      <w:r>
        <w:rPr>
          <w:lang w:val="pt_PT" w:bidi="pt_PT"/>
        </w:rPr>
        <w:t>Ester 3.7</w:t>
      </w:r>
      <w:r>
        <w:rPr>
          <w:lang w:val="pt_PT" w:bidi="pt_PT"/>
        </w:rPr>
        <w:t>).</w:t>
      </w:r>
    </w:p>
    <w:p>
      <w:pPr/>
      <w:r>
        <w:rPr>
          <w:lang w:val="pt_PT" w:bidi="pt_PT"/>
        </w:rPr>
      </w:r>
      <w:r>
        <w:rPr>
          <w:lang w:val="pt_PT" w:bidi="pt_PT"/>
        </w:rPr>
        <w:t>Em 7 de março de 473 a.C., Deus salvou seu povo de uma morte certa, semelhante ao resgate do Egito durante a Páscoa. Mordecai e Ester estabeleceram uma celebração anual para lembrar o resgate de Deus para as gerações futuras (</w:t>
      </w:r>
      <w:r>
        <w:rPr>
          <w:lang w:val="pt_PT" w:bidi="pt_PT"/>
        </w:rPr>
        <w:t>Ester 9.28</w:t>
      </w:r>
      <w:r>
        <w:rPr>
          <w:lang w:val="pt_PT" w:bidi="pt_PT"/>
        </w:rPr>
        <w:t xml:space="preserve">). Mais tarde na história, os judeus celebraram amplamente a festa (veja 2 Macabeus 15.36; Josefo, </w:t>
      </w:r>
      <w:r>
        <w:rPr>
          <w:i/>
          <w:lang w:val="pt_PT" w:bidi="pt_PT"/>
        </w:rPr>
        <w:t>Antiguidades</w:t>
      </w:r>
      <w:r>
        <w:rPr>
          <w:lang w:val="pt_PT" w:bidi="pt_PT"/>
        </w:rPr>
        <w:t xml:space="preserve"> 11.6.13; possivelmente </w:t>
      </w:r>
      <w:r>
        <w:rPr>
          <w:lang w:val="pt_PT" w:bidi="pt_PT"/>
        </w:rPr>
        <w:t>João 5.1</w:t>
      </w:r>
      <w:r>
        <w:rPr>
          <w:lang w:val="pt_PT" w:bidi="pt_PT"/>
        </w:rPr>
        <w:t>).</w:t>
      </w:r>
    </w:p>
    <w:p>
      <w:pPr/>
      <w:r>
        <w:rPr>
          <w:lang w:val="pt_PT" w:bidi="pt_PT"/>
        </w:rPr>
      </w:r>
      <w:r>
        <w:rPr>
          <w:lang w:val="pt_PT" w:bidi="pt_PT"/>
        </w:rPr>
        <w:t>Quando Deus salvou seu povo escolhido, o dia destinado à destruição dos judeus transformou-se em um dia de vitória sobre seus inimigos, seguido por celebração. Hoje, o povo judeu jejua e ora para lembrar como a Rainha Ester jejuou antes de, corajosamente, se aproximar do rei. Este jejum ocorre pouco antes de Purim, que é celebrado no décimo quarto dia do mês de Adar (em fevereiro ou março).</w:t>
      </w:r>
    </w:p>
    <w:p>
      <w:pPr/>
      <w:r>
        <w:rPr>
          <w:lang w:val="pt_PT" w:bidi="pt_PT"/>
        </w:rPr>
      </w:r>
      <w:r>
        <w:rPr>
          <w:lang w:val="pt_PT" w:bidi="pt_PT"/>
        </w:rPr>
        <w:t xml:space="preserve">Durante o alegre feriado de Purim, os judeus leem a história de Ester, vaiando alto Hamã e aplaudindo Mordecai (ou, Mardoqueu). Eles desfrutam de refeições especiais, trocam presentes de comida com amigos e ajudam pessoas necessitadas. Purim celebra como Deus protegeu o povo judeu do perigo e mostra como Deus continua a vigiar e cuidar de seu povo ao longo da história (veja também </w:t>
      </w:r>
      <w:r>
        <w:rPr>
          <w:lang w:val="pt_PT" w:bidi="pt_PT"/>
        </w:rPr>
        <w:t>Gênesis 45.5</w:t>
      </w:r>
      <w:r>
        <w:rPr>
          <w:lang w:val="pt_PT" w:bidi="pt_PT"/>
        </w:rPr>
        <w:t xml:space="preserve">; </w:t>
      </w:r>
      <w:r>
        <w:rPr>
          <w:lang w:val="pt_PT" w:bidi="pt_PT"/>
        </w:rPr>
        <w:t>Salmo 91</w:t>
      </w:r>
      <w:r>
        <w:rPr>
          <w:lang w:val="pt_PT" w:bidi="pt_PT"/>
        </w:rPr>
        <w:t xml:space="preserve">; </w:t>
      </w:r>
      <w:r>
        <w:rPr>
          <w:lang w:val="pt_PT" w:bidi="pt_PT"/>
        </w:rPr>
        <w:t>Provérbios 16.9</w:t>
      </w:r>
      <w:r>
        <w:rPr>
          <w:lang w:val="pt_PT" w:bidi="pt_PT"/>
        </w:rPr>
        <w:t xml:space="preserve">, </w:t>
      </w:r>
      <w:r>
        <w:rPr>
          <w:lang w:val="pt_PT" w:bidi="pt_PT"/>
        </w:rPr>
        <w:t>33</w:t>
      </w:r>
      <w:r>
        <w:rPr>
          <w:lang w:val="pt_PT" w:bidi="pt_PT"/>
        </w:rPr>
        <w:t xml:space="preserve">; </w:t>
      </w:r>
      <w:r>
        <w:rPr>
          <w:lang w:val="pt_PT" w:bidi="pt_PT"/>
        </w:rPr>
        <w:t>Daniel 2.21</w:t>
      </w:r>
      <w:r>
        <w:rPr>
          <w:lang w:val="pt_PT" w:bidi="pt_PT"/>
        </w:rPr>
        <w:t xml:space="preserve">; </w:t>
      </w:r>
      <w:r>
        <w:rPr>
          <w:lang w:val="pt_PT" w:bidi="pt_PT"/>
        </w:rPr>
        <w:t>Atos 1.6–7</w:t>
      </w:r>
      <w:r>
        <w:rPr>
          <w:lang w:val="pt_PT" w:bidi="pt_PT"/>
        </w:rPr>
        <w:t xml:space="preserve">; </w:t>
      </w:r>
      <w:r>
        <w:rPr>
          <w:lang w:val="pt_PT" w:bidi="pt_PT"/>
        </w:rPr>
        <w:t>2.22–23</w:t>
      </w:r>
      <w:r>
        <w:rPr>
          <w:lang w:val="pt_PT" w:bidi="pt_PT"/>
        </w:rPr>
        <w:t xml:space="preserve">; </w:t>
      </w:r>
      <w:r>
        <w:rPr>
          <w:lang w:val="pt_PT" w:bidi="pt_PT"/>
        </w:rPr>
        <w:t>4.28–30</w:t>
      </w:r>
      <w:r>
        <w:rPr>
          <w:lang w:val="pt_PT" w:bidi="pt_PT"/>
        </w:rPr>
        <w:t xml:space="preserve">; </w:t>
      </w:r>
      <w:r>
        <w:rPr>
          <w:lang w:val="pt_PT" w:bidi="pt_PT"/>
        </w:rPr>
        <w:t>17.24–27</w:t>
      </w:r>
      <w:r>
        <w:rPr>
          <w:lang w:val="pt_PT" w:bidi="pt_PT"/>
        </w:rPr>
        <w:t xml:space="preserve">; </w:t>
      </w:r>
      <w:r>
        <w:rPr>
          <w:lang w:val="pt_PT" w:bidi="pt_PT"/>
        </w:rPr>
        <w:t>Romanos 8.28</w:t>
      </w:r>
      <w:r>
        <w:rPr>
          <w:lang w:val="pt_PT" w:bidi="pt_PT"/>
        </w:rPr>
        <w:t xml:space="preserve">; </w:t>
      </w:r>
      <w:r>
        <w:rPr>
          <w:lang w:val="pt_PT" w:bidi="pt_PT"/>
        </w:rPr>
        <w:t>1 Pedro 3.12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Ester 9.1–32</w:t>
      </w:r>
      <w:r>
        <w:rPr>
          <w:lang w:val="pt_PT" w:bidi="pt_PT"/>
        </w:rPr>
        <w:t xml:space="preserve">; </w:t>
      </w:r>
      <w:r>
        <w:rPr>
          <w:lang w:val="pt_PT" w:bidi="pt_PT"/>
        </w:rPr>
        <w:t>Salmos 37.23</w:t>
      </w:r>
      <w:r>
        <w:rPr>
          <w:lang w:val="pt_PT" w:bidi="pt_PT"/>
        </w:rPr>
        <w:t xml:space="preserve">; </w:t>
      </w:r>
      <w:r>
        <w:rPr>
          <w:lang w:val="pt_PT" w:bidi="pt_PT"/>
        </w:rPr>
        <w:t>91.1–16</w:t>
      </w:r>
      <w:r>
        <w:rPr>
          <w:lang w:val="pt_PT" w:bidi="pt_PT"/>
        </w:rPr>
        <w:t xml:space="preserve">; </w:t>
      </w:r>
      <w:r>
        <w:rPr>
          <w:lang w:val="pt_PT" w:bidi="pt_PT"/>
        </w:rPr>
        <w:t>Provérbios 16.9</w:t>
      </w:r>
      <w:r>
        <w:rPr>
          <w:lang w:val="pt_PT" w:bidi="pt_PT"/>
        </w:rPr>
        <w:t xml:space="preserve">, </w:t>
      </w:r>
      <w:r>
        <w:rPr>
          <w:lang w:val="pt_PT" w:bidi="pt_PT"/>
        </w:rPr>
        <w:t>33</w:t>
      </w:r>
      <w:r>
        <w:rPr>
          <w:lang w:val="pt_PT" w:bidi="pt_PT"/>
        </w:rPr>
        <w:t xml:space="preserve">; </w:t>
      </w:r>
      <w:r>
        <w:rPr>
          <w:lang w:val="pt_PT" w:bidi="pt_PT"/>
        </w:rPr>
        <w:t>Romanos 8.28</w:t>
      </w:r>
      <w:r>
        <w:rPr>
          <w:lang w:val="pt_PT" w:bidi="pt_PT"/>
        </w:rPr>
        <w:t xml:space="preserve">; </w:t>
      </w:r>
      <w:r>
        <w:rPr>
          <w:lang w:val="pt_PT" w:bidi="pt_PT"/>
        </w:rPr>
        <w:t>1 Pedro 3.12.</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