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Dhambi Inaingia Ulimwenguni</w:t>
      </w:r>
      <w:r>
        <w:rPr>
          <w:lang w:val="sw_KE" w:bidi="sw_KE"/>
        </w:rPr>
      </w:r>
    </w:p>
    <w:p>
      <w:pPr/>
      <w:r>
        <w:rPr>
          <w:lang w:val="sw_KE" w:bidi="sw_KE"/>
        </w:rPr>
      </w:r>
      <w:r>
        <w:rPr>
          <w:lang w:val="sw_KE" w:bidi="sw_KE"/>
        </w:rPr>
        <w:t>Mwanzo 3</w:t>
      </w:r>
      <w:r>
        <w:rPr>
          <w:lang w:val="sw_KE" w:bidi="sw_KE"/>
        </w:rPr>
        <w:t xml:space="preserve"> inaeleza jinsi wanadamu walivyopoteza hali yao ya kimaadili kwa kuasi dhidi ya Mungu. Kile ambacho Mungu aliita "chema sana" hakikuwa tena kikamilifu (</w:t>
      </w:r>
      <w:r>
        <w:rPr>
          <w:lang w:val="sw_KE" w:bidi="sw_KE"/>
        </w:rPr>
        <w:t>Mwanzo 1:31</w:t>
      </w:r>
      <w:r>
        <w:rPr>
          <w:lang w:val="sw_KE" w:bidi="sw_KE"/>
        </w:rPr>
        <w:t>). Mwanaume na mwanamke walikula tunda lililokuwa na ahadi ya maarifa ya mema na mabaya, wakiasi amri ya Mungu (</w:t>
      </w:r>
      <w:r>
        <w:rPr>
          <w:lang w:val="sw_KE" w:bidi="sw_KE"/>
        </w:rPr>
        <w:t>2:16–17</w:t>
      </w:r>
      <w:r>
        <w:rPr>
          <w:lang w:val="sw_KE" w:bidi="sw_KE"/>
        </w:rPr>
        <w:t xml:space="preserve">). Walijaribu kuwa kama Mungu (tazama </w:t>
      </w:r>
      <w:r>
        <w:rPr>
          <w:lang w:val="sw_KE" w:bidi="sw_KE"/>
        </w:rPr>
        <w:t>3:5</w:t>
      </w:r>
      <w:r>
        <w:rPr>
          <w:lang w:val="sw_KE" w:bidi="sw_KE"/>
        </w:rPr>
        <w:t>). Kwa kufanya hivyo, walijiondoa katika hali yao isiyo na dhambi. Walitenganishwa na Mungu, wao kwa wao, na uumbaji. Pia walikumbana na kifo.</w:t>
      </w:r>
    </w:p>
    <w:p>
      <w:pPr/>
      <w:r>
        <w:rPr>
          <w:lang w:val="sw_KE" w:bidi="sw_KE"/>
        </w:rPr>
      </w:r>
      <w:r>
        <w:rPr>
          <w:lang w:val="sw_KE" w:bidi="sw_KE"/>
        </w:rPr>
        <w:t>Kwa hivyo, wanadamu wote ni "walianguka," ikimaanisha wanazaliwa katika dunia iliyoharibika ambayo husababisha mwelekeo wa dhambi (</w:t>
      </w:r>
      <w:r>
        <w:rPr>
          <w:lang w:val="sw_KE" w:bidi="sw_KE"/>
        </w:rPr>
        <w:t>Mwanzo 8:21</w:t>
      </w:r>
      <w:r>
        <w:rPr>
          <w:lang w:val="sw_KE" w:bidi="sw_KE"/>
        </w:rPr>
        <w:t xml:space="preserve">; </w:t>
      </w:r>
      <w:r>
        <w:rPr>
          <w:lang w:val="sw_KE" w:bidi="sw_KE"/>
        </w:rPr>
        <w:t>Ayubu 4:17–21</w:t>
      </w:r>
      <w:r>
        <w:rPr>
          <w:lang w:val="sw_KE" w:bidi="sw_KE"/>
        </w:rPr>
        <w:t xml:space="preserve">; </w:t>
      </w:r>
      <w:r>
        <w:rPr>
          <w:lang w:val="sw_KE" w:bidi="sw_KE"/>
        </w:rPr>
        <w:t>Zaburi 51:5</w:t>
      </w:r>
      <w:r>
        <w:rPr>
          <w:lang w:val="sw_KE" w:bidi="sw_KE"/>
        </w:rPr>
        <w:t xml:space="preserve">; </w:t>
      </w:r>
      <w:r>
        <w:rPr>
          <w:lang w:val="sw_KE" w:bidi="sw_KE"/>
        </w:rPr>
        <w:t>103:10</w:t>
      </w:r>
      <w:r>
        <w:rPr>
          <w:lang w:val="sw_KE" w:bidi="sw_KE"/>
        </w:rPr>
        <w:t xml:space="preserve">; </w:t>
      </w:r>
      <w:r>
        <w:rPr>
          <w:lang w:val="sw_KE" w:bidi="sw_KE"/>
        </w:rPr>
        <w:t>143:2</w:t>
      </w:r>
      <w:r>
        <w:rPr>
          <w:lang w:val="sw_KE" w:bidi="sw_KE"/>
        </w:rPr>
        <w:t xml:space="preserve">; </w:t>
      </w:r>
      <w:r>
        <w:rPr>
          <w:lang w:val="sw_KE" w:bidi="sw_KE"/>
        </w:rPr>
        <w:t>Mithali 20:9</w:t>
      </w:r>
      <w:r>
        <w:rPr>
          <w:lang w:val="sw_KE" w:bidi="sw_KE"/>
        </w:rPr>
        <w:t>). Wanadamu wote pia sasa wanakumbana na kifo. Wakati mwanaume wa kwanza na mwanamke walipomwasi Mungu kwa kula tunda, walipoteza hali yao ya kutokuwa na hatia. Wazao wao na jamii nzima ya wanadamu sasa wanarithi dunia iliyolaaniwa (</w:t>
      </w:r>
      <w:r>
        <w:rPr>
          <w:lang w:val="sw_KE" w:bidi="sw_KE"/>
        </w:rPr>
        <w:t>Warumi 5:12–14</w:t>
      </w:r>
      <w:r>
        <w:rPr>
          <w:lang w:val="sw_KE" w:bidi="sw_KE"/>
        </w:rPr>
        <w:t xml:space="preserve">; </w:t>
      </w:r>
      <w:r>
        <w:rPr>
          <w:lang w:val="sw_KE" w:bidi="sw_KE"/>
        </w:rPr>
        <w:t>1 Wakorintho 15:21–22</w:t>
      </w:r>
      <w:r>
        <w:rPr>
          <w:lang w:val="sw_KE" w:bidi="sw_KE"/>
        </w:rPr>
        <w:t xml:space="preserve">, </w:t>
      </w:r>
      <w:r>
        <w:rPr>
          <w:lang w:val="sw_KE" w:bidi="sw_KE"/>
        </w:rPr>
        <w:t>45–49</w:t>
      </w:r>
      <w:r>
        <w:rPr>
          <w:lang w:val="sw_KE" w:bidi="sw_KE"/>
        </w:rPr>
        <w:t>).</w:t>
      </w:r>
    </w:p>
    <w:p>
      <w:pPr/>
      <w:r>
        <w:rPr>
          <w:lang w:val="sw_KE" w:bidi="sw_KE"/>
        </w:rPr>
      </w:r>
      <w:r>
        <w:rPr>
          <w:lang w:val="sw_KE" w:bidi="sw_KE"/>
        </w:rPr>
        <w:t>Neno "dhambi ya asili" linaelezea jinsi athari za dhambi ya kwanza ya Adamu na Hawa zilivyoenea katika maisha ya watu binafsi na jamii kutokana na uasi wa binadamu. Watu wanapokubali mwelekeo wao wa dhambi, wanawajibika kwa matendo yao wenyewe (</w:t>
      </w:r>
      <w:r>
        <w:rPr>
          <w:lang w:val="sw_KE" w:bidi="sw_KE"/>
        </w:rPr>
        <w:t>Mhubiri 7:20</w:t>
      </w:r>
      <w:r>
        <w:rPr>
          <w:lang w:val="sw_KE" w:bidi="sw_KE"/>
        </w:rPr>
        <w:t xml:space="preserve">; </w:t>
      </w:r>
      <w:r>
        <w:rPr>
          <w:lang w:val="sw_KE" w:bidi="sw_KE"/>
        </w:rPr>
        <w:t>Warumi 3:23</w:t>
      </w:r>
      <w:r>
        <w:rPr>
          <w:lang w:val="sw_KE" w:bidi="sw_KE"/>
        </w:rPr>
        <w:t>).</w:t>
      </w:r>
    </w:p>
    <w:p>
      <w:pPr/>
      <w:r>
        <w:rPr>
          <w:lang w:val="sw_KE" w:bidi="sw_KE"/>
        </w:rPr>
      </w:r>
      <w:r>
        <w:rPr>
          <w:lang w:val="sw_KE" w:bidi="sw_KE"/>
        </w:rPr>
        <w:t>Mwanaume wa kwanza, Adamu, alileta dhambi ulimwenguni, lakini "Adamu wa Pili," Yesu Kristo, ni suluhisho la dhambi (</w:t>
      </w:r>
      <w:r>
        <w:rPr>
          <w:lang w:val="sw_KE" w:bidi="sw_KE"/>
        </w:rPr>
        <w:t>1 Wakorintho 15:3</w:t>
      </w:r>
      <w:r>
        <w:rPr>
          <w:lang w:val="sw_KE" w:bidi="sw_KE"/>
        </w:rPr>
        <w:t xml:space="preserve">; </w:t>
      </w:r>
      <w:r>
        <w:rPr>
          <w:lang w:val="sw_KE" w:bidi="sw_KE"/>
        </w:rPr>
        <w:t>2 Wakorintho 5:21</w:t>
      </w:r>
      <w:r>
        <w:rPr>
          <w:lang w:val="sw_KE" w:bidi="sw_KE"/>
        </w:rPr>
        <w:t>). Kristo alipokufa kama mkombozi, alitoa wokovu wa Mungu kutoka kwa dhambi kwa kila mtu (</w:t>
      </w:r>
      <w:r>
        <w:rPr>
          <w:lang w:val="sw_KE" w:bidi="sw_KE"/>
        </w:rPr>
        <w:t>Yohana 3:16</w:t>
      </w:r>
      <w:r>
        <w:rPr>
          <w:lang w:val="sw_KE" w:bidi="sw_KE"/>
        </w:rPr>
        <w:t xml:space="preserve">; </w:t>
      </w:r>
      <w:r>
        <w:rPr>
          <w:lang w:val="sw_KE" w:bidi="sw_KE"/>
        </w:rPr>
        <w:t>Warumi 1:16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3:1–19</w:t>
      </w:r>
      <w:r>
        <w:rPr>
          <w:lang w:val="sw_KE" w:bidi="sw_KE"/>
        </w:rPr>
        <w:t xml:space="preserve">; </w:t>
      </w:r>
      <w:r>
        <w:rPr>
          <w:lang w:val="sw_KE" w:bidi="sw_KE"/>
        </w:rPr>
        <w:t>8:21</w:t>
      </w:r>
      <w:r>
        <w:rPr>
          <w:lang w:val="sw_KE" w:bidi="sw_KE"/>
        </w:rPr>
        <w:t xml:space="preserve">; </w:t>
      </w:r>
      <w:r>
        <w:rPr>
          <w:lang w:val="sw_KE" w:bidi="sw_KE"/>
        </w:rPr>
        <w:t>Kutoka 34:7</w:t>
      </w:r>
      <w:r>
        <w:rPr>
          <w:lang w:val="sw_KE" w:bidi="sw_KE"/>
        </w:rPr>
        <w:t xml:space="preserve">; </w:t>
      </w:r>
      <w:r>
        <w:rPr>
          <w:lang w:val="sw_KE" w:bidi="sw_KE"/>
        </w:rPr>
        <w:t>Ayubu 4:17–21</w:t>
      </w:r>
      <w:r>
        <w:rPr>
          <w:lang w:val="sw_KE" w:bidi="sw_KE"/>
        </w:rPr>
        <w:t xml:space="preserve">; </w:t>
      </w:r>
      <w:r>
        <w:rPr>
          <w:lang w:val="sw_KE" w:bidi="sw_KE"/>
        </w:rPr>
        <w:t>Zaburi 51:5</w:t>
      </w:r>
      <w:r>
        <w:rPr>
          <w:lang w:val="sw_KE" w:bidi="sw_KE"/>
        </w:rPr>
        <w:t xml:space="preserve">; </w:t>
      </w:r>
      <w:r>
        <w:rPr>
          <w:lang w:val="sw_KE" w:bidi="sw_KE"/>
        </w:rPr>
        <w:t>Mithali 22:15</w:t>
      </w:r>
      <w:r>
        <w:rPr>
          <w:lang w:val="sw_KE" w:bidi="sw_KE"/>
        </w:rPr>
        <w:t xml:space="preserve">; </w:t>
      </w:r>
      <w:r>
        <w:rPr>
          <w:lang w:val="sw_KE" w:bidi="sw_KE"/>
        </w:rPr>
        <w:t>Ezekieli 36:16–36</w:t>
      </w:r>
      <w:r>
        <w:rPr>
          <w:lang w:val="sw_KE" w:bidi="sw_KE"/>
        </w:rPr>
        <w:t xml:space="preserve">; </w:t>
      </w:r>
      <w:r>
        <w:rPr>
          <w:lang w:val="sw_KE" w:bidi="sw_KE"/>
        </w:rPr>
        <w:t>Yohana 8:1–11</w:t>
      </w:r>
      <w:r>
        <w:rPr>
          <w:lang w:val="sw_KE" w:bidi="sw_KE"/>
        </w:rPr>
        <w:t xml:space="preserve">; </w:t>
      </w:r>
      <w:r>
        <w:rPr>
          <w:lang w:val="sw_KE" w:bidi="sw_KE"/>
        </w:rPr>
        <w:t>Warumi 1:18–3:20</w:t>
      </w:r>
      <w:r>
        <w:rPr>
          <w:lang w:val="sw_KE" w:bidi="sw_KE"/>
        </w:rPr>
        <w:t xml:space="preserve">; </w:t>
      </w:r>
      <w:r>
        <w:rPr>
          <w:lang w:val="sw_KE" w:bidi="sw_KE"/>
        </w:rPr>
        <w:t>5:12–21</w:t>
      </w:r>
      <w:r>
        <w:rPr>
          <w:lang w:val="sw_KE" w:bidi="sw_KE"/>
        </w:rPr>
        <w:t xml:space="preserve">; </w:t>
      </w:r>
      <w:r>
        <w:rPr>
          <w:lang w:val="sw_KE" w:bidi="sw_KE"/>
        </w:rPr>
        <w:t>1 Wakorintho 15:21–22</w:t>
      </w:r>
      <w:r>
        <w:rPr>
          <w:lang w:val="sw_KE" w:bidi="sw_KE"/>
        </w:rPr>
        <w:t xml:space="preserve">; </w:t>
      </w:r>
      <w:r>
        <w:rPr>
          <w:lang w:val="sw_KE" w:bidi="sw_KE"/>
        </w:rPr>
        <w:t>Wagalatia 3:22</w:t>
      </w:r>
      <w:r>
        <w:rPr>
          <w:lang w:val="sw_KE" w:bidi="sw_KE"/>
        </w:rPr>
        <w:t xml:space="preserve">; </w:t>
      </w:r>
      <w:r>
        <w:rPr>
          <w:lang w:val="sw_KE" w:bidi="sw_KE"/>
        </w:rPr>
        <w:t>5:17–24</w:t>
      </w:r>
      <w:r>
        <w:rPr>
          <w:lang w:val="sw_KE" w:bidi="sw_KE"/>
        </w:rPr>
        <w:t xml:space="preserve">; </w:t>
      </w:r>
      <w:r>
        <w:rPr>
          <w:lang w:val="sw_KE" w:bidi="sw_KE"/>
        </w:rPr>
        <w:t>Waefeso 2:1–10</w:t>
      </w:r>
      <w:r>
        <w:rPr>
          <w:lang w:val="sw_KE" w:bidi="sw_KE"/>
        </w:rPr>
        <w:t xml:space="preserve">; </w:t>
      </w:r>
      <w:r>
        <w:rPr>
          <w:lang w:val="sw_KE" w:bidi="sw_KE"/>
        </w:rPr>
        <w:t>1 Yohana 3:14</w:t>
      </w:r>
      <w:r>
        <w:rPr>
          <w:lang w:val="sw_KE" w:bidi="sw_KE"/>
        </w:rPr>
      </w:r>
      <w:r>
        <w:rPr>
          <w:lang w:val="sw_KE" w:bidi="sw_KE"/>
        </w:rPr>
      </w:r>
    </w:p>
    <w:p>
      <w:pPr/>
      <w:r>
        <w:rPr>
          <w:lang w:val="sw_KE" w:bidi="sw_KE"/>
        </w:rPr>
      </w:r>
    </w:p>
    <w:p>
      <w:pPr>
        <w:pStyle w:val="Heading2"/>
      </w:pPr>
      <w:r>
        <w:rPr>
          <w:lang w:val="sw_KE" w:bidi="sw_KE"/>
        </w:rPr>
        <w:t>Dini ya Wakanaani</w:t>
      </w:r>
      <w:r>
        <w:rPr>
          <w:lang w:val="sw_KE" w:bidi="sw_KE"/>
        </w:rPr>
      </w:r>
    </w:p>
    <w:p>
      <w:pPr/>
      <w:r>
        <w:rPr>
          <w:lang w:val="sw_KE" w:bidi="sw_KE"/>
        </w:rPr>
      </w:r>
      <w:r>
        <w:rPr>
          <w:lang w:val="sw_KE" w:bidi="sw_KE"/>
        </w:rPr>
        <w:t>Wakanani walielezea uumbaji au asili kwa kuhusisha na miungu yao. Kila mungu aliwakilisha nguvu ya asili. Walichukulia mwezi, jua, nyota muhimu, na sayari zinazoonekana kama miungu au miungu-kike.</w:t>
      </w:r>
    </w:p>
    <w:p>
      <w:pPr/>
      <w:r>
        <w:rPr>
          <w:lang w:val="sw_KE" w:bidi="sw_KE"/>
        </w:rPr>
      </w:r>
      <w:r>
        <w:rPr>
          <w:lang w:val="sw_KE" w:bidi="sw_KE"/>
        </w:rPr>
        <w:t>Mungu wa Wakanaani alikuwa na vipengele viwili muhimu:</w:t>
      </w:r>
    </w:p>
    <w:p>
      <w:pPr>
        <w:pStyle w:val="ListNumber"/>
        <w:numPr>
          <w:ilvl w:val="0"/>
          <w:numId w:val="14"/>
        </w:numPr>
        <w:spacing w:line="240" w:lineRule="auto"/>
        <w:ind w:left="720"/>
      </w:pPr>
      <w:r>
        <w:rPr>
          <w:lang w:val="sw_KE" w:bidi="sw_KE"/>
        </w:rPr>
      </w:r>
      <w:r>
        <w:rPr>
          <w:lang w:val="sw_KE" w:bidi="sw_KE"/>
        </w:rPr>
        <w:t>Tabia zao zinaweza kubadilika.</w:t>
      </w:r>
    </w:p>
    <w:p>
      <w:pPr>
        <w:pStyle w:val="ListNumber"/>
        <w:spacing w:line="240" w:lineRule="auto"/>
        <w:ind w:left="720"/>
      </w:pPr>
      <w:r>
        <w:rPr>
          <w:lang w:val="sw_KE" w:bidi="sw_KE"/>
        </w:rPr>
      </w:r>
      <w:r>
        <w:rPr>
          <w:lang w:val="sw_KE" w:bidi="sw_KE"/>
        </w:rPr>
        <w:t>Majina yao yanahusiana na kazi zao.</w:t>
      </w:r>
    </w:p>
    <w:p>
      <w:pPr/>
      <w:r>
        <w:rPr>
          <w:lang w:val="sw_KE" w:bidi="sw_KE"/>
        </w:rPr>
      </w:r>
      <w:r>
        <w:rPr>
          <w:lang w:val="sw_KE" w:bidi="sw_KE"/>
        </w:rPr>
        <w:t>Baadhi ya miungu hii ilikuwa na ushawishi mkubwa katika mwingiliano kati ya Waisraeli na watu wa Kanaani:</w:t>
      </w:r>
    </w:p>
    <w:p>
      <w:pPr>
        <w:pStyle w:val="ListNumber"/>
        <w:numPr>
          <w:ilvl w:val="0"/>
          <w:numId w:val="15"/>
        </w:numPr>
        <w:spacing w:line="240" w:lineRule="auto"/>
        <w:ind w:left="720"/>
      </w:pPr>
      <w:r>
        <w:rPr>
          <w:lang w:val="sw_KE" w:bidi="sw_KE"/>
        </w:rPr>
      </w:r>
      <w:r>
        <w:rPr>
          <w:i/>
          <w:lang w:val="sw_KE" w:bidi="sw_KE"/>
        </w:rPr>
        <w:t>El</w:t>
      </w:r>
      <w:r>
        <w:rPr>
          <w:lang w:val="sw_KE" w:bidi="sw_KE"/>
        </w:rPr>
        <w:t xml:space="preserve"> inamaanisha "yule mwenye nguvu." Alikuwa kiongozi wa miungu ya Wakanaani. El aliishi mbali na Kanaani, "katika chanzo cha mito miwili" (hii inaweza kumaanisha Bustani ya Edeni). Aliongoza baraza la miungu ambao walikuwa watoto wake. Katika Agano la Kale, </w:t>
      </w:r>
      <w:r>
        <w:rPr>
          <w:i/>
          <w:lang w:val="sw_KE" w:bidi="sw_KE"/>
        </w:rPr>
        <w:t>El</w:t>
      </w:r>
      <w:r>
        <w:rPr>
          <w:lang w:val="sw_KE" w:bidi="sw_KE"/>
        </w:rPr>
        <w:t xml:space="preserve"> (wingi </w:t>
      </w:r>
      <w:r>
        <w:rPr>
          <w:i/>
          <w:lang w:val="sw_KE" w:bidi="sw_KE"/>
        </w:rPr>
        <w:t>Elohim</w:t>
      </w:r>
      <w:r>
        <w:rPr>
          <w:lang w:val="sw_KE" w:bidi="sw_KE"/>
        </w:rPr>
        <w:t>) inarejelea Mungu, lakini Mungu wa Waisraeli si sawa na mungu wa Wakanaani.</w:t>
      </w:r>
    </w:p>
    <w:p>
      <w:pPr>
        <w:pStyle w:val="ListNumber"/>
        <w:spacing w:line="240" w:lineRule="auto"/>
        <w:ind w:left="720"/>
      </w:pPr>
      <w:r>
        <w:rPr>
          <w:lang w:val="sw_KE" w:bidi="sw_KE"/>
        </w:rPr>
      </w:r>
      <w:r>
        <w:rPr>
          <w:i/>
          <w:lang w:val="sw_KE" w:bidi="sw_KE"/>
        </w:rPr>
        <w:t>Baali</w:t>
      </w:r>
      <w:r>
        <w:rPr>
          <w:lang w:val="sw_KE" w:bidi="sw_KE"/>
        </w:rPr>
        <w:t xml:space="preserve"> inamaanisha "Bwana." Alikuwa mungu mkuu wa dhoruba na mfalme wa miungu. Ingawa El alikuwa kiongozi, Baali alikuwa na nguvu zaidi kama msaidizi wa El. Alikuwa chanzo cha uzazi wote. Baada ya Baali kufa, mimea ilikoma kukua na wanyama walikoma kuzaana. Alikuwa mungu wa haki na alisababisha hofu kwa wale waliotenda makosa.</w:t>
      </w:r>
    </w:p>
    <w:p>
      <w:pPr>
        <w:pStyle w:val="ListNumber"/>
        <w:spacing w:line="240" w:lineRule="auto"/>
        <w:ind w:left="720"/>
      </w:pPr>
      <w:r>
        <w:rPr>
          <w:lang w:val="sw_KE" w:bidi="sw_KE"/>
        </w:rPr>
      </w:r>
      <w:r>
        <w:rPr>
          <w:i/>
          <w:lang w:val="sw_KE" w:bidi="sw_KE"/>
        </w:rPr>
        <w:t>Dagoni</w:t>
      </w:r>
      <w:r>
        <w:rPr>
          <w:lang w:val="sw_KE" w:bidi="sw_KE"/>
        </w:rPr>
        <w:t xml:space="preserve"> inamaanisha "samaki" au "nafaka." Wakati mwingine anaitwa Baba wa </w:t>
      </w:r>
      <w:r>
        <w:rPr>
          <w:i/>
          <w:lang w:val="sw_KE" w:bidi="sw_KE"/>
        </w:rPr>
        <w:t>Baali</w:t>
      </w:r>
      <w:r>
        <w:rPr>
          <w:lang w:val="sw_KE" w:bidi="sw_KE"/>
        </w:rPr>
        <w:t xml:space="preserve">. </w:t>
      </w:r>
      <w:r>
        <w:rPr>
          <w:i/>
          <w:lang w:val="sw_KE" w:bidi="sw_KE"/>
        </w:rPr>
        <w:t>Dagoni</w:t>
      </w:r>
      <w:r>
        <w:rPr>
          <w:lang w:val="sw_KE" w:bidi="sw_KE"/>
        </w:rPr>
        <w:t xml:space="preserve"> alikuwa mungu mkuu wa mji wa Wafilisti wa Ashdodi (</w:t>
      </w:r>
      <w:r>
        <w:rPr>
          <w:lang w:val="sw_KE" w:bidi="sw_KE"/>
        </w:rPr>
        <w:t>1 Samweli 5:1–7</w:t>
      </w:r>
      <w:r>
        <w:rPr>
          <w:lang w:val="sw_KE" w:bidi="sw_KE"/>
        </w:rPr>
        <w:t>).</w:t>
      </w:r>
    </w:p>
    <w:p>
      <w:pPr>
        <w:pStyle w:val="ListNumber"/>
        <w:spacing w:line="240" w:lineRule="auto"/>
        <w:ind w:left="720"/>
      </w:pPr>
      <w:r>
        <w:rPr>
          <w:lang w:val="sw_KE" w:bidi="sw_KE"/>
        </w:rPr>
      </w:r>
      <w:r>
        <w:rPr>
          <w:i/>
          <w:lang w:val="sw_KE" w:bidi="sw_KE"/>
        </w:rPr>
        <w:t>Ashtorethi</w:t>
      </w:r>
      <w:r>
        <w:rPr>
          <w:lang w:val="sw_KE" w:bidi="sw_KE"/>
        </w:rPr>
        <w:t xml:space="preserve">, </w:t>
      </w:r>
      <w:r>
        <w:rPr>
          <w:i/>
          <w:lang w:val="sw_KE" w:bidi="sw_KE"/>
        </w:rPr>
        <w:t>Anathi</w:t>
      </w:r>
      <w:r>
        <w:rPr>
          <w:lang w:val="sw_KE" w:bidi="sw_KE"/>
        </w:rPr>
        <w:t xml:space="preserve">, na </w:t>
      </w:r>
      <w:r>
        <w:rPr>
          <w:i/>
          <w:lang w:val="sw_KE" w:bidi="sw_KE"/>
        </w:rPr>
        <w:t>Ashera</w:t>
      </w:r>
      <w:r>
        <w:rPr>
          <w:lang w:val="sw_KE" w:bidi="sw_KE"/>
        </w:rPr>
        <w:t xml:space="preserve"> walikuwa miungu watatu wakuu wa kike katika kundi la miungu wa Kaanani. Walihusishwa zaidi na masuala ya ngono na vita. Jukumu lao kuu lilikuwa kuwa na mahusiano ya ngono ya kila mwaka na </w:t>
      </w:r>
      <w:r>
        <w:rPr>
          <w:i/>
          <w:lang w:val="sw_KE" w:bidi="sw_KE"/>
        </w:rPr>
        <w:t>Baali</w:t>
      </w:r>
      <w:r>
        <w:rPr>
          <w:lang w:val="sw_KE" w:bidi="sw_KE"/>
        </w:rPr>
        <w:t xml:space="preserve">. Hii iliimarisha nguvu za </w:t>
      </w:r>
      <w:r>
        <w:rPr>
          <w:i/>
          <w:lang w:val="sw_KE" w:bidi="sw_KE"/>
        </w:rPr>
        <w:t>Baali</w:t>
      </w:r>
      <w:r>
        <w:rPr>
          <w:lang w:val="sw_KE" w:bidi="sw_KE"/>
        </w:rPr>
        <w:t xml:space="preserve"> na kuhakikisha ardhi inabaki na rutuba.</w:t>
      </w:r>
    </w:p>
    <w:p>
      <w:pPr/>
      <w:r>
        <w:rPr>
          <w:lang w:val="sw_KE" w:bidi="sw_KE"/>
        </w:rPr>
      </w:r>
      <w:r>
        <w:rPr>
          <w:lang w:val="sw_KE" w:bidi="sw_KE"/>
        </w:rPr>
        <w:t xml:space="preserve">Wakanani waliamini kwamba nguvu za asili zilielezea mabadiliko ya misimu. Kuanzia Aprili hadi Oktoba, waliona kipindi cha ukame kama kifo cha </w:t>
      </w:r>
      <w:r>
        <w:rPr>
          <w:i/>
          <w:lang w:val="sw_KE" w:bidi="sw_KE"/>
        </w:rPr>
        <w:t>Baali</w:t>
      </w:r>
      <w:r>
        <w:rPr>
          <w:lang w:val="sw_KE" w:bidi="sw_KE"/>
        </w:rPr>
        <w:t xml:space="preserve"> baada ya kushindwa katika vita kila chemchemi. Mvua za vuli ziliashiria ufufuo wa </w:t>
      </w:r>
      <w:r>
        <w:rPr>
          <w:i/>
          <w:lang w:val="sw_KE" w:bidi="sw_KE"/>
        </w:rPr>
        <w:t>Baali</w:t>
      </w:r>
      <w:r>
        <w:rPr>
          <w:lang w:val="sw_KE" w:bidi="sw_KE"/>
        </w:rPr>
        <w:t xml:space="preserve"> kama Mungu wa mvua na mimea, zikidumu hadi Aprili inayofuata. Walidhani ardhi inakuwa yenye rutuba tena kwa sababu ya </w:t>
      </w:r>
      <w:r>
        <w:rPr>
          <w:i/>
          <w:lang w:val="sw_KE" w:bidi="sw_KE"/>
        </w:rPr>
        <w:t>Baali</w:t>
      </w:r>
      <w:r>
        <w:rPr>
          <w:lang w:val="sw_KE" w:bidi="sw_KE"/>
        </w:rPr>
        <w:t xml:space="preserve"> kuungana kila mwaka na mwenzi wake wa kike. Shughuli zao za kidini zilijumuisha kuiga matendo ya miungu yao.</w:t>
      </w:r>
    </w:p>
    <w:p>
      <w:pPr/>
      <w:r>
        <w:rPr>
          <w:lang w:val="sw_KE" w:bidi="sw_KE"/>
        </w:rPr>
      </w:r>
      <w:r>
        <w:rPr>
          <w:lang w:val="sw_KE" w:bidi="sw_KE"/>
        </w:rPr>
        <w:t xml:space="preserve">Wakanaani waliabudu vitu walivyoamini vingewaletea manufaa ya kimwili. Ikiwa hili lingewafurahisha miungu na miungumungu, wangeweza kupata mavuno mazuri. Ikiwa Mungu alikasirika, watu wangeweza kutoa dhabihu za wanyama au binadamu ili kumtuliza Mungu (tazama </w:t>
      </w:r>
      <w:r>
        <w:rPr>
          <w:lang w:val="sw_KE" w:bidi="sw_KE"/>
        </w:rPr>
        <w:t>2 Wafalme 3:26–27</w:t>
      </w:r>
      <w:r>
        <w:rPr>
          <w:lang w:val="sw_KE" w:bidi="sw_KE"/>
        </w:rPr>
        <w:t>). Ibada ya Wakanaani ilijikita katika hofu na jaribio la kushawishi au kutuliza miungu.</w:t>
      </w:r>
    </w:p>
    <w:p>
      <w:pPr/>
      <w:r>
        <w:rPr>
          <w:lang w:val="sw_KE" w:bidi="sw_KE"/>
        </w:rPr>
      </w:r>
      <w:r>
        <w:rPr>
          <w:lang w:val="sw_KE" w:bidi="sw_KE"/>
        </w:rPr>
        <w:t>Mawasiliano kati ya dini nyingi za Mashariki ya Karibu ya kale yalisababisha changamoto za kijamii na kuazima desturi za kidini. Waaramu na Wafilisti waliotulia Kanaani walikubali desturi za Kikanaani. Vivyo hivyo, Waamori walijumuisha desturi za kidini za Kisumeri walipohamia Mesopotamia.</w:t>
      </w:r>
    </w:p>
    <w:p>
      <w:pPr/>
      <w:r>
        <w:rPr>
          <w:lang w:val="sw_KE" w:bidi="sw_KE"/>
        </w:rPr>
      </w:r>
      <w:r>
        <w:rPr>
          <w:lang w:val="sw_KE" w:bidi="sw_KE"/>
        </w:rPr>
        <w:t xml:space="preserve">Kinyume chake, Mungu wa Israeli, Yahweh, alihitaji uaminifu kamili. Ibada yake ilijengwa juu ya imani, si hofu. Kwa bahati mbaya, Waisraeli hawakudumisha imani yao kwa Mungu mmoja. Walikubali mawazo na desturi za kipagani, wakiabudu miungu ya Wakanaani kwa njia yao. Utamaduni wao ulipotoshwa na kumkasirisha Mungu. Matokeo yake, Mungu aliwahukumu na kuwatuma uhamishoni (tazama </w:t>
      </w:r>
      <w:r>
        <w:rPr>
          <w:lang w:val="sw_KE" w:bidi="sw_KE"/>
        </w:rPr>
        <w:t>2 Wafalme 17:5–23</w:t>
      </w:r>
      <w:r>
        <w:rPr>
          <w:lang w:val="sw_KE" w:bidi="sw_KE"/>
        </w:rPr>
        <w:t xml:space="preserve">; </w:t>
      </w:r>
      <w:r>
        <w:rPr>
          <w:lang w:val="sw_KE" w:bidi="sw_KE"/>
        </w:rPr>
        <w:t>24:18–25:21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Samweli 5:1–12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