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(Themes)</w:t>
      </w:r>
      <w:r>
        <w:rPr>
          <w:lang w:val="sw_KE" w:bidi="sw_KE"/>
        </w:rPr>
      </w:r>
    </w:p>
    <w:p>
      <w:pPr/>
      <w:r>
        <w:rPr>
          <w:lang w:val="sw_KE" w:bidi="sw_KE"/>
        </w:rPr>
      </w:r>
      <w:r>
        <w:rPr>
          <w:b/>
          <w:lang w:val="sw_KE" w:bidi="sw_KE"/>
        </w:rPr>
        <w:t>Aquifer Open Study Notes (Themes)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E</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Enzi ya Kale na enzi Mpya</w:t>
      </w:r>
      <w:r>
        <w:rPr>
          <w:lang w:val="sw_KE" w:bidi="sw_KE"/>
        </w:rPr>
      </w:r>
    </w:p>
    <w:p>
      <w:pPr/>
      <w:r>
        <w:rPr>
          <w:lang w:val="sw_KE" w:bidi="sw_KE"/>
        </w:rPr>
      </w:r>
      <w:r>
        <w:rPr>
          <w:lang w:val="sw_KE" w:bidi="sw_KE"/>
        </w:rPr>
        <w:t xml:space="preserve">Watu wa Kiyahudi katika wakati wa Paulo waliona tofauti wazi kati ya "wakati huu wa uovu" na "wakati wa utukufu ujao." Katika </w:t>
      </w:r>
      <w:r>
        <w:rPr>
          <w:lang w:val="sw_KE" w:bidi="sw_KE"/>
        </w:rPr>
        <w:t>Warumi 5–8</w:t>
      </w:r>
      <w:r>
        <w:rPr>
          <w:lang w:val="sw_KE" w:bidi="sw_KE"/>
        </w:rPr>
        <w:t>, Paulo anatumia "enzi" hizi zinazopingana kuelezea uzoefu wetu wa wokovu.</w:t>
      </w:r>
    </w:p>
    <w:p>
      <w:pPr/>
      <w:r>
        <w:rPr>
          <w:lang w:val="sw_KE" w:bidi="sw_KE"/>
        </w:rPr>
      </w:r>
      <w:r>
        <w:rPr>
          <w:lang w:val="sw_KE" w:bidi="sw_KE"/>
        </w:rPr>
        <w:t>Watawala wa enzi ya zamani ni:</w:t>
      </w:r>
    </w:p>
    <w:p>
      <w:pPr>
        <w:pStyle w:val="ListBullet"/>
        <w:spacing w:line="240" w:lineRule="auto"/>
        <w:ind w:left="720"/>
      </w:pPr>
      <w:r>
        <w:rPr>
          <w:lang w:val="sw_KE" w:bidi="sw_KE"/>
        </w:rPr>
      </w:r>
      <w:r>
        <w:rPr>
          <w:lang w:val="sw_KE" w:bidi="sw_KE"/>
        </w:rPr>
        <w:t>kifo (</w:t>
      </w:r>
      <w:r>
        <w:rPr>
          <w:lang w:val="sw_KE" w:bidi="sw_KE"/>
        </w:rPr>
        <w:t>Warumi 5:12–21</w:t>
      </w:r>
      <w:r>
        <w:rPr>
          <w:lang w:val="sw_KE" w:bidi="sw_KE"/>
        </w:rPr>
        <w:t>);</w:t>
      </w:r>
    </w:p>
    <w:p>
      <w:pPr>
        <w:pStyle w:val="ListBullet"/>
        <w:spacing w:line="240" w:lineRule="auto"/>
        <w:ind w:left="720"/>
      </w:pPr>
      <w:r>
        <w:rPr>
          <w:lang w:val="sw_KE" w:bidi="sw_KE"/>
        </w:rPr>
      </w:r>
      <w:r>
        <w:rPr>
          <w:lang w:val="sw_KE" w:bidi="sw_KE"/>
        </w:rPr>
        <w:t xml:space="preserve">dhambi (sura </w:t>
      </w:r>
      <w:r>
        <w:rPr>
          <w:lang w:val="sw_KE" w:bidi="sw_KE"/>
        </w:rPr>
        <w:t>6</w:t>
      </w:r>
      <w:r>
        <w:rPr>
          <w:lang w:val="sw_KE" w:bidi="sw_KE"/>
        </w:rPr>
        <w:t>);</w:t>
      </w:r>
    </w:p>
    <w:p>
      <w:pPr>
        <w:pStyle w:val="ListBullet"/>
        <w:spacing w:line="240" w:lineRule="auto"/>
        <w:ind w:left="720"/>
      </w:pPr>
      <w:r>
        <w:rPr>
          <w:lang w:val="sw_KE" w:bidi="sw_KE"/>
        </w:rPr>
      </w:r>
      <w:r>
        <w:rPr>
          <w:lang w:val="sw_KE" w:bidi="sw_KE"/>
        </w:rPr>
        <w:t xml:space="preserve">Sheria (Sura </w:t>
      </w:r>
      <w:r>
        <w:rPr>
          <w:lang w:val="sw_KE" w:bidi="sw_KE"/>
        </w:rPr>
        <w:t>7</w:t>
      </w:r>
      <w:r>
        <w:rPr>
          <w:lang w:val="sw_KE" w:bidi="sw_KE"/>
        </w:rPr>
        <w:t>); na</w:t>
      </w:r>
    </w:p>
    <w:p>
      <w:pPr>
        <w:pStyle w:val="ListBullet"/>
        <w:spacing w:line="240" w:lineRule="auto"/>
        <w:ind w:left="720"/>
      </w:pPr>
      <w:r>
        <w:rPr>
          <w:lang w:val="sw_KE" w:bidi="sw_KE"/>
        </w:rPr>
      </w:r>
      <w:r>
        <w:rPr>
          <w:lang w:val="sw_KE" w:bidi="sw_KE"/>
        </w:rPr>
        <w:t xml:space="preserve">mwenye dhambi wa asili ("mwili" katika </w:t>
      </w:r>
      <w:r>
        <w:rPr>
          <w:lang w:val="sw_KE" w:bidi="sw_KE"/>
        </w:rPr>
        <w:t>8:1–11</w:t>
      </w:r>
      <w:r>
        <w:rPr>
          <w:lang w:val="sw_KE" w:bidi="sw_KE"/>
        </w:rPr>
        <w:t>).</w:t>
      </w:r>
    </w:p>
    <w:p>
      <w:pPr/>
      <w:r>
        <w:rPr>
          <w:lang w:val="sw_KE" w:bidi="sw_KE"/>
        </w:rPr>
      </w:r>
      <w:r>
        <w:rPr>
          <w:lang w:val="sw_KE" w:bidi="sw_KE"/>
        </w:rPr>
        <w:t>Ulimwengu mpya unajulikana kwa:</w:t>
      </w:r>
    </w:p>
    <w:p>
      <w:pPr>
        <w:pStyle w:val="ListBullet"/>
        <w:spacing w:line="240" w:lineRule="auto"/>
        <w:ind w:left="720"/>
      </w:pPr>
      <w:r>
        <w:rPr>
          <w:lang w:val="sw_KE" w:bidi="sw_KE"/>
        </w:rPr>
      </w:r>
      <w:r>
        <w:rPr>
          <w:lang w:val="sw_KE" w:bidi="sw_KE"/>
        </w:rPr>
        <w:t>maisha (</w:t>
      </w:r>
      <w:r>
        <w:rPr>
          <w:lang w:val="sw_KE" w:bidi="sw_KE"/>
        </w:rPr>
        <w:t>Warumi 5</w:t>
      </w:r>
      <w:r>
        <w:rPr>
          <w:lang w:val="sw_KE" w:bidi="sw_KE"/>
        </w:rPr>
        <w:t>);</w:t>
      </w:r>
    </w:p>
    <w:p>
      <w:pPr>
        <w:pStyle w:val="ListBullet"/>
        <w:spacing w:line="240" w:lineRule="auto"/>
        <w:ind w:left="720"/>
      </w:pPr>
      <w:r>
        <w:rPr>
          <w:lang w:val="sw_KE" w:bidi="sw_KE"/>
        </w:rPr>
      </w:r>
      <w:r>
        <w:rPr>
          <w:lang w:val="sw_KE" w:bidi="sw_KE"/>
        </w:rPr>
        <w:t xml:space="preserve">maisha yenye haki (sura </w:t>
      </w:r>
      <w:r>
        <w:rPr>
          <w:lang w:val="sw_KE" w:bidi="sw_KE"/>
        </w:rPr>
        <w:t>6</w:t>
      </w:r>
      <w:r>
        <w:rPr>
          <w:lang w:val="sw_KE" w:bidi="sw_KE"/>
        </w:rPr>
        <w:t>);</w:t>
      </w:r>
    </w:p>
    <w:p>
      <w:pPr>
        <w:pStyle w:val="ListBullet"/>
        <w:spacing w:line="240" w:lineRule="auto"/>
        <w:ind w:left="720"/>
      </w:pPr>
      <w:r>
        <w:rPr>
          <w:lang w:val="sw_KE" w:bidi="sw_KE"/>
        </w:rPr>
      </w:r>
      <w:r>
        <w:rPr>
          <w:lang w:val="sw_KE" w:bidi="sw_KE"/>
        </w:rPr>
        <w:t xml:space="preserve">neema (sura ya </w:t>
      </w:r>
      <w:r>
        <w:rPr>
          <w:lang w:val="sw_KE" w:bidi="sw_KE"/>
        </w:rPr>
        <w:t>6</w:t>
      </w:r>
      <w:r>
        <w:rPr>
          <w:lang w:val="sw_KE" w:bidi="sw_KE"/>
        </w:rPr>
        <w:t>); na</w:t>
      </w:r>
    </w:p>
    <w:p>
      <w:pPr>
        <w:pStyle w:val="ListBullet"/>
        <w:spacing w:line="240" w:lineRule="auto"/>
        <w:ind w:left="720"/>
      </w:pPr>
      <w:r>
        <w:rPr>
          <w:lang w:val="sw_KE" w:bidi="sw_KE"/>
        </w:rPr>
      </w:r>
      <w:r>
        <w:rPr>
          <w:lang w:val="sw_KE" w:bidi="sw_KE"/>
        </w:rPr>
        <w:t xml:space="preserve">roho mtakatifu (sura ya </w:t>
      </w:r>
      <w:r>
        <w:rPr>
          <w:lang w:val="sw_KE" w:bidi="sw_KE"/>
        </w:rPr>
        <w:t>8</w:t>
      </w:r>
      <w:r>
        <w:rPr>
          <w:lang w:val="sw_KE" w:bidi="sw_KE"/>
        </w:rPr>
        <w:t>).</w:t>
      </w:r>
    </w:p>
    <w:p>
      <w:pPr/>
      <w:r>
        <w:rPr>
          <w:lang w:val="sw_KE" w:bidi="sw_KE"/>
        </w:rPr>
      </w:r>
      <w:r>
        <w:rPr>
          <w:lang w:val="sw_KE" w:bidi="sw_KE"/>
        </w:rPr>
        <w:t>Mustakabali wa mtu unategemea moja kwa moja ni ulimwengu upi kati ya enzi mbili anazohusiana nazo.</w:t>
      </w:r>
    </w:p>
    <w:p>
      <w:pPr/>
      <w:r>
        <w:rPr>
          <w:lang w:val="sw_KE" w:bidi="sw_KE"/>
        </w:rPr>
      </w:r>
      <w:r>
        <w:rPr>
          <w:lang w:val="sw_KE" w:bidi="sw_KE"/>
        </w:rPr>
        <w:t>Kila ufalme una kiongozi anayewakilisha watu wake. Adamu, mtu wa kwanza, anaongoza enzi ya zamani wa dhambi na kifo. Kristo anaongoza enzi mpya ya msamaha na uzima. Kwa asili, wanadamu wote ni wa enzi ya zamani ya dhambi na kifo, inayowakilishwa na Adamu. Dhambi na kifo chake vinaathiri mustakabali wa kila mtu (</w:t>
      </w:r>
      <w:r>
        <w:rPr>
          <w:lang w:val="sw_KE" w:bidi="sw_KE"/>
        </w:rPr>
        <w:t>Warumi 5:12</w:t>
      </w:r>
      <w:r>
        <w:rPr>
          <w:lang w:val="sw_KE" w:bidi="sw_KE"/>
        </w:rPr>
        <w:t xml:space="preserve">, </w:t>
      </w:r>
      <w:r>
        <w:rPr>
          <w:lang w:val="sw_KE" w:bidi="sw_KE"/>
        </w:rPr>
        <w:t>18–19</w:t>
      </w:r>
      <w:r>
        <w:rPr>
          <w:lang w:val="sw_KE" w:bidi="sw_KE"/>
        </w:rPr>
        <w:t>).</w:t>
      </w:r>
    </w:p>
    <w:p>
      <w:pPr/>
      <w:r>
        <w:rPr>
          <w:lang w:val="sw_KE" w:bidi="sw_KE"/>
        </w:rPr>
      </w:r>
      <w:r>
        <w:rPr>
          <w:lang w:val="sw_KE" w:bidi="sw_KE"/>
        </w:rPr>
        <w:t xml:space="preserve">Wale ambao wana imani kwa Mungu kupitia Yesu wanahamia katika enzi mpya ya maisha. Mungu alimteua Yesu Kristo kama "Adamu wa Pili" (tazama </w:t>
      </w:r>
      <w:r>
        <w:rPr>
          <w:lang w:val="sw_KE" w:bidi="sw_KE"/>
        </w:rPr>
        <w:t>5:14</w:t>
      </w:r>
      <w:r>
        <w:rPr>
          <w:lang w:val="sw_KE" w:bidi="sw_KE"/>
        </w:rPr>
        <w:t>). Kwa kumtii Mungu na kutimiza mapenzi yake, Yesu alipata ushindi mkubwa juu ya enzi ya dhambi ambayo Adamu alianza (</w:t>
      </w:r>
      <w:r>
        <w:rPr>
          <w:lang w:val="sw_KE" w:bidi="sw_KE"/>
        </w:rPr>
        <w:t>5:18–19</w:t>
      </w:r>
      <w:r>
        <w:rPr>
          <w:lang w:val="sw_KE" w:bidi="sw_KE"/>
        </w:rPr>
        <w:t>). Kwa kukubali zawadi ya neema ya Mungu, watu wanamchagua Yesu kama kiongozi wao na wanatumaini uzima wa milele (</w:t>
      </w:r>
      <w:r>
        <w:rPr>
          <w:lang w:val="sw_KE" w:bidi="sw_KE"/>
        </w:rPr>
        <w:t>5:17</w:t>
      </w:r>
      <w:r>
        <w:rPr>
          <w:lang w:val="sw_KE" w:bidi="sw_KE"/>
        </w:rPr>
        <w:t>).</w:t>
      </w:r>
    </w:p>
    <w:p>
      <w:pPr/>
      <w:r>
        <w:rPr>
          <w:lang w:val="sw_KE" w:bidi="sw_KE"/>
        </w:rPr>
      </w:r>
      <w:r>
        <w:rPr>
          <w:lang w:val="sw_KE" w:bidi="sw_KE"/>
        </w:rPr>
        <w:t>Watu katika enzi mpya wanaungana na Kristo na kufurahia faida za muungano huu. Wamekufa na Kristo, wamezikwa na Kristo, na maisha yao mapya sasa na Kristo ni utangulizi wa siku watakayo "ishi naye" milele (</w:t>
      </w:r>
      <w:r>
        <w:rPr>
          <w:lang w:val="sw_KE" w:bidi="sw_KE"/>
        </w:rPr>
        <w:t>Warumi 6:3–11</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Zaburi 2:1–10</w:t>
      </w:r>
      <w:r>
        <w:rPr>
          <w:lang w:val="sw_KE" w:bidi="sw_KE"/>
        </w:rPr>
        <w:t xml:space="preserve">; </w:t>
      </w:r>
      <w:r>
        <w:rPr>
          <w:lang w:val="sw_KE" w:bidi="sw_KE"/>
        </w:rPr>
        <w:t>110:2</w:t>
      </w:r>
      <w:r>
        <w:rPr>
          <w:lang w:val="sw_KE" w:bidi="sw_KE"/>
        </w:rPr>
        <w:t xml:space="preserve">; </w:t>
      </w:r>
      <w:r>
        <w:rPr>
          <w:lang w:val="sw_KE" w:bidi="sw_KE"/>
        </w:rPr>
        <w:t>145:13</w:t>
      </w:r>
      <w:r>
        <w:rPr>
          <w:lang w:val="sw_KE" w:bidi="sw_KE"/>
        </w:rPr>
        <w:t xml:space="preserve">; </w:t>
      </w:r>
      <w:r>
        <w:rPr>
          <w:lang w:val="sw_KE" w:bidi="sw_KE"/>
        </w:rPr>
        <w:t>Danieli 2:31–45</w:t>
      </w:r>
      <w:r>
        <w:rPr>
          <w:lang w:val="sw_KE" w:bidi="sw_KE"/>
        </w:rPr>
        <w:t xml:space="preserve">; </w:t>
      </w:r>
      <w:r>
        <w:rPr>
          <w:lang w:val="sw_KE" w:bidi="sw_KE"/>
        </w:rPr>
        <w:t>7:1–28</w:t>
      </w:r>
      <w:r>
        <w:rPr>
          <w:lang w:val="sw_KE" w:bidi="sw_KE"/>
        </w:rPr>
        <w:t xml:space="preserve">; </w:t>
      </w:r>
      <w:r>
        <w:rPr>
          <w:lang w:val="sw_KE" w:bidi="sw_KE"/>
        </w:rPr>
        <w:t>Mathayo 3:2</w:t>
      </w:r>
      <w:r>
        <w:rPr>
          <w:lang w:val="sw_KE" w:bidi="sw_KE"/>
        </w:rPr>
        <w:t xml:space="preserve">; </w:t>
      </w:r>
      <w:r>
        <w:rPr>
          <w:lang w:val="sw_KE" w:bidi="sw_KE"/>
        </w:rPr>
        <w:t>6:10</w:t>
      </w:r>
      <w:r>
        <w:rPr>
          <w:lang w:val="sw_KE" w:bidi="sw_KE"/>
        </w:rPr>
        <w:t xml:space="preserve">; </w:t>
      </w:r>
      <w:r>
        <w:rPr>
          <w:lang w:val="sw_KE" w:bidi="sw_KE"/>
        </w:rPr>
        <w:t>7:13</w:t>
      </w:r>
      <w:r>
        <w:rPr>
          <w:lang w:val="sw_KE" w:bidi="sw_KE"/>
        </w:rPr>
        <w:t xml:space="preserve">; </w:t>
      </w:r>
      <w:r>
        <w:rPr>
          <w:lang w:val="sw_KE" w:bidi="sw_KE"/>
        </w:rPr>
        <w:t>8:11–12</w:t>
      </w:r>
      <w:r>
        <w:rPr>
          <w:lang w:val="sw_KE" w:bidi="sw_KE"/>
        </w:rPr>
        <w:t xml:space="preserve">; </w:t>
      </w:r>
      <w:r>
        <w:rPr>
          <w:lang w:val="sw_KE" w:bidi="sw_KE"/>
        </w:rPr>
        <w:t>12:25–28</w:t>
      </w:r>
      <w:r>
        <w:rPr>
          <w:lang w:val="sw_KE" w:bidi="sw_KE"/>
        </w:rPr>
        <w:t xml:space="preserve">; </w:t>
      </w:r>
      <w:r>
        <w:rPr>
          <w:lang w:val="sw_KE" w:bidi="sw_KE"/>
        </w:rPr>
        <w:t>13:44–52</w:t>
      </w:r>
      <w:r>
        <w:rPr>
          <w:lang w:val="sw_KE" w:bidi="sw_KE"/>
        </w:rPr>
        <w:t xml:space="preserve">; </w:t>
      </w:r>
      <w:r>
        <w:rPr>
          <w:lang w:val="sw_KE" w:bidi="sw_KE"/>
        </w:rPr>
        <w:t>20:25–28</w:t>
      </w:r>
      <w:r>
        <w:rPr>
          <w:lang w:val="sw_KE" w:bidi="sw_KE"/>
        </w:rPr>
        <w:t xml:space="preserve">; </w:t>
      </w:r>
      <w:r>
        <w:rPr>
          <w:lang w:val="sw_KE" w:bidi="sw_KE"/>
        </w:rPr>
        <w:t>Yohana 18:36</w:t>
      </w:r>
      <w:r>
        <w:rPr>
          <w:lang w:val="sw_KE" w:bidi="sw_KE"/>
        </w:rPr>
        <w:t xml:space="preserve">; </w:t>
      </w:r>
      <w:r>
        <w:rPr>
          <w:lang w:val="sw_KE" w:bidi="sw_KE"/>
        </w:rPr>
        <w:t>Warumi 5:12–8:39</w:t>
      </w:r>
      <w:r>
        <w:rPr>
          <w:lang w:val="sw_KE" w:bidi="sw_KE"/>
        </w:rPr>
        <w:t xml:space="preserve">; </w:t>
      </w:r>
      <w:r>
        <w:rPr>
          <w:lang w:val="sw_KE" w:bidi="sw_KE"/>
        </w:rPr>
        <w:t>14:17</w:t>
      </w:r>
      <w:r>
        <w:rPr>
          <w:lang w:val="sw_KE" w:bidi="sw_KE"/>
        </w:rPr>
        <w:t xml:space="preserve">; </w:t>
      </w:r>
      <w:r>
        <w:rPr>
          <w:lang w:val="sw_KE" w:bidi="sw_KE"/>
        </w:rPr>
        <w:t>1 Wakorintho 6:9–11</w:t>
      </w:r>
      <w:r>
        <w:rPr>
          <w:lang w:val="sw_KE" w:bidi="sw_KE"/>
        </w:rPr>
        <w:t xml:space="preserve">; </w:t>
      </w:r>
      <w:r>
        <w:rPr>
          <w:lang w:val="sw_KE" w:bidi="sw_KE"/>
        </w:rPr>
        <w:t>15:20–28</w:t>
      </w:r>
      <w:r>
        <w:rPr>
          <w:lang w:val="sw_KE" w:bidi="sw_KE"/>
        </w:rPr>
        <w:t xml:space="preserve">; </w:t>
      </w:r>
      <w:r>
        <w:rPr>
          <w:lang w:val="sw_KE" w:bidi="sw_KE"/>
        </w:rPr>
        <w:t>Wagalatia 5:16–26</w:t>
      </w:r>
      <w:r>
        <w:rPr>
          <w:lang w:val="sw_KE" w:bidi="sw_KE"/>
        </w:rPr>
        <w:t xml:space="preserve">; </w:t>
      </w:r>
      <w:r>
        <w:rPr>
          <w:lang w:val="sw_KE" w:bidi="sw_KE"/>
        </w:rPr>
        <w:t>Waefeso 1:3</w:t>
      </w:r>
      <w:r>
        <w:rPr>
          <w:lang w:val="sw_KE" w:bidi="sw_KE"/>
        </w:rPr>
        <w:t xml:space="preserve">, </w:t>
      </w:r>
      <w:r>
        <w:rPr>
          <w:lang w:val="sw_KE" w:bidi="sw_KE"/>
        </w:rPr>
        <w:t>20</w:t>
      </w:r>
      <w:r>
        <w:rPr>
          <w:lang w:val="sw_KE" w:bidi="sw_KE"/>
        </w:rPr>
        <w:t xml:space="preserve">; </w:t>
      </w:r>
      <w:r>
        <w:rPr>
          <w:lang w:val="sw_KE" w:bidi="sw_KE"/>
        </w:rPr>
        <w:t>2:6</w:t>
      </w:r>
      <w:r>
        <w:rPr>
          <w:lang w:val="sw_KE" w:bidi="sw_KE"/>
        </w:rPr>
        <w:t xml:space="preserve">; </w:t>
      </w:r>
      <w:r>
        <w:rPr>
          <w:lang w:val="sw_KE" w:bidi="sw_KE"/>
        </w:rPr>
        <w:t>5:1–20</w:t>
      </w:r>
      <w:r>
        <w:rPr>
          <w:lang w:val="sw_KE" w:bidi="sw_KE"/>
        </w:rPr>
        <w:t xml:space="preserve">; </w:t>
      </w:r>
      <w:r>
        <w:rPr>
          <w:lang w:val="sw_KE" w:bidi="sw_KE"/>
        </w:rPr>
        <w:t>Wakolosai 1:13–14</w:t>
      </w:r>
      <w:r>
        <w:rPr>
          <w:lang w:val="sw_KE" w:bidi="sw_KE"/>
        </w:rPr>
        <w:t xml:space="preserve">; </w:t>
      </w:r>
      <w:r>
        <w:rPr>
          <w:lang w:val="sw_KE" w:bidi="sw_KE"/>
        </w:rPr>
        <w:t>Waebrania 6:4–5</w:t>
      </w:r>
      <w:r>
        <w:rPr>
          <w:lang w:val="sw_KE" w:bidi="sw_KE"/>
        </w:rPr>
        <w:t xml:space="preserve">; </w:t>
      </w:r>
      <w:r>
        <w:rPr>
          <w:lang w:val="sw_KE" w:bidi="sw_KE"/>
        </w:rPr>
        <w:t>12:18–29</w:t>
      </w:r>
      <w:r>
        <w:rPr>
          <w:lang w:val="sw_KE" w:bidi="sw_KE"/>
        </w:rPr>
        <w:t xml:space="preserve">; </w:t>
      </w:r>
      <w:r>
        <w:rPr>
          <w:lang w:val="sw_KE" w:bidi="sw_KE"/>
        </w:rPr>
        <w:t>Ufunuo 11:15</w:t>
      </w:r>
      <w:r>
        <w:rPr>
          <w:lang w:val="sw_KE" w:bidi="sw_KE"/>
        </w:rPr>
        <w:t xml:space="preserve">; </w:t>
      </w:r>
      <w:r>
        <w:rPr>
          <w:lang w:val="sw_KE" w:bidi="sw_KE"/>
        </w:rPr>
        <w:t>12:10</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