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(Themes)</w:t>
      </w:r>
      <w:r>
        <w:rPr>
          <w:lang w:val="sw_KE" w:bidi="sw_KE"/>
        </w:rPr>
      </w:r>
    </w:p>
    <w:p>
      <w:pPr/>
      <w:r>
        <w:rPr>
          <w:lang w:val="sw_KE" w:bidi="sw_KE"/>
        </w:rPr>
      </w:r>
      <w:r>
        <w:rPr>
          <w:b/>
          <w:lang w:val="sw_KE" w:bidi="sw_KE"/>
        </w:rPr>
        <w:t>Aquifer Open Study Notes (Themes)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I</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Ibada katika Yerusalemu</w:t>
      </w:r>
      <w:r>
        <w:rPr>
          <w:lang w:val="sw_KE" w:bidi="sw_KE"/>
        </w:rPr>
      </w:r>
    </w:p>
    <w:p>
      <w:pPr/>
      <w:r>
        <w:rPr>
          <w:lang w:val="sw_KE" w:bidi="sw_KE"/>
        </w:rPr>
      </w:r>
      <w:r>
        <w:rPr>
          <w:lang w:val="sw_KE" w:bidi="sw_KE"/>
        </w:rPr>
        <w:t>Manabii wa Agano la Kale walielewa kwamba ibada ya kweli inahitaji kumjua Mungu na matarajio yake. Mungu aliamua kwamba hekalu huko Yerusalemu lingekuwa mahali kuu kwa ibada ya watu wake. Sauti ya Bwana ilitoka Sayuni na Yerusalemu (</w:t>
      </w:r>
      <w:r>
        <w:rPr>
          <w:lang w:val="sw_KE" w:bidi="sw_KE"/>
        </w:rPr>
        <w:t>Amosi 1:2</w:t>
      </w:r>
      <w:r>
        <w:rPr>
          <w:lang w:val="sw_KE" w:bidi="sw_KE"/>
        </w:rPr>
        <w:t>). Haikubaliki kwa Waisraeli kuunda mahali pengine pa kati pa ibada isipokuwa hekalu huko Yerusalemu.</w:t>
      </w:r>
    </w:p>
    <w:p>
      <w:pPr/>
      <w:r>
        <w:rPr>
          <w:lang w:val="sw_KE" w:bidi="sw_KE"/>
        </w:rPr>
      </w:r>
      <w:r>
        <w:rPr>
          <w:lang w:val="sw_KE" w:bidi="sw_KE"/>
        </w:rPr>
        <w:t>Baada ya ufalme wa Israeli kugawanyika katika sehemu mbili, Yeroboamu, ambaye alikuwa mfalme wa ufalme wa kaskazini, alianzisha maeneo mapya ya ibada. Alijaribu kuwazuia watu wake kusafiri kwenda Yerusalemu kuabudu Mungu. Kwa muda, maeneo mbalimbali ya ibada yalionekana katika falme za kaskazini na kusini. Hata hivyo, haijalishi ni dhabihu ngapi zilifanywa au jinsi sherehe zilivyokuwa za kifahari, haya hayakuwa maeneo ambayo Mungu alikuwa ameyachagua kwa ajili ya ibada (</w:t>
      </w:r>
      <w:r>
        <w:rPr>
          <w:lang w:val="sw_KE" w:bidi="sw_KE"/>
        </w:rPr>
        <w:t>5:4–5</w:t>
      </w:r>
      <w:r>
        <w:rPr>
          <w:lang w:val="sw_KE" w:bidi="sw_KE"/>
        </w:rPr>
        <w:t>).</w:t>
      </w:r>
    </w:p>
    <w:p>
      <w:pPr/>
      <w:r>
        <w:rPr>
          <w:lang w:val="sw_KE" w:bidi="sw_KE"/>
        </w:rPr>
      </w:r>
      <w:r>
        <w:rPr>
          <w:lang w:val="sw_KE" w:bidi="sw_KE"/>
        </w:rPr>
        <w:t xml:space="preserve">Katika Agano Jipya, ibada haijazuiliwa kwa mahali maalum. Wakristo wanaweza kuabudu popote wanapokusanyika (tazama </w:t>
      </w:r>
      <w:r>
        <w:rPr>
          <w:lang w:val="sw_KE" w:bidi="sw_KE"/>
        </w:rPr>
        <w:t>Mathayo 18:20</w:t>
      </w:r>
      <w:r>
        <w:rPr>
          <w:lang w:val="sw_KE" w:bidi="sw_KE"/>
        </w:rPr>
        <w:t>). Hata hivyo, ibada lazima ifuate mwongozo wa Mungu "katika roho na kweli" (</w:t>
      </w:r>
      <w:r>
        <w:rPr>
          <w:lang w:val="sw_KE" w:bidi="sw_KE"/>
        </w:rPr>
        <w:t>Yohana 4:23–24</w:t>
      </w:r>
      <w:r>
        <w:rPr>
          <w:lang w:val="sw_KE" w:bidi="sw_KE"/>
        </w:rPr>
        <w:t>). Agano la Kale na Jipya yote yanasisitiza umuhimu wa ibada ya kweli.</w:t>
      </w:r>
    </w:p>
    <w:p>
      <w:pPr/>
      <w:r>
        <w:rPr>
          <w:lang w:val="sw_KE" w:bidi="sw_KE"/>
        </w:rPr>
      </w:r>
      <w:r>
        <w:rPr>
          <w:u w:val="single"/>
          <w:lang w:val="sw_KE" w:bidi="sw_KE"/>
        </w:rPr>
        <w:t>Sehemu za Kujifunza Zaidi</w:t>
      </w:r>
    </w:p>
    <w:p>
      <w:pPr/>
      <w:r>
        <w:rPr>
          <w:lang w:val="sw_KE" w:bidi="sw_KE"/>
        </w:rPr>
      </w:r>
      <w:r>
        <w:rPr>
          <w:lang w:val="sw_KE" w:bidi="sw_KE"/>
        </w:rPr>
        <w:t>Kumbukumbu la Torati 12:5</w:t>
      </w:r>
      <w:r>
        <w:rPr>
          <w:lang w:val="sw_KE" w:bidi="sw_KE"/>
        </w:rPr>
        <w:t xml:space="preserve">; </w:t>
      </w:r>
      <w:r>
        <w:rPr>
          <w:lang w:val="sw_KE" w:bidi="sw_KE"/>
        </w:rPr>
        <w:t>1 Wafalme 11:36</w:t>
      </w:r>
      <w:r>
        <w:rPr>
          <w:lang w:val="sw_KE" w:bidi="sw_KE"/>
        </w:rPr>
        <w:t xml:space="preserve">; </w:t>
      </w:r>
      <w:r>
        <w:rPr>
          <w:lang w:val="sw_KE" w:bidi="sw_KE"/>
        </w:rPr>
        <w:t>2 Mambo ya Nyakati 6:6</w:t>
      </w:r>
      <w:r>
        <w:rPr>
          <w:lang w:val="sw_KE" w:bidi="sw_KE"/>
        </w:rPr>
        <w:t xml:space="preserve">; </w:t>
      </w:r>
      <w:r>
        <w:rPr>
          <w:lang w:val="sw_KE" w:bidi="sw_KE"/>
        </w:rPr>
        <w:t>Nehemia 1:9</w:t>
      </w:r>
      <w:r>
        <w:rPr>
          <w:lang w:val="sw_KE" w:bidi="sw_KE"/>
        </w:rPr>
        <w:t xml:space="preserve">; </w:t>
      </w:r>
      <w:r>
        <w:rPr>
          <w:lang w:val="sw_KE" w:bidi="sw_KE"/>
        </w:rPr>
        <w:t>11:1</w:t>
      </w:r>
      <w:r>
        <w:rPr>
          <w:lang w:val="sw_KE" w:bidi="sw_KE"/>
        </w:rPr>
        <w:t xml:space="preserve">; </w:t>
      </w:r>
      <w:r>
        <w:rPr>
          <w:lang w:val="sw_KE" w:bidi="sw_KE"/>
        </w:rPr>
        <w:t>Isaya 2:3</w:t>
      </w:r>
      <w:r>
        <w:rPr>
          <w:lang w:val="sw_KE" w:bidi="sw_KE"/>
        </w:rPr>
        <w:t xml:space="preserve">; </w:t>
      </w:r>
      <w:r>
        <w:rPr>
          <w:lang w:val="sw_KE" w:bidi="sw_KE"/>
        </w:rPr>
        <w:t>52:1</w:t>
      </w:r>
      <w:r>
        <w:rPr>
          <w:lang w:val="sw_KE" w:bidi="sw_KE"/>
        </w:rPr>
        <w:t xml:space="preserve">; </w:t>
      </w:r>
      <w:r>
        <w:rPr>
          <w:lang w:val="sw_KE" w:bidi="sw_KE"/>
        </w:rPr>
        <w:t>56:7</w:t>
      </w:r>
      <w:r>
        <w:rPr>
          <w:lang w:val="sw_KE" w:bidi="sw_KE"/>
        </w:rPr>
        <w:t xml:space="preserve">; </w:t>
      </w:r>
      <w:r>
        <w:rPr>
          <w:lang w:val="sw_KE" w:bidi="sw_KE"/>
        </w:rPr>
        <w:t>Yoeli 3:17</w:t>
      </w:r>
      <w:r>
        <w:rPr>
          <w:lang w:val="sw_KE" w:bidi="sw_KE"/>
        </w:rPr>
        <w:t xml:space="preserve">; </w:t>
      </w:r>
      <w:r>
        <w:rPr>
          <w:lang w:val="sw_KE" w:bidi="sw_KE"/>
        </w:rPr>
        <w:t>Amosi 5:4–5</w:t>
      </w:r>
      <w:r>
        <w:rPr>
          <w:lang w:val="sw_KE" w:bidi="sw_KE"/>
        </w:rPr>
        <w:t xml:space="preserve">; </w:t>
      </w:r>
      <w:r>
        <w:rPr>
          <w:lang w:val="sw_KE" w:bidi="sw_KE"/>
        </w:rPr>
        <w:t>Zekaria 8:20–22</w:t>
      </w:r>
      <w:r>
        <w:rPr>
          <w:lang w:val="sw_KE" w:bidi="sw_KE"/>
        </w:rPr>
        <w:t xml:space="preserve">; </w:t>
      </w:r>
      <w:r>
        <w:rPr>
          <w:lang w:val="sw_KE" w:bidi="sw_KE"/>
        </w:rPr>
        <w:t>Mathayo 4:5</w:t>
      </w:r>
      <w:r>
        <w:rPr>
          <w:lang w:val="sw_KE" w:bidi="sw_KE"/>
        </w:rPr>
        <w:t xml:space="preserve">; </w:t>
      </w:r>
      <w:r>
        <w:rPr>
          <w:lang w:val="sw_KE" w:bidi="sw_KE"/>
        </w:rPr>
        <w:t>Luka 19:46</w:t>
      </w:r>
      <w:r>
        <w:rPr>
          <w:lang w:val="sw_KE" w:bidi="sw_KE"/>
        </w:rPr>
        <w:t xml:space="preserve">; </w:t>
      </w:r>
      <w:r>
        <w:rPr>
          <w:lang w:val="sw_KE" w:bidi="sw_KE"/>
        </w:rPr>
        <w:t>Yohana 2:16</w:t>
      </w:r>
      <w:r>
        <w:rPr>
          <w:lang w:val="sw_KE" w:bidi="sw_KE"/>
        </w:rPr>
        <w:t xml:space="preserve">; </w:t>
      </w:r>
      <w:r>
        <w:rPr>
          <w:lang w:val="sw_KE" w:bidi="sw_KE"/>
        </w:rPr>
        <w:t>4:21–24</w:t>
      </w:r>
      <w:r>
        <w:rPr>
          <w:lang w:val="sw_KE" w:bidi="sw_KE"/>
        </w:rPr>
        <w:t xml:space="preserve">; </w:t>
      </w:r>
      <w:r>
        <w:rPr>
          <w:lang w:val="sw_KE" w:bidi="sw_KE"/>
        </w:rPr>
        <w:t>Waebrania 12:18–29</w:t>
      </w:r>
      <w:r>
        <w:rPr>
          <w:lang w:val="sw_KE" w:bidi="sw_KE"/>
        </w:rPr>
        <w:t xml:space="preserve">; </w:t>
      </w:r>
      <w:r>
        <w:rPr>
          <w:lang w:val="sw_KE" w:bidi="sw_KE"/>
        </w:rPr>
        <w:t>Ufunuo 21:2</w:t>
      </w:r>
      <w:r>
        <w:rPr>
          <w:lang w:val="sw_KE" w:bidi="sw_KE"/>
        </w:rPr>
        <w:t xml:space="preserve">, </w:t>
      </w:r>
      <w:r>
        <w:rPr>
          <w:lang w:val="sw_KE" w:bidi="sw_KE"/>
        </w:rPr>
        <w:t>10</w:t>
      </w:r>
      <w:r>
        <w:rPr>
          <w:lang w:val="sw_KE" w:bidi="sw_KE"/>
        </w:rPr>
        <w:t xml:space="preserve">; </w:t>
      </w:r>
      <w:r>
        <w:rPr>
          <w:lang w:val="sw_KE" w:bidi="sw_KE"/>
        </w:rPr>
        <w:t>22:19</w:t>
      </w:r>
      <w:r>
        <w:rPr>
          <w:lang w:val="sw_KE" w:bidi="sw_KE"/>
        </w:rPr>
      </w:r>
      <w:r>
        <w:rPr>
          <w:lang w:val="sw_KE" w:bidi="sw_KE"/>
        </w:rPr>
      </w:r>
    </w:p>
    <w:p>
      <w:pPr/>
      <w:r>
        <w:rPr>
          <w:lang w:val="sw_KE" w:bidi="sw_KE"/>
        </w:rPr>
      </w:r>
    </w:p>
    <w:p>
      <w:pPr>
        <w:pStyle w:val="Heading2"/>
      </w:pPr>
      <w:r>
        <w:rPr>
          <w:lang w:val="sw_KE" w:bidi="sw_KE"/>
        </w:rPr>
        <w:t>Ibada Safi</w:t>
      </w:r>
      <w:r>
        <w:rPr>
          <w:lang w:val="sw_KE" w:bidi="sw_KE"/>
        </w:rPr>
      </w:r>
    </w:p>
    <w:p>
      <w:pPr/>
      <w:r>
        <w:rPr>
          <w:lang w:val="sw_KE" w:bidi="sw_KE"/>
        </w:rPr>
      </w:r>
      <w:r>
        <w:rPr>
          <w:lang w:val="sw_KE" w:bidi="sw_KE"/>
        </w:rPr>
        <w:t>Tangu mwanzo wa uhusiano wa Mungu na Israeli, aliwapa njia za ibada yao kwake ili iwe ya kumpendeza (</w:t>
      </w:r>
      <w:r>
        <w:rPr>
          <w:lang w:val="sw_KE" w:bidi="sw_KE"/>
        </w:rPr>
        <w:t>Kutoka 20–40</w:t>
      </w:r>
      <w:r>
        <w:rPr>
          <w:lang w:val="sw_KE" w:bidi="sw_KE"/>
        </w:rPr>
        <w:t xml:space="preserve">; </w:t>
      </w:r>
      <w:r>
        <w:rPr>
          <w:lang w:val="sw_KE" w:bidi="sw_KE"/>
        </w:rPr>
        <w:t>Mambo ya Walawi 1–8</w:t>
      </w:r>
      <w:r>
        <w:rPr>
          <w:lang w:val="sw_KE" w:bidi="sw_KE"/>
        </w:rPr>
        <w:t>). Moja ya malengo makuu ya Bwana kwa watu wake ni kuhakikisha wanamtolea ibada safi.</w:t>
      </w:r>
    </w:p>
    <w:p>
      <w:pPr/>
      <w:r>
        <w:rPr>
          <w:lang w:val="sw_KE" w:bidi="sw_KE"/>
        </w:rPr>
      </w:r>
      <w:r>
        <w:rPr>
          <w:lang w:val="sw_KE" w:bidi="sw_KE"/>
        </w:rPr>
        <w:t>Wakati Mfalme Solomoni alijenga hekalu kama mahali pa kudumu pa ibada, aliliunda kwa uangalifu "nyumba kwa ajili ya Jina la BWANA Mungu wangu" (</w:t>
      </w:r>
      <w:r>
        <w:rPr>
          <w:lang w:val="sw_KE" w:bidi="sw_KE"/>
        </w:rPr>
        <w:t>1 Wafalme 5:3–5</w:t>
      </w:r>
      <w:r>
        <w:rPr>
          <w:lang w:val="sw_KE" w:bidi="sw_KE"/>
        </w:rPr>
        <w:t>). Alifuata muundo uliotolewa, akaweka Sanduku la Agano katika patakatifu pa ndani, na akalitolea hekalu kwa Bwana (</w:t>
      </w:r>
      <w:r>
        <w:rPr>
          <w:lang w:val="sw_KE" w:bidi="sw_KE"/>
        </w:rPr>
        <w:t>8:1–11</w:t>
      </w:r>
      <w:r>
        <w:rPr>
          <w:lang w:val="sw_KE" w:bidi="sw_KE"/>
        </w:rPr>
        <w:t xml:space="preserve">; tazama </w:t>
      </w:r>
      <w:r>
        <w:rPr>
          <w:lang w:val="sw_KE" w:bidi="sw_KE"/>
        </w:rPr>
        <w:t>Kumbukumbu la Torati 16:13–17</w:t>
      </w:r>
      <w:r>
        <w:rPr>
          <w:lang w:val="sw_KE" w:bidi="sw_KE"/>
        </w:rPr>
        <w:t xml:space="preserve">). Solomoni alitii kanuni za sheria (tazama, kwa mfano, </w:t>
      </w:r>
      <w:r>
        <w:rPr>
          <w:lang w:val="sw_KE" w:bidi="sw_KE"/>
        </w:rPr>
        <w:t>Kutoka 25:10–22</w:t>
      </w:r>
      <w:r>
        <w:rPr>
          <w:lang w:val="sw_KE" w:bidi="sw_KE"/>
        </w:rPr>
        <w:t>). Kanuni hizi zililenga kuweka ibada ya Israeli ikilenga kwa Bwana na amri zake.</w:t>
      </w:r>
    </w:p>
    <w:p>
      <w:pPr/>
      <w:r>
        <w:rPr>
          <w:lang w:val="sw_KE" w:bidi="sw_KE"/>
        </w:rPr>
      </w:r>
      <w:r>
        <w:rPr>
          <w:lang w:val="sw_KE" w:bidi="sw_KE"/>
        </w:rPr>
        <w:t>Watu mara nyingi huabudu kulingana na tamaa zao wenyewe badala ya kufuata maagizo ya Mungu. Israeli haikuwa tofauti. Katika miaka yake ya baadaye, Solomoni hakuwa mwaminifu kwa Bwana kwa kuabudu miungu mingine (</w:t>
      </w:r>
      <w:r>
        <w:rPr>
          <w:lang w:val="sw_KE" w:bidi="sw_KE"/>
        </w:rPr>
        <w:t>1 Wafalme 11:4–8</w:t>
      </w:r>
      <w:r>
        <w:rPr>
          <w:lang w:val="sw_KE" w:bidi="sw_KE"/>
        </w:rPr>
        <w:t>). Baada ya Solomoni kufa, Yeroboamu alianzisha dini pinzani ya kuabudu sanamu katika ufalme wa kaskazini. Alikiuka waziwazi sheria ya Mungu (</w:t>
      </w:r>
      <w:r>
        <w:rPr>
          <w:lang w:val="sw_KE" w:bidi="sw_KE"/>
        </w:rPr>
        <w:t>14:9–10</w:t>
      </w:r>
      <w:r>
        <w:rPr>
          <w:lang w:val="sw_KE" w:bidi="sw_KE"/>
        </w:rPr>
        <w:t xml:space="preserve">, </w:t>
      </w:r>
      <w:r>
        <w:rPr>
          <w:lang w:val="sw_KE" w:bidi="sw_KE"/>
        </w:rPr>
        <w:t>15–16</w:t>
      </w:r>
      <w:r>
        <w:rPr>
          <w:lang w:val="sw_KE" w:bidi="sw_KE"/>
        </w:rPr>
        <w:t>).</w:t>
      </w:r>
    </w:p>
    <w:p>
      <w:pPr/>
      <w:r>
        <w:rPr>
          <w:lang w:val="sw_KE" w:bidi="sw_KE"/>
        </w:rPr>
      </w:r>
      <w:r>
        <w:rPr>
          <w:lang w:val="sw_KE" w:bidi="sw_KE"/>
        </w:rPr>
        <w:t xml:space="preserve">Ibada ya uongo ilikuwa ya kawaida katika ufalme wa kaskazini katika historia yake yote (kwa mfano, </w:t>
      </w:r>
      <w:r>
        <w:rPr>
          <w:lang w:val="sw_KE" w:bidi="sw_KE"/>
        </w:rPr>
        <w:t>1 Wafalme 15:26</w:t>
      </w:r>
      <w:r>
        <w:rPr>
          <w:lang w:val="sw_KE" w:bidi="sw_KE"/>
        </w:rPr>
        <w:t xml:space="preserve">; </w:t>
      </w:r>
      <w:r>
        <w:rPr>
          <w:lang w:val="sw_KE" w:bidi="sw_KE"/>
        </w:rPr>
        <w:t>16:13</w:t>
      </w:r>
      <w:r>
        <w:rPr>
          <w:lang w:val="sw_KE" w:bidi="sw_KE"/>
        </w:rPr>
        <w:t xml:space="preserve">, </w:t>
      </w:r>
      <w:r>
        <w:rPr>
          <w:lang w:val="sw_KE" w:bidi="sw_KE"/>
        </w:rPr>
        <w:t>25–26</w:t>
      </w:r>
      <w:r>
        <w:rPr>
          <w:lang w:val="sw_KE" w:bidi="sw_KE"/>
        </w:rPr>
        <w:t xml:space="preserve">, </w:t>
      </w:r>
      <w:r>
        <w:rPr>
          <w:lang w:val="sw_KE" w:bidi="sw_KE"/>
        </w:rPr>
        <w:t>30–33</w:t>
      </w:r>
      <w:r>
        <w:rPr>
          <w:lang w:val="sw_KE" w:bidi="sw_KE"/>
        </w:rPr>
        <w:t xml:space="preserve">; </w:t>
      </w:r>
      <w:r>
        <w:rPr>
          <w:lang w:val="sw_KE" w:bidi="sw_KE"/>
        </w:rPr>
        <w:t>21:25–26</w:t>
      </w:r>
      <w:r>
        <w:rPr>
          <w:lang w:val="sw_KE" w:bidi="sw_KE"/>
        </w:rPr>
        <w:t>). Wakati huo huo, katika ufalme wa kusini wa Yuda, madhabahu za kipagani za kienyeji zilikuwa kikwazo cha kiroho cha mara kwa mara (</w:t>
      </w:r>
      <w:r>
        <w:rPr>
          <w:lang w:val="sw_KE" w:bidi="sw_KE"/>
        </w:rPr>
        <w:t>15:14</w:t>
      </w:r>
      <w:r>
        <w:rPr>
          <w:lang w:val="sw_KE" w:bidi="sw_KE"/>
        </w:rPr>
        <w:t xml:space="preserve">; </w:t>
      </w:r>
      <w:r>
        <w:rPr>
          <w:lang w:val="sw_KE" w:bidi="sw_KE"/>
        </w:rPr>
        <w:t>22:43</w:t>
      </w:r>
      <w:r>
        <w:rPr>
          <w:lang w:val="sw_KE" w:bidi="sw_KE"/>
        </w:rPr>
        <w:t>). Wala Yuda wala Israeli hawakuwa waaminifu katika ibada yao kwa Bwana.</w:t>
      </w:r>
    </w:p>
    <w:p>
      <w:pPr/>
      <w:r>
        <w:rPr>
          <w:lang w:val="sw_KE" w:bidi="sw_KE"/>
        </w:rPr>
      </w:r>
      <w:r>
        <w:rPr>
          <w:lang w:val="sw_KE" w:bidi="sw_KE"/>
        </w:rPr>
        <w:t>Kuna Mungu mmoja, na watu wake wanapaswa kumwabudu yeye pekee (</w:t>
      </w:r>
      <w:r>
        <w:rPr>
          <w:lang w:val="sw_KE" w:bidi="sw_KE"/>
        </w:rPr>
        <w:t>1 Wafalme 8:23</w:t>
      </w:r>
      <w:r>
        <w:rPr>
          <w:lang w:val="sw_KE" w:bidi="sw_KE"/>
        </w:rPr>
        <w:t xml:space="preserve">; tazama </w:t>
      </w:r>
      <w:r>
        <w:rPr>
          <w:lang w:val="sw_KE" w:bidi="sw_KE"/>
        </w:rPr>
        <w:t>Kumbukumbu la Torati 5:7</w:t>
      </w:r>
      <w:r>
        <w:rPr>
          <w:lang w:val="sw_KE" w:bidi="sw_KE"/>
        </w:rPr>
        <w:t xml:space="preserve">, </w:t>
      </w:r>
      <w:r>
        <w:rPr>
          <w:lang w:val="sw_KE" w:bidi="sw_KE"/>
        </w:rPr>
        <w:t>9</w:t>
      </w:r>
      <w:r>
        <w:rPr>
          <w:lang w:val="sw_KE" w:bidi="sw_KE"/>
        </w:rPr>
        <w:t xml:space="preserve">; </w:t>
      </w:r>
      <w:r>
        <w:rPr>
          <w:lang w:val="sw_KE" w:bidi="sw_KE"/>
        </w:rPr>
        <w:t>6:4</w:t>
      </w:r>
      <w:r>
        <w:rPr>
          <w:lang w:val="sw_KE" w:bidi="sw_KE"/>
        </w:rPr>
        <w:t xml:space="preserve">; </w:t>
      </w:r>
      <w:r>
        <w:rPr>
          <w:lang w:val="sw_KE" w:bidi="sw_KE"/>
        </w:rPr>
        <w:t>Yohana 14:6</w:t>
      </w:r>
      <w:r>
        <w:rPr>
          <w:lang w:val="sw_KE" w:bidi="sw_KE"/>
        </w:rPr>
        <w:t xml:space="preserve">; </w:t>
      </w:r>
      <w:r>
        <w:rPr>
          <w:lang w:val="sw_KE" w:bidi="sw_KE"/>
        </w:rPr>
        <w:t>Matendo 4:12</w:t>
      </w:r>
      <w:r>
        <w:rPr>
          <w:lang w:val="sw_KE" w:bidi="sw_KE"/>
        </w:rPr>
        <w:t>). Ibada yetu inapaswa kutoka kwa moyo safi. Tunapaswa kubaki waaminifu kabisa kwa Bwana katika huduma iliyojitolea kwake (</w:t>
      </w:r>
      <w:r>
        <w:rPr>
          <w:lang w:val="sw_KE" w:bidi="sw_KE"/>
        </w:rPr>
        <w:t>1 Wafalme 15:14</w:t>
      </w:r>
      <w:r>
        <w:rPr>
          <w:lang w:val="sw_KE" w:bidi="sw_KE"/>
        </w:rPr>
        <w:t xml:space="preserve">; </w:t>
      </w:r>
      <w:r>
        <w:rPr>
          <w:lang w:val="sw_KE" w:bidi="sw_KE"/>
        </w:rPr>
        <w:t>17:1</w:t>
      </w:r>
      <w:r>
        <w:rPr>
          <w:lang w:val="sw_KE" w:bidi="sw_KE"/>
        </w:rPr>
        <w:t xml:space="preserve">; tazama </w:t>
      </w:r>
      <w:r>
        <w:rPr>
          <w:lang w:val="sw_KE" w:bidi="sw_KE"/>
        </w:rPr>
        <w:t>Kumbukumbu la Torati 10:12</w:t>
      </w:r>
      <w:r>
        <w:rPr>
          <w:lang w:val="sw_KE" w:bidi="sw_KE"/>
        </w:rPr>
        <w:t xml:space="preserve">, </w:t>
      </w:r>
      <w:r>
        <w:rPr>
          <w:lang w:val="sw_KE" w:bidi="sw_KE"/>
        </w:rPr>
        <w:t>20</w:t>
      </w:r>
      <w:r>
        <w:rPr>
          <w:lang w:val="sw_KE" w:bidi="sw_KE"/>
        </w:rPr>
        <w:t xml:space="preserve">; </w:t>
      </w:r>
      <w:r>
        <w:rPr>
          <w:lang w:val="sw_KE" w:bidi="sw_KE"/>
        </w:rPr>
        <w:t>Zaburi 24:3–4</w:t>
      </w:r>
      <w:r>
        <w:rPr>
          <w:lang w:val="sw_KE" w:bidi="sw_KE"/>
        </w:rPr>
        <w:t xml:space="preserve">; </w:t>
      </w:r>
      <w:r>
        <w:rPr>
          <w:lang w:val="sw_KE" w:bidi="sw_KE"/>
        </w:rPr>
        <w:t>Mathayo 4:10</w:t>
      </w:r>
      <w:r>
        <w:rPr>
          <w:lang w:val="sw_KE" w:bidi="sw_KE"/>
        </w:rPr>
        <w:t xml:space="preserve">; </w:t>
      </w:r>
      <w:r>
        <w:rPr>
          <w:lang w:val="sw_KE" w:bidi="sw_KE"/>
        </w:rPr>
        <w:t>Yohana 4:24</w:t>
      </w:r>
      <w:r>
        <w:rPr>
          <w:lang w:val="sw_KE" w:bidi="sw_KE"/>
        </w:rPr>
        <w:t>). Katika ibada yetu ya kila siku na kila wiki kwa Mungu, tunapaswa kuhisi uwepo wake, ukileta furaha ya kweli (</w:t>
      </w:r>
      <w:r>
        <w:rPr>
          <w:lang w:val="sw_KE" w:bidi="sw_KE"/>
        </w:rPr>
        <w:t>1 Wafalme 8:56</w:t>
      </w:r>
      <w:r>
        <w:rPr>
          <w:lang w:val="sw_KE" w:bidi="sw_KE"/>
        </w:rPr>
        <w:t xml:space="preserve">; linganisha </w:t>
      </w:r>
      <w:r>
        <w:rPr>
          <w:lang w:val="sw_KE" w:bidi="sw_KE"/>
        </w:rPr>
        <w:t>Zaburi 63:1–3</w:t>
      </w:r>
      <w:r>
        <w:rPr>
          <w:lang w:val="sw_KE" w:bidi="sw_KE"/>
        </w:rPr>
        <w:t xml:space="preserve">; </w:t>
      </w:r>
      <w:r>
        <w:rPr>
          <w:lang w:val="sw_KE" w:bidi="sw_KE"/>
        </w:rPr>
        <w:t>Wafilipi 4:4</w:t>
      </w:r>
      <w:r>
        <w:rPr>
          <w:lang w:val="sw_KE" w:bidi="sw_KE"/>
        </w:rPr>
        <w:t>).</w:t>
      </w:r>
    </w:p>
    <w:p>
      <w:pPr/>
      <w:r>
        <w:rPr>
          <w:lang w:val="sw_KE" w:bidi="sw_KE"/>
        </w:rPr>
      </w:r>
      <w:r>
        <w:rPr>
          <w:lang w:val="sw_KE" w:bidi="sw_KE"/>
        </w:rPr>
        <w:t>Hekalu la Israeli lilikuwa patakatifu lililokusudiwa kuvutia watu wote kuabudu (</w:t>
      </w:r>
      <w:r>
        <w:rPr>
          <w:lang w:val="sw_KE" w:bidi="sw_KE"/>
        </w:rPr>
        <w:t>1 Wafalme 8:41–43</w:t>
      </w:r>
      <w:r>
        <w:rPr>
          <w:lang w:val="sw_KE" w:bidi="sw_KE"/>
        </w:rPr>
        <w:t>). Vivyo hivyo, Wakristo, ambao ni hekalu la Mungu aliye hai, wanapaswa kuishi kwa njia inayovutia na kuhamasisha wengine kumjua Bwana na kumwabudu (</w:t>
      </w:r>
      <w:r>
        <w:rPr>
          <w:lang w:val="sw_KE" w:bidi="sw_KE"/>
        </w:rPr>
        <w:t>1 Wakorintho 3:16–17</w:t>
      </w:r>
      <w:r>
        <w:rPr>
          <w:lang w:val="sw_KE" w:bidi="sw_KE"/>
        </w:rPr>
        <w:t xml:space="preserve">; </w:t>
      </w:r>
      <w:r>
        <w:rPr>
          <w:lang w:val="sw_KE" w:bidi="sw_KE"/>
        </w:rPr>
        <w:t>Mathayo 5:16</w:t>
      </w:r>
      <w:r>
        <w:rPr>
          <w:lang w:val="sw_KE" w:bidi="sw_KE"/>
        </w:rPr>
        <w:t xml:space="preserve">; </w:t>
      </w:r>
      <w:r>
        <w:rPr>
          <w:lang w:val="sw_KE" w:bidi="sw_KE"/>
        </w:rPr>
        <w:t>Matendo 2:40–47</w:t>
      </w:r>
      <w:r>
        <w:rPr>
          <w:lang w:val="sw_KE" w:bidi="sw_KE"/>
        </w:rPr>
        <w:t xml:space="preserve">; </w:t>
      </w:r>
      <w:r>
        <w:rPr>
          <w:lang w:val="sw_KE" w:bidi="sw_KE"/>
        </w:rPr>
        <w:t>2 Timotheo 4:5</w:t>
      </w:r>
      <w:r>
        <w:rPr>
          <w:lang w:val="sw_KE" w:bidi="sw_KE"/>
        </w:rPr>
        <w:t xml:space="preserve">; </w:t>
      </w:r>
      <w:r>
        <w:rPr>
          <w:lang w:val="sw_KE" w:bidi="sw_KE"/>
        </w:rPr>
        <w:t>1 Petro 2:12</w:t>
      </w:r>
      <w:r>
        <w:rPr>
          <w:lang w:val="sw_KE" w:bidi="sw_KE"/>
        </w:rPr>
        <w:t>). Maisha yetu yote yanapaswa kujumuisha ibada ya kila siku ya Kristo, tukimtambua kama Bwana (</w:t>
      </w:r>
      <w:r>
        <w:rPr>
          <w:lang w:val="sw_KE" w:bidi="sw_KE"/>
        </w:rPr>
        <w:t>1 Petro 3:15</w:t>
      </w:r>
      <w:r>
        <w:rPr>
          <w:lang w:val="sw_KE" w:bidi="sw_KE"/>
        </w:rPr>
        <w:t>). Hatupaswi kuruhusu sanamu yoyote kuchukua nafasi ya Mungu katika maisha yetu (</w:t>
      </w:r>
      <w:r>
        <w:rPr>
          <w:lang w:val="sw_KE" w:bidi="sw_KE"/>
        </w:rPr>
        <w:t>1 Yohana 5:21</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8:20</w:t>
      </w:r>
      <w:r>
        <w:rPr>
          <w:lang w:val="sw_KE" w:bidi="sw_KE"/>
        </w:rPr>
        <w:t xml:space="preserve">; </w:t>
      </w:r>
      <w:r>
        <w:rPr>
          <w:lang w:val="sw_KE" w:bidi="sw_KE"/>
        </w:rPr>
        <w:t>Kutoka 4:31</w:t>
      </w:r>
      <w:r>
        <w:rPr>
          <w:lang w:val="sw_KE" w:bidi="sw_KE"/>
        </w:rPr>
        <w:t xml:space="preserve">; </w:t>
      </w:r>
      <w:r>
        <w:rPr>
          <w:lang w:val="sw_KE" w:bidi="sw_KE"/>
        </w:rPr>
        <w:t>25:10–22</w:t>
      </w:r>
      <w:r>
        <w:rPr>
          <w:lang w:val="sw_KE" w:bidi="sw_KE"/>
        </w:rPr>
        <w:t xml:space="preserve">; </w:t>
      </w:r>
      <w:r>
        <w:rPr>
          <w:lang w:val="sw_KE" w:bidi="sw_KE"/>
        </w:rPr>
        <w:t>Mambo ya Walawi 1:1–8:36</w:t>
      </w:r>
      <w:r>
        <w:rPr>
          <w:lang w:val="sw_KE" w:bidi="sw_KE"/>
        </w:rPr>
        <w:t xml:space="preserve">; </w:t>
      </w:r>
      <w:r>
        <w:rPr>
          <w:lang w:val="sw_KE" w:bidi="sw_KE"/>
        </w:rPr>
        <w:t>Kumbukumbu la Torati 5:7–9</w:t>
      </w:r>
      <w:r>
        <w:rPr>
          <w:lang w:val="sw_KE" w:bidi="sw_KE"/>
        </w:rPr>
        <w:t xml:space="preserve">; </w:t>
      </w:r>
      <w:r>
        <w:rPr>
          <w:lang w:val="sw_KE" w:bidi="sw_KE"/>
        </w:rPr>
        <w:t>6:4–9</w:t>
      </w:r>
      <w:r>
        <w:rPr>
          <w:lang w:val="sw_KE" w:bidi="sw_KE"/>
        </w:rPr>
        <w:t xml:space="preserve">; </w:t>
      </w:r>
      <w:r>
        <w:rPr>
          <w:lang w:val="sw_KE" w:bidi="sw_KE"/>
        </w:rPr>
        <w:t>10:12</w:t>
      </w:r>
      <w:r>
        <w:rPr>
          <w:lang w:val="sw_KE" w:bidi="sw_KE"/>
        </w:rPr>
        <w:t xml:space="preserve">, </w:t>
      </w:r>
      <w:r>
        <w:rPr>
          <w:lang w:val="sw_KE" w:bidi="sw_KE"/>
        </w:rPr>
        <w:t>20</w:t>
      </w:r>
      <w:r>
        <w:rPr>
          <w:lang w:val="sw_KE" w:bidi="sw_KE"/>
        </w:rPr>
        <w:t xml:space="preserve">; </w:t>
      </w:r>
      <w:r>
        <w:rPr>
          <w:lang w:val="sw_KE" w:bidi="sw_KE"/>
        </w:rPr>
        <w:t>16:13–17</w:t>
      </w:r>
      <w:r>
        <w:rPr>
          <w:lang w:val="sw_KE" w:bidi="sw_KE"/>
        </w:rPr>
        <w:t xml:space="preserve">; </w:t>
      </w:r>
      <w:r>
        <w:rPr>
          <w:lang w:val="sw_KE" w:bidi="sw_KE"/>
        </w:rPr>
        <w:t>26:1–15</w:t>
      </w:r>
      <w:r>
        <w:rPr>
          <w:lang w:val="sw_KE" w:bidi="sw_KE"/>
        </w:rPr>
        <w:t xml:space="preserve">; </w:t>
      </w:r>
      <w:r>
        <w:rPr>
          <w:lang w:val="sw_KE" w:bidi="sw_KE"/>
        </w:rPr>
        <w:t>1 Wafalme 5:3–5</w:t>
      </w:r>
      <w:r>
        <w:rPr>
          <w:lang w:val="sw_KE" w:bidi="sw_KE"/>
        </w:rPr>
        <w:t xml:space="preserve">; </w:t>
      </w:r>
      <w:r>
        <w:rPr>
          <w:lang w:val="sw_KE" w:bidi="sw_KE"/>
        </w:rPr>
        <w:t>Zaburi 24:3–6</w:t>
      </w:r>
      <w:r>
        <w:rPr>
          <w:lang w:val="sw_KE" w:bidi="sw_KE"/>
        </w:rPr>
        <w:t xml:space="preserve">; </w:t>
      </w:r>
      <w:r>
        <w:rPr>
          <w:lang w:val="sw_KE" w:bidi="sw_KE"/>
        </w:rPr>
        <w:t>51:1–19</w:t>
      </w:r>
      <w:r>
        <w:rPr>
          <w:lang w:val="sw_KE" w:bidi="sw_KE"/>
        </w:rPr>
        <w:t xml:space="preserve">; </w:t>
      </w:r>
      <w:r>
        <w:rPr>
          <w:lang w:val="sw_KE" w:bidi="sw_KE"/>
        </w:rPr>
        <w:t>Hosea 6:6</w:t>
      </w:r>
      <w:r>
        <w:rPr>
          <w:lang w:val="sw_KE" w:bidi="sw_KE"/>
        </w:rPr>
        <w:t xml:space="preserve">; </w:t>
      </w:r>
      <w:r>
        <w:rPr>
          <w:lang w:val="sw_KE" w:bidi="sw_KE"/>
        </w:rPr>
        <w:t>14:1–2</w:t>
      </w:r>
      <w:r>
        <w:rPr>
          <w:lang w:val="sw_KE" w:bidi="sw_KE"/>
        </w:rPr>
        <w:t xml:space="preserve">; </w:t>
      </w:r>
      <w:r>
        <w:rPr>
          <w:lang w:val="sw_KE" w:bidi="sw_KE"/>
        </w:rPr>
        <w:t>Mika 6:6–8</w:t>
      </w:r>
      <w:r>
        <w:rPr>
          <w:lang w:val="sw_KE" w:bidi="sw_KE"/>
        </w:rPr>
        <w:t xml:space="preserve">; </w:t>
      </w:r>
      <w:r>
        <w:rPr>
          <w:lang w:val="sw_KE" w:bidi="sw_KE"/>
        </w:rPr>
        <w:t>Mathayo 4:10</w:t>
      </w:r>
      <w:r>
        <w:rPr>
          <w:lang w:val="sw_KE" w:bidi="sw_KE"/>
        </w:rPr>
        <w:t xml:space="preserve">; </w:t>
      </w:r>
      <w:r>
        <w:rPr>
          <w:lang w:val="sw_KE" w:bidi="sw_KE"/>
        </w:rPr>
        <w:t>5:16</w:t>
      </w:r>
      <w:r>
        <w:rPr>
          <w:lang w:val="sw_KE" w:bidi="sw_KE"/>
        </w:rPr>
        <w:t xml:space="preserve">; </w:t>
      </w:r>
      <w:r>
        <w:rPr>
          <w:lang w:val="sw_KE" w:bidi="sw_KE"/>
        </w:rPr>
        <w:t>6:1–18</w:t>
      </w:r>
      <w:r>
        <w:rPr>
          <w:lang w:val="sw_KE" w:bidi="sw_KE"/>
        </w:rPr>
        <w:t xml:space="preserve">; </w:t>
      </w:r>
      <w:r>
        <w:rPr>
          <w:lang w:val="sw_KE" w:bidi="sw_KE"/>
        </w:rPr>
        <w:t>Yohana 4:19–24</w:t>
      </w:r>
      <w:r>
        <w:rPr>
          <w:lang w:val="sw_KE" w:bidi="sw_KE"/>
        </w:rPr>
        <w:t xml:space="preserve">; </w:t>
      </w:r>
      <w:r>
        <w:rPr>
          <w:lang w:val="sw_KE" w:bidi="sw_KE"/>
        </w:rPr>
        <w:t>5:23</w:t>
      </w:r>
      <w:r>
        <w:rPr>
          <w:lang w:val="sw_KE" w:bidi="sw_KE"/>
        </w:rPr>
        <w:t xml:space="preserve">; </w:t>
      </w:r>
      <w:r>
        <w:rPr>
          <w:lang w:val="sw_KE" w:bidi="sw_KE"/>
        </w:rPr>
        <w:t>14:6</w:t>
      </w:r>
      <w:r>
        <w:rPr>
          <w:lang w:val="sw_KE" w:bidi="sw_KE"/>
        </w:rPr>
        <w:t xml:space="preserve">; </w:t>
      </w:r>
      <w:r>
        <w:rPr>
          <w:lang w:val="sw_KE" w:bidi="sw_KE"/>
        </w:rPr>
        <w:t>Matendo 2:40–47</w:t>
      </w:r>
      <w:r>
        <w:rPr>
          <w:lang w:val="sw_KE" w:bidi="sw_KE"/>
        </w:rPr>
        <w:t xml:space="preserve">; </w:t>
      </w:r>
      <w:r>
        <w:rPr>
          <w:lang w:val="sw_KE" w:bidi="sw_KE"/>
        </w:rPr>
        <w:t>Warumi 12:1–2</w:t>
      </w:r>
      <w:r>
        <w:rPr>
          <w:lang w:val="sw_KE" w:bidi="sw_KE"/>
        </w:rPr>
        <w:t xml:space="preserve">; </w:t>
      </w:r>
      <w:r>
        <w:rPr>
          <w:lang w:val="sw_KE" w:bidi="sw_KE"/>
        </w:rPr>
        <w:t>1 Wakorintho 3:16–17</w:t>
      </w:r>
      <w:r>
        <w:rPr>
          <w:lang w:val="sw_KE" w:bidi="sw_KE"/>
        </w:rPr>
        <w:t xml:space="preserve">; </w:t>
      </w:r>
      <w:r>
        <w:rPr>
          <w:lang w:val="sw_KE" w:bidi="sw_KE"/>
        </w:rPr>
        <w:t>14:1–40</w:t>
      </w:r>
      <w:r>
        <w:rPr>
          <w:lang w:val="sw_KE" w:bidi="sw_KE"/>
        </w:rPr>
        <w:t xml:space="preserve">; </w:t>
      </w:r>
      <w:r>
        <w:rPr>
          <w:lang w:val="sw_KE" w:bidi="sw_KE"/>
        </w:rPr>
        <w:t>Wafilipi 3:3</w:t>
      </w:r>
      <w:r>
        <w:rPr>
          <w:lang w:val="sw_KE" w:bidi="sw_KE"/>
        </w:rPr>
        <w:t xml:space="preserve">; </w:t>
      </w:r>
      <w:r>
        <w:rPr>
          <w:lang w:val="sw_KE" w:bidi="sw_KE"/>
        </w:rPr>
        <w:t>Waebrania 10:1–25</w:t>
      </w:r>
      <w:r>
        <w:rPr>
          <w:lang w:val="sw_KE" w:bidi="sw_KE"/>
        </w:rPr>
        <w:t xml:space="preserve">; </w:t>
      </w:r>
      <w:r>
        <w:rPr>
          <w:lang w:val="sw_KE" w:bidi="sw_KE"/>
        </w:rPr>
        <w:t>1 Petro 3:15</w:t>
      </w:r>
      <w:r>
        <w:rPr>
          <w:lang w:val="sw_KE" w:bidi="sw_KE"/>
        </w:rPr>
        <w:t xml:space="preserve">; </w:t>
      </w:r>
      <w:r>
        <w:rPr>
          <w:lang w:val="sw_KE" w:bidi="sw_KE"/>
        </w:rPr>
        <w:t>1 Yohana 5:21</w:t>
      </w:r>
      <w:r>
        <w:rPr>
          <w:lang w:val="sw_KE" w:bidi="sw_KE"/>
        </w:rPr>
        <w:t xml:space="preserve">; </w:t>
      </w:r>
      <w:r>
        <w:rPr>
          <w:lang w:val="sw_KE" w:bidi="sw_KE"/>
        </w:rPr>
        <w:t>Ufunuo 5:9–13</w:t>
      </w:r>
      <w:r>
        <w:rPr>
          <w:lang w:val="sw_KE" w:bidi="sw_KE"/>
        </w:rPr>
        <w:t xml:space="preserve">; </w:t>
      </w:r>
      <w:r>
        <w:rPr>
          <w:lang w:val="sw_KE" w:bidi="sw_KE"/>
        </w:rPr>
        <w:t>15:3</w:t>
      </w:r>
      <w:r>
        <w:rPr>
          <w:lang w:val="sw_KE" w:bidi="sw_KE"/>
        </w:rPr>
      </w:r>
      <w:r>
        <w:rPr>
          <w:lang w:val="sw_KE" w:bidi="sw_KE"/>
        </w:rPr>
      </w:r>
    </w:p>
    <w:p>
      <w:pPr/>
      <w:r>
        <w:rPr>
          <w:lang w:val="sw_KE" w:bidi="sw_KE"/>
        </w:rPr>
      </w:r>
    </w:p>
    <w:p>
      <w:pPr>
        <w:pStyle w:val="Heading2"/>
      </w:pPr>
      <w:r>
        <w:rPr>
          <w:lang w:val="sw_KE" w:bidi="sw_KE"/>
        </w:rPr>
        <w:t>Ibada ya Hekalu</w:t>
      </w:r>
      <w:r>
        <w:rPr>
          <w:lang w:val="sw_KE" w:bidi="sw_KE"/>
        </w:rPr>
      </w:r>
    </w:p>
    <w:p>
      <w:pPr/>
      <w:r>
        <w:rPr>
          <w:lang w:val="sw_KE" w:bidi="sw_KE"/>
        </w:rPr>
      </w:r>
      <w:r>
        <w:rPr>
          <w:lang w:val="sw_KE" w:bidi="sw_KE"/>
        </w:rPr>
        <w:t>Kwenye Mashariki ya Kale, wafalme walihitajika kutoa kwa ajili ya hekalu la taifa lao. Mfalme Daudi, ambaye alianza ukoo wa kifalme wa wafalme wa Yuda, alifanya Yerusalemu kuwa mji mkuu wa Israeli (</w:t>
      </w:r>
      <w:r>
        <w:rPr>
          <w:lang w:val="sw_KE" w:bidi="sw_KE"/>
        </w:rPr>
        <w:t>2 Samweli 5:4–10</w:t>
      </w:r>
      <w:r>
        <w:rPr>
          <w:lang w:val="sw_KE" w:bidi="sw_KE"/>
        </w:rPr>
        <w:t>). Pia alifanya kuwa mahali kuu pa ibada. Mfalme Solomoni alijenga hekalu, lakini Daudi alijiandaa kwa ajili ya ujenzi wake na taratibu za ibada.</w:t>
      </w:r>
    </w:p>
    <w:p>
      <w:pPr/>
      <w:r>
        <w:rPr>
          <w:lang w:val="sw_KE" w:bidi="sw_KE"/>
        </w:rPr>
      </w:r>
      <w:r>
        <w:rPr>
          <w:lang w:val="sw_KE" w:bidi="sw_KE"/>
        </w:rPr>
        <w:t xml:space="preserve">Solomoni alitumia miaka saba kujenga hekalu huko Yerusalemu. Alianza katika mwaka wa nne wa utawala wake (967 Kabla ya Kristo (KK). Hekalu hilo lilikuwa kubwa, likiwa na urefu wa mita 27 (futi 90), upana wa mita 9 (futi 30), na karibu urefu wa mita 13 (futi 45). Kiingilio chake (portiko au ukumbi) kilikuwa na kina cha mita 4.5 (futi 15), kikienea upana wote (tazama </w:t>
      </w:r>
      <w:r>
        <w:rPr>
          <w:lang w:val="sw_KE" w:bidi="sw_KE"/>
        </w:rPr>
        <w:t>1 Wafalme 6:2–10</w:t>
      </w:r>
      <w:r>
        <w:rPr>
          <w:lang w:val="sw_KE" w:bidi="sw_KE"/>
        </w:rPr>
        <w:t>).</w:t>
      </w:r>
    </w:p>
    <w:p>
      <w:pPr/>
      <w:r>
        <w:rPr>
          <w:lang w:val="sw_KE" w:bidi="sw_KE"/>
        </w:rPr>
      </w:r>
      <w:r>
        <w:rPr>
          <w:lang w:val="sw_KE" w:bidi="sw_KE"/>
        </w:rPr>
        <w:t>Alitumia mbinu za kisasa zaidi za ujenzi zilizokuwepo wakati huo. Gharama haikuwa tatizo kwa ujenzi, mapambo, au vifaa. Hata hivyo, Solomoni alikiri kuwa haikutosha kumjengea makao Mungu wa milele (</w:t>
      </w:r>
      <w:r>
        <w:rPr>
          <w:lang w:val="sw_KE" w:bidi="sw_KE"/>
        </w:rPr>
        <w:t>1 Wafalme 8:27</w:t>
      </w:r>
      <w:r>
        <w:rPr>
          <w:lang w:val="sw_KE" w:bidi="sw_KE"/>
        </w:rPr>
        <w:t>).</w:t>
      </w:r>
    </w:p>
    <w:p>
      <w:pPr/>
      <w:r>
        <w:rPr>
          <w:lang w:val="sw_KE" w:bidi="sw_KE"/>
        </w:rPr>
      </w:r>
      <w:r>
        <w:rPr>
          <w:lang w:val="sw_KE" w:bidi="sw_KE"/>
        </w:rPr>
        <w:t>Hekalu, karibu na jumba la mfalme, lilionyesha utawala wa Mungu juu ya uumbaji na mataifa yote. “BWANA yuko katika hekalu lake takatifu; dunia yote na iwe kimya mbele zake” (</w:t>
      </w:r>
      <w:r>
        <w:rPr>
          <w:lang w:val="sw_KE" w:bidi="sw_KE"/>
        </w:rPr>
        <w:t>Habakuki 2:20</w:t>
      </w:r>
      <w:r>
        <w:rPr>
          <w:lang w:val="sw_KE" w:bidi="sw_KE"/>
        </w:rPr>
        <w:t>). Liliwafundisha Waisraeli kuhusu utawala wa kipekee wa Mungu na utegemezi wao kamili kwake. Ingawa hakuna jengo linaloweza kumshikilia Mungu, alichagua hekalu kama mahali pa msingi kwa uwepo wake duniani. Kwa hivyo, hekalu lilikuwa kitovu cha ibada ya Waisraeli na uhusiano wa kibinafsi kati ya Mungu na watu wake.</w:t>
      </w:r>
    </w:p>
    <w:p>
      <w:pPr/>
      <w:r>
        <w:rPr>
          <w:lang w:val="sw_KE" w:bidi="sw_KE"/>
        </w:rPr>
      </w:r>
      <w:r>
        <w:rPr>
          <w:lang w:val="sw_KE" w:bidi="sw_KE"/>
        </w:rPr>
        <w:t xml:space="preserve">Mungu aliwapa wafalme jukumu la kujitolea kwake na kukuza ibada sahihi katika hekalu. Hekalu lilithibitisha kuwa Mungu aliidhinisha mfalme wa kibinadamu kuwakilisha utawala wa kimungu. </w:t>
      </w:r>
      <w:r>
        <w:rPr>
          <w:lang w:val="sw_KE" w:bidi="sw_KE"/>
        </w:rPr>
        <w:t>Zaburi 132</w:t>
      </w:r>
      <w:r>
        <w:rPr>
          <w:lang w:val="sw_KE" w:bidi="sw_KE"/>
        </w:rPr>
        <w:t xml:space="preserve"> ilielezea jukumu hili kwa kusherehekea kurudi kwa Daudi na Sanduku la Agano Yerusalemu (</w:t>
      </w:r>
      <w:r>
        <w:rPr>
          <w:lang w:val="sw_KE" w:bidi="sw_KE"/>
        </w:rPr>
        <w:t>Zaburi 132:6–12</w:t>
      </w:r>
      <w:r>
        <w:rPr>
          <w:lang w:val="sw_KE" w:bidi="sw_KE"/>
        </w:rPr>
        <w:t>). Solomoni alitumia zaburi hii mwishoni mwa sala yake alipoanzisha hekalu (</w:t>
      </w:r>
      <w:r>
        <w:rPr>
          <w:lang w:val="sw_KE" w:bidi="sw_KE"/>
        </w:rPr>
        <w:t>2 Mambo ya Nyakati 6:41–42</w:t>
      </w:r>
      <w:r>
        <w:rPr>
          <w:lang w:val="sw_KE" w:bidi="sw_KE"/>
        </w:rPr>
        <w:t>).</w:t>
      </w:r>
    </w:p>
    <w:p>
      <w:pPr/>
      <w:r>
        <w:rPr>
          <w:lang w:val="sw_KE" w:bidi="sw_KE"/>
        </w:rPr>
      </w:r>
      <w:r>
        <w:rPr>
          <w:lang w:val="sw_KE" w:bidi="sw_KE"/>
        </w:rPr>
        <w:t xml:space="preserve">Baadaye, Kristo na kanisa walitimiza jukumu la hekalu katika kuonyesha uwepo wa Mungu. Yesu alionyesha mabadiliko kutoka kwa majengo ya hekalu hadi mwili wake mwenyewe kama hekalu la kiroho (tazama </w:t>
      </w:r>
      <w:r>
        <w:rPr>
          <w:lang w:val="sw_KE" w:bidi="sw_KE"/>
        </w:rPr>
        <w:t>Yohana 2:19</w:t>
      </w:r>
      <w:r>
        <w:rPr>
          <w:lang w:val="sw_KE" w:bidi="sw_KE"/>
        </w:rPr>
        <w:t>). Wanafunzi walianza kuelewa mabadiliko haya baada ya ufufuo wa Kristo (</w:t>
      </w:r>
      <w:r>
        <w:rPr>
          <w:lang w:val="sw_KE" w:bidi="sw_KE"/>
        </w:rPr>
        <w:t>Yohana 2:21–22</w:t>
      </w:r>
      <w:r>
        <w:rPr>
          <w:lang w:val="sw_KE" w:bidi="sw_KE"/>
        </w:rPr>
        <w:t>).</w:t>
      </w:r>
    </w:p>
    <w:p>
      <w:pPr/>
      <w:r>
        <w:rPr>
          <w:lang w:val="sw_KE" w:bidi="sw_KE"/>
        </w:rPr>
      </w:r>
      <w:r>
        <w:rPr>
          <w:lang w:val="sw_KE" w:bidi="sw_KE"/>
        </w:rPr>
        <w:t>Mtume Paulo alielezea kanisa kama mahali patakatifu mpya ambapo Wayahudi na wasio Wayahudi (mataifa) wanapatanishwa. Akitumia taswira ya hekalu, alieleza jinsi Yesu "amevunja ukuta wa uadui" katika mwili wa Kristo (kanisa) ili kuunda watu mmoja (</w:t>
      </w:r>
      <w:r>
        <w:rPr>
          <w:lang w:val="sw_KE" w:bidi="sw_KE"/>
        </w:rPr>
        <w:t>Waefeso 2:14–15</w:t>
      </w:r>
      <w:r>
        <w:rPr>
          <w:lang w:val="sw_KE" w:bidi="sw_KE"/>
        </w:rPr>
        <w:t>). Kanisa ni hekalu takatifu la Mungu, lililojengwa juu ya msingi wa mitume na manabii (</w:t>
      </w:r>
      <w:r>
        <w:rPr>
          <w:lang w:val="sw_KE" w:bidi="sw_KE"/>
        </w:rPr>
        <w:t>Waefeso 2:20–22</w:t>
      </w:r>
      <w:r>
        <w:rPr>
          <w:lang w:val="sw_KE" w:bidi="sw_KE"/>
        </w:rPr>
        <w:t>). Limeundwa kutoka kwa "mawe hai," yaani Wakristo, ambao Mungu anawaunganisha pamoja kuzunguka Yesu Kristo, jiwe kuu la pembeni (</w:t>
      </w:r>
      <w:r>
        <w:rPr>
          <w:lang w:val="sw_KE" w:bidi="sw_KE"/>
        </w:rPr>
        <w:t>1 Petro 2:4–5</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1 Wafalme 8:27–53</w:t>
      </w:r>
      <w:r>
        <w:rPr>
          <w:lang w:val="sw_KE" w:bidi="sw_KE"/>
        </w:rPr>
        <w:t xml:space="preserve">; </w:t>
      </w:r>
      <w:r>
        <w:rPr>
          <w:lang w:val="sw_KE" w:bidi="sw_KE"/>
        </w:rPr>
        <w:t>1 Mambo ya Nyakati 22:1–19</w:t>
      </w:r>
      <w:r>
        <w:rPr>
          <w:lang w:val="sw_KE" w:bidi="sw_KE"/>
        </w:rPr>
        <w:t xml:space="preserve">; </w:t>
      </w:r>
      <w:r>
        <w:rPr>
          <w:lang w:val="sw_KE" w:bidi="sw_KE"/>
        </w:rPr>
        <w:t>2 Mambo ya Nyakati 5:2–14</w:t>
      </w:r>
      <w:r>
        <w:rPr>
          <w:lang w:val="sw_KE" w:bidi="sw_KE"/>
        </w:rPr>
        <w:t xml:space="preserve">; </w:t>
      </w:r>
      <w:r>
        <w:rPr>
          <w:lang w:val="sw_KE" w:bidi="sw_KE"/>
        </w:rPr>
        <w:t>6:41–42</w:t>
      </w:r>
      <w:r>
        <w:rPr>
          <w:lang w:val="sw_KE" w:bidi="sw_KE"/>
        </w:rPr>
        <w:t xml:space="preserve">; </w:t>
      </w:r>
      <w:r>
        <w:rPr>
          <w:lang w:val="sw_KE" w:bidi="sw_KE"/>
        </w:rPr>
        <w:t>7:12–16</w:t>
      </w:r>
      <w:r>
        <w:rPr>
          <w:lang w:val="sw_KE" w:bidi="sw_KE"/>
        </w:rPr>
        <w:t xml:space="preserve">; </w:t>
      </w:r>
      <w:r>
        <w:rPr>
          <w:lang w:val="sw_KE" w:bidi="sw_KE"/>
        </w:rPr>
        <w:t>Zaburi 48:9</w:t>
      </w:r>
      <w:r>
        <w:rPr>
          <w:lang w:val="sw_KE" w:bidi="sw_KE"/>
        </w:rPr>
        <w:t xml:space="preserve">; </w:t>
      </w:r>
      <w:r>
        <w:rPr>
          <w:lang w:val="sw_KE" w:bidi="sw_KE"/>
        </w:rPr>
        <w:t>65:4</w:t>
      </w:r>
      <w:r>
        <w:rPr>
          <w:lang w:val="sw_KE" w:bidi="sw_KE"/>
        </w:rPr>
        <w:t xml:space="preserve">; </w:t>
      </w:r>
      <w:r>
        <w:rPr>
          <w:lang w:val="sw_KE" w:bidi="sw_KE"/>
        </w:rPr>
        <w:t>66:13</w:t>
      </w:r>
      <w:r>
        <w:rPr>
          <w:lang w:val="sw_KE" w:bidi="sw_KE"/>
        </w:rPr>
        <w:t xml:space="preserve">; </w:t>
      </w:r>
      <w:r>
        <w:rPr>
          <w:lang w:val="sw_KE" w:bidi="sw_KE"/>
        </w:rPr>
        <w:t>138:2</w:t>
      </w:r>
      <w:r>
        <w:rPr>
          <w:lang w:val="sw_KE" w:bidi="sw_KE"/>
        </w:rPr>
        <w:t xml:space="preserve">; </w:t>
      </w:r>
      <w:r>
        <w:rPr>
          <w:lang w:val="sw_KE" w:bidi="sw_KE"/>
        </w:rPr>
        <w:t>Yeremia 7:3–11</w:t>
      </w:r>
      <w:r>
        <w:rPr>
          <w:lang w:val="sw_KE" w:bidi="sw_KE"/>
        </w:rPr>
        <w:t xml:space="preserve">; </w:t>
      </w:r>
      <w:r>
        <w:rPr>
          <w:lang w:val="sw_KE" w:bidi="sw_KE"/>
        </w:rPr>
        <w:t>11:15</w:t>
      </w:r>
      <w:r>
        <w:rPr>
          <w:lang w:val="sw_KE" w:bidi="sw_KE"/>
        </w:rPr>
        <w:t xml:space="preserve">; </w:t>
      </w:r>
      <w:r>
        <w:rPr>
          <w:lang w:val="sw_KE" w:bidi="sw_KE"/>
        </w:rPr>
        <w:t>Ezekieli 8:6–16</w:t>
      </w:r>
      <w:r>
        <w:rPr>
          <w:lang w:val="sw_KE" w:bidi="sw_KE"/>
        </w:rPr>
        <w:t xml:space="preserve">; </w:t>
      </w:r>
      <w:r>
        <w:rPr>
          <w:lang w:val="sw_KE" w:bidi="sw_KE"/>
        </w:rPr>
        <w:t>44:1–31</w:t>
      </w:r>
      <w:r>
        <w:rPr>
          <w:lang w:val="sw_KE" w:bidi="sw_KE"/>
        </w:rPr>
        <w:t xml:space="preserve">; </w:t>
      </w:r>
      <w:r>
        <w:rPr>
          <w:lang w:val="sw_KE" w:bidi="sw_KE"/>
        </w:rPr>
        <w:t>Yoeli 1:14</w:t>
      </w:r>
      <w:r>
        <w:rPr>
          <w:lang w:val="sw_KE" w:bidi="sw_KE"/>
        </w:rPr>
        <w:t xml:space="preserve">; </w:t>
      </w:r>
      <w:r>
        <w:rPr>
          <w:lang w:val="sw_KE" w:bidi="sw_KE"/>
        </w:rPr>
        <w:t>2:17</w:t>
      </w:r>
      <w:r>
        <w:rPr>
          <w:lang w:val="sw_KE" w:bidi="sw_KE"/>
        </w:rPr>
        <w:t xml:space="preserve">; </w:t>
      </w:r>
      <w:r>
        <w:rPr>
          <w:lang w:val="sw_KE" w:bidi="sw_KE"/>
        </w:rPr>
        <w:t>Habakuki 2:20</w:t>
      </w:r>
      <w:r>
        <w:rPr>
          <w:lang w:val="sw_KE" w:bidi="sw_KE"/>
        </w:rPr>
        <w:t xml:space="preserve">; </w:t>
      </w:r>
      <w:r>
        <w:rPr>
          <w:lang w:val="sw_KE" w:bidi="sw_KE"/>
        </w:rPr>
        <w:t>Hagai 2:7</w:t>
      </w:r>
      <w:r>
        <w:rPr>
          <w:lang w:val="sw_KE" w:bidi="sw_KE"/>
        </w:rPr>
        <w:t xml:space="preserve">; </w:t>
      </w:r>
      <w:r>
        <w:rPr>
          <w:lang w:val="sw_KE" w:bidi="sw_KE"/>
        </w:rPr>
        <w:t>Yohana 2:19–22</w:t>
      </w:r>
      <w:r>
        <w:rPr>
          <w:lang w:val="sw_KE" w:bidi="sw_KE"/>
        </w:rPr>
        <w:t xml:space="preserve">; </w:t>
      </w:r>
      <w:r>
        <w:rPr>
          <w:lang w:val="sw_KE" w:bidi="sw_KE"/>
        </w:rPr>
        <w:t>Waefeso 2:14–15</w:t>
      </w:r>
      <w:r>
        <w:rPr>
          <w:lang w:val="sw_KE" w:bidi="sw_KE"/>
        </w:rPr>
        <w:t xml:space="preserve">, </w:t>
      </w:r>
      <w:r>
        <w:rPr>
          <w:lang w:val="sw_KE" w:bidi="sw_KE"/>
        </w:rPr>
        <w:t>20–22</w:t>
      </w:r>
      <w:r>
        <w:rPr>
          <w:lang w:val="sw_KE" w:bidi="sw_KE"/>
        </w:rPr>
        <w:t xml:space="preserve">; </w:t>
      </w:r>
      <w:r>
        <w:rPr>
          <w:lang w:val="sw_KE" w:bidi="sw_KE"/>
        </w:rPr>
        <w:t>1 Petro 2:4–5</w:t>
      </w:r>
      <w:r>
        <w:rPr>
          <w:lang w:val="sw_KE" w:bidi="sw_KE"/>
        </w:rPr>
      </w:r>
      <w:r>
        <w:rPr>
          <w:lang w:val="sw_KE" w:bidi="sw_KE"/>
        </w:rPr>
      </w:r>
    </w:p>
    <w:p>
      <w:pPr/>
      <w:r>
        <w:rPr>
          <w:lang w:val="sw_KE" w:bidi="sw_KE"/>
        </w:rPr>
      </w:r>
    </w:p>
    <w:p>
      <w:pPr>
        <w:pStyle w:val="Heading2"/>
      </w:pPr>
      <w:r>
        <w:rPr>
          <w:lang w:val="sw_KE" w:bidi="sw_KE"/>
        </w:rPr>
        <w:t>"Imani" Katika Injili ya Yohana</w:t>
      </w:r>
      <w:r>
        <w:rPr>
          <w:lang w:val="sw_KE" w:bidi="sw_KE"/>
        </w:rPr>
      </w:r>
    </w:p>
    <w:p>
      <w:pPr/>
      <w:r>
        <w:rPr>
          <w:lang w:val="sw_KE" w:bidi="sw_KE"/>
        </w:rPr>
      </w:r>
      <w:r>
        <w:rPr>
          <w:lang w:val="sw_KE" w:bidi="sw_KE"/>
        </w:rPr>
        <w:t xml:space="preserve">Mada ya "imani" ni ya msingi katika injili ya Yohana. Yohana hatumii neno </w:t>
      </w:r>
      <w:r>
        <w:rPr>
          <w:i/>
          <w:lang w:val="sw_KE" w:bidi="sw_KE"/>
        </w:rPr>
        <w:t>imani</w:t>
      </w:r>
      <w:r>
        <w:rPr>
          <w:lang w:val="sw_KE" w:bidi="sw_KE"/>
        </w:rPr>
        <w:t xml:space="preserve"> inayopatikana mara nyingi katika Agano Jipya (kwa mfano, tazama </w:t>
      </w:r>
      <w:r>
        <w:rPr>
          <w:lang w:val="sw_KE" w:bidi="sw_KE"/>
        </w:rPr>
        <w:t>Mathayo 8:8–10</w:t>
      </w:r>
      <w:r>
        <w:rPr>
          <w:lang w:val="sw_KE" w:bidi="sw_KE"/>
        </w:rPr>
        <w:t xml:space="preserve">; </w:t>
      </w:r>
      <w:r>
        <w:rPr>
          <w:lang w:val="sw_KE" w:bidi="sw_KE"/>
        </w:rPr>
        <w:t>Marko 11:22</w:t>
      </w:r>
      <w:r>
        <w:rPr>
          <w:lang w:val="sw_KE" w:bidi="sw_KE"/>
        </w:rPr>
        <w:t xml:space="preserve">; </w:t>
      </w:r>
      <w:r>
        <w:rPr>
          <w:lang w:val="sw_KE" w:bidi="sw_KE"/>
        </w:rPr>
        <w:t>Matendo 20:21</w:t>
      </w:r>
      <w:r>
        <w:rPr>
          <w:lang w:val="sw_KE" w:bidi="sw_KE"/>
        </w:rPr>
        <w:t xml:space="preserve">; </w:t>
      </w:r>
      <w:r>
        <w:rPr>
          <w:lang w:val="sw_KE" w:bidi="sw_KE"/>
        </w:rPr>
        <w:t>Warumi 1:17</w:t>
      </w:r>
      <w:r>
        <w:rPr>
          <w:lang w:val="sw_KE" w:bidi="sw_KE"/>
        </w:rPr>
        <w:t xml:space="preserve">; </w:t>
      </w:r>
      <w:r>
        <w:rPr>
          <w:lang w:val="sw_KE" w:bidi="sw_KE"/>
        </w:rPr>
        <w:t>3:27–31</w:t>
      </w:r>
      <w:r>
        <w:rPr>
          <w:lang w:val="sw_KE" w:bidi="sw_KE"/>
        </w:rPr>
        <w:t xml:space="preserve">; </w:t>
      </w:r>
      <w:r>
        <w:rPr>
          <w:lang w:val="sw_KE" w:bidi="sw_KE"/>
        </w:rPr>
        <w:t>4:3–5</w:t>
      </w:r>
      <w:r>
        <w:rPr>
          <w:lang w:val="sw_KE" w:bidi="sw_KE"/>
        </w:rPr>
        <w:t xml:space="preserve">; </w:t>
      </w:r>
      <w:r>
        <w:rPr>
          <w:lang w:val="sw_KE" w:bidi="sw_KE"/>
        </w:rPr>
        <w:t>Waebrania 11:1–39</w:t>
      </w:r>
      <w:r>
        <w:rPr>
          <w:lang w:val="sw_KE" w:bidi="sw_KE"/>
        </w:rPr>
        <w:t xml:space="preserve">; </w:t>
      </w:r>
      <w:r>
        <w:rPr>
          <w:lang w:val="sw_KE" w:bidi="sw_KE"/>
        </w:rPr>
        <w:t>Yakobo 2:14–24</w:t>
      </w:r>
      <w:r>
        <w:rPr>
          <w:lang w:val="sw_KE" w:bidi="sw_KE"/>
        </w:rPr>
        <w:t xml:space="preserve">; </w:t>
      </w:r>
      <w:r>
        <w:rPr>
          <w:lang w:val="sw_KE" w:bidi="sw_KE"/>
        </w:rPr>
        <w:t>1 Petro 1:5–7</w:t>
      </w:r>
      <w:r>
        <w:rPr>
          <w:lang w:val="sw_KE" w:bidi="sw_KE"/>
        </w:rPr>
        <w:t xml:space="preserve">). Yohana anapendelea kutumia kitenzi </w:t>
      </w:r>
      <w:r>
        <w:rPr>
          <w:i/>
          <w:lang w:val="sw_KE" w:bidi="sw_KE"/>
        </w:rPr>
        <w:t>amini</w:t>
      </w:r>
      <w:r>
        <w:rPr>
          <w:lang w:val="sw_KE" w:bidi="sw_KE"/>
        </w:rPr>
        <w:t xml:space="preserve"> ("amini" au "kuwa mwaminifu") kuonyesha kwamba imani siyo tu imani isiyobadilika, bali ni "hai" na inahitaji vitendo. Katika injili ya Yohana, “kuamini” katika Yesu ni alama ya wanafunzi wote wa kweli.</w:t>
      </w:r>
    </w:p>
    <w:p>
      <w:pPr/>
      <w:r>
        <w:rPr>
          <w:lang w:val="sw_KE" w:bidi="sw_KE"/>
        </w:rPr>
      </w:r>
      <w:r>
        <w:rPr>
          <w:lang w:val="sw_KE" w:bidi="sw_KE"/>
        </w:rPr>
        <w:t xml:space="preserve">Kwenye injili ya Yohana, kitenzi kilichotafsiriwa kama "amini" mara nyingi hufuatwa na kihusishi cha Kigiriki </w:t>
      </w:r>
      <w:r>
        <w:rPr>
          <w:i/>
          <w:lang w:val="sw_KE" w:bidi="sw_KE"/>
        </w:rPr>
        <w:t>eis</w:t>
      </w:r>
      <w:r>
        <w:rPr>
          <w:lang w:val="sw_KE" w:bidi="sw_KE"/>
        </w:rPr>
        <w:t>, ambacho kinamaanisha "ndani ya." Mchanganyiko huu ni wa kipekee katika matumizi ya Kigiriki cha kale. Kwa Yohana, kuamini au imani siyo tu hali, bali ni uwekezaji kwa Yesu. Imani inamaanisha kukubali Yesu ni nani na anavyodai kuwa.</w:t>
      </w:r>
    </w:p>
    <w:p>
      <w:pPr/>
      <w:r>
        <w:rPr>
          <w:lang w:val="sw_KE" w:bidi="sw_KE"/>
        </w:rPr>
      </w:r>
      <w:r>
        <w:rPr>
          <w:lang w:val="sw_KE" w:bidi="sw_KE"/>
        </w:rPr>
        <w:t>Imani pia inahusisha kujitolea kukubali mwaliko wake wa kumtumaini ili kubadilisha jinsi mtu anavyoishi. Imani ni kazi ambayo Mungu anataka kutoka kwetu (</w:t>
      </w:r>
      <w:r>
        <w:rPr>
          <w:lang w:val="sw_KE" w:bidi="sw_KE"/>
        </w:rPr>
        <w:t>Yohana 6:29</w:t>
      </w:r>
      <w:r>
        <w:rPr>
          <w:lang w:val="sw_KE" w:bidi="sw_KE"/>
        </w:rPr>
        <w:t>). Tunaonyesha imani kwa kufuata mafundisho ya Yesu, kumpenda, na kutii amri zake (</w:t>
      </w:r>
      <w:r>
        <w:rPr>
          <w:lang w:val="sw_KE" w:bidi="sw_KE"/>
        </w:rPr>
        <w:t>Yohana 8:31</w:t>
      </w:r>
      <w:r>
        <w:rPr>
          <w:lang w:val="sw_KE" w:bidi="sw_KE"/>
        </w:rPr>
        <w:t xml:space="preserve">; </w:t>
      </w:r>
      <w:r>
        <w:rPr>
          <w:lang w:val="sw_KE" w:bidi="sw_KE"/>
        </w:rPr>
        <w:t>15:1–17</w:t>
      </w:r>
      <w:r>
        <w:rPr>
          <w:lang w:val="sw_KE" w:bidi="sw_KE"/>
        </w:rPr>
        <w:t xml:space="preserve">; tazama </w:t>
      </w:r>
      <w:r>
        <w:rPr>
          <w:lang w:val="sw_KE" w:bidi="sw_KE"/>
        </w:rPr>
        <w:t>1 Yohana 5:10</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15:6</w:t>
      </w:r>
      <w:r>
        <w:rPr>
          <w:lang w:val="sw_KE" w:bidi="sw_KE"/>
        </w:rPr>
        <w:t xml:space="preserve">; </w:t>
      </w:r>
      <w:r>
        <w:rPr>
          <w:lang w:val="sw_KE" w:bidi="sw_KE"/>
        </w:rPr>
        <w:t>Isaya 28:16</w:t>
      </w:r>
      <w:r>
        <w:rPr>
          <w:lang w:val="sw_KE" w:bidi="sw_KE"/>
        </w:rPr>
        <w:t xml:space="preserve">; </w:t>
      </w:r>
      <w:r>
        <w:rPr>
          <w:lang w:val="sw_KE" w:bidi="sw_KE"/>
        </w:rPr>
        <w:t>Marko 1:15</w:t>
      </w:r>
      <w:r>
        <w:rPr>
          <w:lang w:val="sw_KE" w:bidi="sw_KE"/>
        </w:rPr>
        <w:t xml:space="preserve">; </w:t>
      </w:r>
      <w:r>
        <w:rPr>
          <w:lang w:val="sw_KE" w:bidi="sw_KE"/>
        </w:rPr>
        <w:t>Marko 9:23–24</w:t>
      </w:r>
      <w:r>
        <w:rPr>
          <w:lang w:val="sw_KE" w:bidi="sw_KE"/>
        </w:rPr>
        <w:t xml:space="preserve">; </w:t>
      </w:r>
      <w:r>
        <w:rPr>
          <w:lang w:val="sw_KE" w:bidi="sw_KE"/>
        </w:rPr>
        <w:t>Yohana 1:12–13</w:t>
      </w:r>
      <w:r>
        <w:rPr>
          <w:lang w:val="sw_KE" w:bidi="sw_KE"/>
        </w:rPr>
        <w:t xml:space="preserve">; </w:t>
      </w:r>
      <w:r>
        <w:rPr>
          <w:lang w:val="sw_KE" w:bidi="sw_KE"/>
        </w:rPr>
        <w:t>Yohana 3:10–18</w:t>
      </w:r>
      <w:r>
        <w:rPr>
          <w:lang w:val="sw_KE" w:bidi="sw_KE"/>
        </w:rPr>
        <w:t xml:space="preserve">; </w:t>
      </w:r>
      <w:r>
        <w:rPr>
          <w:lang w:val="sw_KE" w:bidi="sw_KE"/>
        </w:rPr>
        <w:t>Yohana 5:24</w:t>
      </w:r>
      <w:r>
        <w:rPr>
          <w:lang w:val="sw_KE" w:bidi="sw_KE"/>
        </w:rPr>
        <w:t xml:space="preserve">; </w:t>
      </w:r>
      <w:r>
        <w:rPr>
          <w:lang w:val="sw_KE" w:bidi="sw_KE"/>
        </w:rPr>
        <w:t>Yohana 6:35–36</w:t>
      </w:r>
      <w:r>
        <w:rPr>
          <w:lang w:val="sw_KE" w:bidi="sw_KE"/>
        </w:rPr>
        <w:t xml:space="preserve">; </w:t>
      </w:r>
      <w:r>
        <w:rPr>
          <w:lang w:val="sw_KE" w:bidi="sw_KE"/>
        </w:rPr>
        <w:t>Yohana 7:38</w:t>
      </w:r>
      <w:r>
        <w:rPr>
          <w:lang w:val="sw_KE" w:bidi="sw_KE"/>
        </w:rPr>
        <w:t xml:space="preserve">; </w:t>
      </w:r>
      <w:r>
        <w:rPr>
          <w:lang w:val="sw_KE" w:bidi="sw_KE"/>
        </w:rPr>
        <w:t>Yohana 9:35–38</w:t>
      </w:r>
      <w:r>
        <w:rPr>
          <w:lang w:val="sw_KE" w:bidi="sw_KE"/>
        </w:rPr>
        <w:t xml:space="preserve">; </w:t>
      </w:r>
      <w:r>
        <w:rPr>
          <w:lang w:val="sw_KE" w:bidi="sw_KE"/>
        </w:rPr>
        <w:t>Yohana 11:25–27</w:t>
      </w:r>
      <w:r>
        <w:rPr>
          <w:lang w:val="sw_KE" w:bidi="sw_KE"/>
        </w:rPr>
        <w:t xml:space="preserve">; </w:t>
      </w:r>
      <w:r>
        <w:rPr>
          <w:lang w:val="sw_KE" w:bidi="sw_KE"/>
        </w:rPr>
        <w:t>Yohana 12:37</w:t>
      </w:r>
      <w:r>
        <w:rPr>
          <w:lang w:val="sw_KE" w:bidi="sw_KE"/>
        </w:rPr>
        <w:t xml:space="preserve">; </w:t>
      </w:r>
      <w:r>
        <w:rPr>
          <w:lang w:val="sw_KE" w:bidi="sw_KE"/>
        </w:rPr>
        <w:t>Yohana 20:25–31</w:t>
      </w:r>
      <w:r>
        <w:rPr>
          <w:lang w:val="sw_KE" w:bidi="sw_KE"/>
        </w:rPr>
        <w:t xml:space="preserve">; </w:t>
      </w:r>
      <w:r>
        <w:rPr>
          <w:lang w:val="sw_KE" w:bidi="sw_KE"/>
        </w:rPr>
        <w:t>Matendo 10:43</w:t>
      </w:r>
      <w:r>
        <w:rPr>
          <w:lang w:val="sw_KE" w:bidi="sw_KE"/>
        </w:rPr>
        <w:t xml:space="preserve">; </w:t>
      </w:r>
      <w:r>
        <w:rPr>
          <w:lang w:val="sw_KE" w:bidi="sw_KE"/>
        </w:rPr>
        <w:t>Matendo 13:39</w:t>
      </w:r>
      <w:r>
        <w:rPr>
          <w:lang w:val="sw_KE" w:bidi="sw_KE"/>
        </w:rPr>
        <w:t xml:space="preserve">; </w:t>
      </w:r>
      <w:r>
        <w:rPr>
          <w:lang w:val="sw_KE" w:bidi="sw_KE"/>
        </w:rPr>
        <w:t>Warumi 1:16</w:t>
      </w:r>
      <w:r>
        <w:rPr>
          <w:lang w:val="sw_KE" w:bidi="sw_KE"/>
        </w:rPr>
        <w:t xml:space="preserve">; </w:t>
      </w:r>
      <w:r>
        <w:rPr>
          <w:lang w:val="sw_KE" w:bidi="sw_KE"/>
        </w:rPr>
        <w:t>Warumi 10:9–10</w:t>
      </w:r>
      <w:r>
        <w:rPr>
          <w:lang w:val="sw_KE" w:bidi="sw_KE"/>
        </w:rPr>
        <w:t xml:space="preserve">; </w:t>
      </w:r>
      <w:r>
        <w:rPr>
          <w:lang w:val="sw_KE" w:bidi="sw_KE"/>
        </w:rPr>
        <w:t>Waebrania 4:3</w:t>
      </w:r>
      <w:r>
        <w:rPr>
          <w:lang w:val="sw_KE" w:bidi="sw_KE"/>
        </w:rPr>
      </w:r>
      <w:r>
        <w:rPr>
          <w:lang w:val="sw_KE" w:bidi="sw_KE"/>
        </w:rPr>
      </w:r>
    </w:p>
    <w:p>
      <w:pPr/>
      <w:r>
        <w:rPr>
          <w:lang w:val="sw_KE" w:bidi="sw_KE"/>
        </w:rPr>
      </w:r>
    </w:p>
    <w:p>
      <w:pPr>
        <w:pStyle w:val="Heading2"/>
      </w:pPr>
      <w:r>
        <w:rPr>
          <w:lang w:val="sw_KE" w:bidi="sw_KE"/>
        </w:rPr>
        <w:t>Imani na Matendo Mema</w:t>
      </w:r>
      <w:r>
        <w:rPr>
          <w:lang w:val="sw_KE" w:bidi="sw_KE"/>
        </w:rPr>
      </w:r>
    </w:p>
    <w:p>
      <w:pPr/>
      <w:r>
        <w:rPr>
          <w:lang w:val="sw_KE" w:bidi="sw_KE"/>
        </w:rPr>
      </w:r>
      <w:r>
        <w:rPr>
          <w:lang w:val="sw_KE" w:bidi="sw_KE"/>
        </w:rPr>
        <w:t xml:space="preserve">Yesu alifundisha kwamba hatuokolewi kwa kufanya mambo mazuri ("kazi"). Badala yake, alifundisha kwamba tunahitaji kubadilishwa ndani. Mabadiliko haya (au uongofu) hutokea wakati Mungu anafanya kazi ndani yetu kupitia neema yake. Mungu anapotubadilisha, tunaanza kuishi tofauti na kumtii kwa asili. Mtu akiwa na uhusiano wa kweli na Yesu Kristo, atafanya mambo mazuri kama matokeo (tazama, kwa mfano, </w:t>
      </w:r>
      <w:r>
        <w:rPr>
          <w:lang w:val="sw_KE" w:bidi="sw_KE"/>
        </w:rPr>
        <w:t>Mathayo 7:15–20</w:t>
      </w:r>
      <w:r>
        <w:rPr>
          <w:lang w:val="sw_KE" w:bidi="sw_KE"/>
        </w:rPr>
        <w:t xml:space="preserve">; </w:t>
      </w:r>
      <w:r>
        <w:rPr>
          <w:lang w:val="sw_KE" w:bidi="sw_KE"/>
        </w:rPr>
        <w:t>12:33–37</w:t>
      </w:r>
      <w:r>
        <w:rPr>
          <w:lang w:val="sw_KE" w:bidi="sw_KE"/>
        </w:rPr>
        <w:t xml:space="preserve">; </w:t>
      </w:r>
      <w:r>
        <w:rPr>
          <w:lang w:val="sw_KE" w:bidi="sw_KE"/>
        </w:rPr>
        <w:t>15:15–20</w:t>
      </w:r>
      <w:r>
        <w:rPr>
          <w:lang w:val="sw_KE" w:bidi="sw_KE"/>
        </w:rPr>
        <w:t>).</w:t>
      </w:r>
    </w:p>
    <w:p>
      <w:pPr/>
      <w:r>
        <w:rPr>
          <w:lang w:val="sw_KE" w:bidi="sw_KE"/>
        </w:rPr>
      </w:r>
      <w:r>
        <w:rPr>
          <w:lang w:val="sw_KE" w:bidi="sw_KE"/>
        </w:rPr>
        <w:t xml:space="preserve">Mfano wa kondoo na mbuzi unaonyesha jinsi imani na matendo vinavyoungana kwa karibu. Uhusiano huu kati ya imani, matendo, na idhini ya mwisho ya Mungu ni mada ya kawaida katika mafundisho ya Yesu (kwa mfano, </w:t>
      </w:r>
      <w:r>
        <w:rPr>
          <w:lang w:val="sw_KE" w:bidi="sw_KE"/>
        </w:rPr>
        <w:t>Mathayo 7:13–27</w:t>
      </w:r>
      <w:r>
        <w:rPr>
          <w:lang w:val="sw_KE" w:bidi="sw_KE"/>
        </w:rPr>
        <w:t xml:space="preserve">; </w:t>
      </w:r>
      <w:r>
        <w:rPr>
          <w:lang w:val="sw_KE" w:bidi="sw_KE"/>
        </w:rPr>
        <w:t>13:3–9</w:t>
      </w:r>
      <w:r>
        <w:rPr>
          <w:lang w:val="sw_KE" w:bidi="sw_KE"/>
        </w:rPr>
        <w:t xml:space="preserve">, </w:t>
      </w:r>
      <w:r>
        <w:rPr>
          <w:lang w:val="sw_KE" w:bidi="sw_KE"/>
        </w:rPr>
        <w:t>18–23</w:t>
      </w:r>
      <w:r>
        <w:rPr>
          <w:lang w:val="sw_KE" w:bidi="sw_KE"/>
        </w:rPr>
        <w:t xml:space="preserve">; </w:t>
      </w:r>
      <w:r>
        <w:rPr>
          <w:lang w:val="sw_KE" w:bidi="sw_KE"/>
        </w:rPr>
        <w:t>16:27</w:t>
      </w:r>
      <w:r>
        <w:rPr>
          <w:lang w:val="sw_KE" w:bidi="sw_KE"/>
        </w:rPr>
        <w:t>). Kwa Yesu, matendo yanaonyesha wazi imani, ambayo huanza na toba. Toba ni mabadiliko ya moyo na akili yanayosababisha mtu kuacha kutenda dhambi na kuwa mtiifu zaidi kwa Mungu (</w:t>
      </w:r>
      <w:r>
        <w:rPr>
          <w:lang w:val="sw_KE" w:bidi="sw_KE"/>
        </w:rPr>
        <w:t>Mathayo 4:17</w:t>
      </w:r>
      <w:r>
        <w:rPr>
          <w:lang w:val="sw_KE" w:bidi="sw_KE"/>
        </w:rPr>
        <w:t xml:space="preserve">; tazama pia </w:t>
      </w:r>
      <w:r>
        <w:rPr>
          <w:lang w:val="sw_KE" w:bidi="sw_KE"/>
        </w:rPr>
        <w:t>3:2</w:t>
      </w:r>
      <w:r>
        <w:rPr>
          <w:lang w:val="sw_KE" w:bidi="sw_KE"/>
        </w:rPr>
        <w:t xml:space="preserve">, </w:t>
      </w:r>
      <w:r>
        <w:rPr>
          <w:lang w:val="sw_KE" w:bidi="sw_KE"/>
        </w:rPr>
        <w:t>8–10</w:t>
      </w:r>
      <w:r>
        <w:rPr>
          <w:lang w:val="sw_KE" w:bidi="sw_KE"/>
        </w:rPr>
        <w:t xml:space="preserve">; </w:t>
      </w:r>
      <w:r>
        <w:rPr>
          <w:lang w:val="sw_KE" w:bidi="sw_KE"/>
        </w:rPr>
        <w:t>11:20–24</w:t>
      </w:r>
      <w:r>
        <w:rPr>
          <w:lang w:val="sw_KE" w:bidi="sw_KE"/>
        </w:rPr>
        <w:t xml:space="preserve">; </w:t>
      </w:r>
      <w:r>
        <w:rPr>
          <w:lang w:val="sw_KE" w:bidi="sw_KE"/>
        </w:rPr>
        <w:t>12:38–42</w:t>
      </w:r>
      <w:r>
        <w:rPr>
          <w:lang w:val="sw_KE" w:bidi="sw_KE"/>
        </w:rPr>
        <w:t>).</w:t>
      </w:r>
    </w:p>
    <w:p>
      <w:pPr/>
      <w:r>
        <w:rPr>
          <w:lang w:val="sw_KE" w:bidi="sw_KE"/>
        </w:rPr>
      </w:r>
      <w:r>
        <w:rPr>
          <w:lang w:val="sw_KE" w:bidi="sw_KE"/>
        </w:rPr>
        <w:t xml:space="preserve">Baadhi ya watu hawaelewi maana ya wokovu kwa neema ya Mungu. Hii imeunda tofauti potofu kati ya imani na matendo. Wokovu hauji kwa matendo pekee, lakini pia unayajumuisha (tazama </w:t>
      </w:r>
      <w:r>
        <w:rPr>
          <w:lang w:val="sw_KE" w:bidi="sw_KE"/>
        </w:rPr>
        <w:t>Wagalatia 5:6</w:t>
      </w:r>
      <w:r>
        <w:rPr>
          <w:lang w:val="sw_KE" w:bidi="sw_KE"/>
        </w:rPr>
        <w:t xml:space="preserve">, </w:t>
      </w:r>
      <w:r>
        <w:rPr>
          <w:lang w:val="sw_KE" w:bidi="sw_KE"/>
        </w:rPr>
        <w:t>21</w:t>
      </w:r>
      <w:r>
        <w:rPr>
          <w:lang w:val="sw_KE" w:bidi="sw_KE"/>
        </w:rPr>
        <w:t xml:space="preserve">; </w:t>
      </w:r>
      <w:r>
        <w:rPr>
          <w:lang w:val="sw_KE" w:bidi="sw_KE"/>
        </w:rPr>
        <w:t>Waefeso 2:10</w:t>
      </w:r>
      <w:r>
        <w:rPr>
          <w:lang w:val="sw_KE" w:bidi="sw_KE"/>
        </w:rPr>
        <w:t xml:space="preserve">; </w:t>
      </w:r>
      <w:r>
        <w:rPr>
          <w:lang w:val="sw_KE" w:bidi="sw_KE"/>
        </w:rPr>
        <w:t>5:5</w:t>
      </w:r>
      <w:r>
        <w:rPr>
          <w:lang w:val="sw_KE" w:bidi="sw_KE"/>
        </w:rPr>
        <w:t xml:space="preserve">; </w:t>
      </w:r>
      <w:r>
        <w:rPr>
          <w:lang w:val="sw_KE" w:bidi="sw_KE"/>
        </w:rPr>
        <w:t>1 Yohana 1:5–10</w:t>
      </w:r>
      <w:r>
        <w:rPr>
          <w:lang w:val="sw_KE" w:bidi="sw_KE"/>
        </w:rPr>
        <w:t xml:space="preserve">; </w:t>
      </w:r>
      <w:r>
        <w:rPr>
          <w:lang w:val="sw_KE" w:bidi="sw_KE"/>
        </w:rPr>
        <w:t>Ufunuo 21:8</w:t>
      </w:r>
      <w:r>
        <w:rPr>
          <w:lang w:val="sw_KE" w:bidi="sw_KE"/>
        </w:rPr>
        <w:t>). Yesu anaahidi baraka na thawabu kwa wale wanaotii mapenzi ya Mungu (</w:t>
      </w:r>
      <w:r>
        <w:rPr>
          <w:lang w:val="sw_KE" w:bidi="sw_KE"/>
        </w:rPr>
        <w:t>Mathayo 5:3–12</w:t>
      </w:r>
      <w:r>
        <w:rPr>
          <w:lang w:val="sw_KE" w:bidi="sw_KE"/>
        </w:rPr>
        <w:t>). Kwa hiyo, uadilifu ni muhimu kwa wale wanaotaka "kuingia katika ufalme wa mbinguni" (</w:t>
      </w:r>
      <w:r>
        <w:rPr>
          <w:lang w:val="sw_KE" w:bidi="sw_KE"/>
        </w:rPr>
        <w:t>5:20–48</w:t>
      </w:r>
      <w:r>
        <w:rPr>
          <w:lang w:val="sw_KE" w:bidi="sw_KE"/>
        </w:rPr>
        <w:t xml:space="preserve">; </w:t>
      </w:r>
      <w:r>
        <w:rPr>
          <w:lang w:val="sw_KE" w:bidi="sw_KE"/>
        </w:rPr>
        <w:t>7:21</w:t>
      </w:r>
      <w:r>
        <w:rPr>
          <w:lang w:val="sw_KE" w:bidi="sw_KE"/>
        </w:rPr>
        <w:t xml:space="preserve">; </w:t>
      </w:r>
      <w:r>
        <w:rPr>
          <w:lang w:val="sw_KE" w:bidi="sw_KE"/>
        </w:rPr>
        <w:t>22:11–14</w:t>
      </w:r>
      <w:r>
        <w:rPr>
          <w:lang w:val="sw_KE" w:bidi="sw_KE"/>
        </w:rPr>
        <w:t xml:space="preserve">; </w:t>
      </w:r>
      <w:r>
        <w:rPr>
          <w:lang w:val="sw_KE" w:bidi="sw_KE"/>
        </w:rPr>
        <w:t>23:3</w:t>
      </w:r>
      <w:r>
        <w:rPr>
          <w:lang w:val="sw_KE" w:bidi="sw_KE"/>
        </w:rPr>
        <w:t>). Imani isiyozalisha matendo siyo imani inayookoa (</w:t>
      </w:r>
      <w:r>
        <w:rPr>
          <w:lang w:val="sw_KE" w:bidi="sw_KE"/>
        </w:rPr>
        <w:t>Yakobo 2:14–26</w:t>
      </w:r>
      <w:r>
        <w:rPr>
          <w:lang w:val="sw_KE" w:bidi="sw_KE"/>
        </w:rPr>
        <w:t>).</w:t>
      </w:r>
    </w:p>
    <w:p>
      <w:pPr/>
      <w:r>
        <w:rPr>
          <w:lang w:val="sw_KE" w:bidi="sw_KE"/>
        </w:rPr>
      </w:r>
      <w:r>
        <w:rPr>
          <w:lang w:val="sw_KE" w:bidi="sw_KE"/>
        </w:rPr>
        <w:t>Mtume Yakobo anasisitiza uaminifu kwa Mungu na anasema kwamba kufanya mambo mema huonyesha imani (</w:t>
      </w:r>
      <w:r>
        <w:rPr>
          <w:lang w:val="sw_KE" w:bidi="sw_KE"/>
        </w:rPr>
        <w:t>2:14–26</w:t>
      </w:r>
      <w:r>
        <w:rPr>
          <w:lang w:val="sw_KE" w:bidi="sw_KE"/>
        </w:rPr>
        <w:t>). Uhusiano na Mungu hauwezi kutegemea tu kuamini kauli za kweli (</w:t>
      </w:r>
      <w:r>
        <w:rPr>
          <w:lang w:val="sw_KE" w:bidi="sw_KE"/>
        </w:rPr>
        <w:t>2:19</w:t>
      </w:r>
      <w:r>
        <w:rPr>
          <w:lang w:val="sw_KE" w:bidi="sw_KE"/>
        </w:rPr>
        <w:t>). Imani ya kweli inaongoza kwa matendo (</w:t>
      </w:r>
      <w:r>
        <w:rPr>
          <w:lang w:val="sw_KE" w:bidi="sw_KE"/>
        </w:rPr>
        <w:t>1:22–25</w:t>
      </w:r>
      <w:r>
        <w:rPr>
          <w:lang w:val="sw_KE" w:bidi="sw_KE"/>
        </w:rPr>
        <w:t xml:space="preserve">; </w:t>
      </w:r>
      <w:r>
        <w:rPr>
          <w:lang w:val="sw_KE" w:bidi="sw_KE"/>
        </w:rPr>
        <w:t>2:14</w:t>
      </w:r>
      <w:r>
        <w:rPr>
          <w:lang w:val="sw_KE" w:bidi="sw_KE"/>
        </w:rPr>
        <w:t>). Matendo ya mwaminifu yanaiga Mungu, ambaye kwa ukarimu hutoa zawadi nzuri (</w:t>
      </w:r>
      <w:r>
        <w:rPr>
          <w:lang w:val="sw_KE" w:bidi="sw_KE"/>
        </w:rPr>
        <w:t>1:5</w:t>
      </w:r>
      <w:r>
        <w:rPr>
          <w:lang w:val="sw_KE" w:bidi="sw_KE"/>
        </w:rPr>
        <w:t xml:space="preserve">, </w:t>
      </w:r>
      <w:r>
        <w:rPr>
          <w:lang w:val="sw_KE" w:bidi="sw_KE"/>
        </w:rPr>
        <w:t>17</w:t>
      </w:r>
      <w:r>
        <w:rPr>
          <w:lang w:val="sw_KE" w:bidi="sw_KE"/>
        </w:rPr>
        <w:t xml:space="preserve">; </w:t>
      </w:r>
      <w:r>
        <w:rPr>
          <w:lang w:val="sw_KE" w:bidi="sw_KE"/>
        </w:rPr>
        <w:t>4:6</w:t>
      </w:r>
      <w:r>
        <w:rPr>
          <w:lang w:val="sw_KE" w:bidi="sw_KE"/>
        </w:rPr>
        <w:t>). Imani na matendo mema haviwezi kutenganishwa. Kama Abrahamu, matendo mema yanaonyesha kwamba mtu ana imani kamili na ni mwenye haki mbele ya Mungu (</w:t>
      </w:r>
      <w:r>
        <w:rPr>
          <w:lang w:val="sw_KE" w:bidi="sw_KE"/>
        </w:rPr>
        <w:t>2:23</w:t>
      </w:r>
      <w:r>
        <w:rPr>
          <w:lang w:val="sw_KE" w:bidi="sw_KE"/>
        </w:rPr>
        <w:t xml:space="preserve">; tazama </w:t>
      </w:r>
      <w:r>
        <w:rPr>
          <w:lang w:val="sw_KE" w:bidi="sw_KE"/>
        </w:rPr>
        <w:t>Mwanzo 15:6</w:t>
      </w:r>
      <w:r>
        <w:rPr>
          <w:lang w:val="sw_KE" w:bidi="sw_KE"/>
        </w:rPr>
        <w:t>).</w:t>
      </w:r>
    </w:p>
    <w:p>
      <w:pPr/>
      <w:r>
        <w:rPr>
          <w:lang w:val="sw_KE" w:bidi="sw_KE"/>
        </w:rPr>
      </w:r>
      <w:r>
        <w:rPr>
          <w:lang w:val="sw_KE" w:bidi="sw_KE"/>
        </w:rPr>
        <w:t xml:space="preserve">Yesu alifundisha na kuonyesha kwamba imani inajumuisha kufanya matendo mema (tazama </w:t>
      </w:r>
      <w:r>
        <w:rPr>
          <w:lang w:val="sw_KE" w:bidi="sw_KE"/>
        </w:rPr>
        <w:t>Mathayo 5:13–16</w:t>
      </w:r>
      <w:r>
        <w:rPr>
          <w:lang w:val="sw_KE" w:bidi="sw_KE"/>
        </w:rPr>
        <w:t>). Paulo pia alisisitiza umuhimu wa matendo mema (</w:t>
      </w:r>
      <w:r>
        <w:rPr>
          <w:lang w:val="sw_KE" w:bidi="sw_KE"/>
        </w:rPr>
        <w:t>Warumi 2:6</w:t>
      </w:r>
      <w:r>
        <w:rPr>
          <w:lang w:val="sw_KE" w:bidi="sw_KE"/>
        </w:rPr>
        <w:t xml:space="preserve">; </w:t>
      </w:r>
      <w:r>
        <w:rPr>
          <w:lang w:val="sw_KE" w:bidi="sw_KE"/>
        </w:rPr>
        <w:t>Wagalatia 6:5–10</w:t>
      </w:r>
      <w:r>
        <w:rPr>
          <w:lang w:val="sw_KE" w:bidi="sw_KE"/>
        </w:rPr>
        <w:t xml:space="preserve">; </w:t>
      </w:r>
      <w:r>
        <w:rPr>
          <w:lang w:val="sw_KE" w:bidi="sw_KE"/>
        </w:rPr>
        <w:t>Waefeso 2:10</w:t>
      </w:r>
      <w:r>
        <w:rPr>
          <w:lang w:val="sw_KE" w:bidi="sw_KE"/>
        </w:rPr>
        <w:t xml:space="preserve">; </w:t>
      </w:r>
      <w:r>
        <w:rPr>
          <w:lang w:val="sw_KE" w:bidi="sw_KE"/>
        </w:rPr>
        <w:t>Wafilipi 2:12–13</w:t>
      </w:r>
      <w:r>
        <w:rPr>
          <w:lang w:val="sw_KE" w:bidi="sw_KE"/>
        </w:rPr>
        <w:t xml:space="preserve">; </w:t>
      </w:r>
      <w:r>
        <w:rPr>
          <w:lang w:val="sw_KE" w:bidi="sw_KE"/>
        </w:rPr>
        <w:t>1 Wathesalonike 1:3</w:t>
      </w:r>
      <w:r>
        <w:rPr>
          <w:lang w:val="sw_KE" w:bidi="sw_KE"/>
        </w:rPr>
        <w:t>).</w:t>
      </w:r>
    </w:p>
    <w:p>
      <w:pPr/>
      <w:r>
        <w:rPr>
          <w:lang w:val="sw_KE" w:bidi="sw_KE"/>
        </w:rPr>
      </w:r>
      <w:r>
        <w:rPr>
          <w:lang w:val="sw_KE" w:bidi="sw_KE"/>
        </w:rPr>
        <w:t>Barua ya Yakobo inasisitiza vitendo maalum vinavyoonyesha imani. Hivi ni pamoja na:</w:t>
      </w:r>
    </w:p>
    <w:p>
      <w:pPr>
        <w:pStyle w:val="ListBullet"/>
        <w:spacing w:line="240" w:lineRule="auto"/>
        <w:ind w:left="720"/>
      </w:pPr>
      <w:r>
        <w:rPr>
          <w:lang w:val="sw_KE" w:bidi="sw_KE"/>
        </w:rPr>
      </w:r>
      <w:r>
        <w:rPr>
          <w:lang w:val="sw_KE" w:bidi="sw_KE"/>
        </w:rPr>
        <w:t>Kuwatunza yatima na wajane ni muhimu (</w:t>
      </w:r>
      <w:r>
        <w:rPr>
          <w:lang w:val="sw_KE" w:bidi="sw_KE"/>
        </w:rPr>
        <w:t>1:27</w:t>
      </w:r>
      <w:r>
        <w:rPr>
          <w:lang w:val="sw_KE" w:bidi="sw_KE"/>
        </w:rPr>
        <w:t>)</w:t>
      </w:r>
    </w:p>
    <w:p>
      <w:pPr>
        <w:pStyle w:val="ListBullet"/>
        <w:spacing w:line="240" w:lineRule="auto"/>
        <w:ind w:left="720"/>
      </w:pPr>
      <w:r>
        <w:rPr>
          <w:lang w:val="sw_KE" w:bidi="sw_KE"/>
        </w:rPr>
      </w:r>
      <w:r>
        <w:rPr>
          <w:lang w:val="sw_KE" w:bidi="sw_KE"/>
        </w:rPr>
        <w:t>Kutowapendelea matajiri (</w:t>
      </w:r>
      <w:r>
        <w:rPr>
          <w:lang w:val="sw_KE" w:bidi="sw_KE"/>
        </w:rPr>
        <w:t>2:1–7</w:t>
      </w:r>
      <w:r>
        <w:rPr>
          <w:lang w:val="sw_KE" w:bidi="sw_KE"/>
        </w:rPr>
        <w:t>)</w:t>
      </w:r>
    </w:p>
    <w:p>
      <w:pPr>
        <w:pStyle w:val="ListBullet"/>
        <w:spacing w:line="240" w:lineRule="auto"/>
        <w:ind w:left="720"/>
      </w:pPr>
      <w:r>
        <w:rPr>
          <w:lang w:val="sw_KE" w:bidi="sw_KE"/>
        </w:rPr>
      </w:r>
      <w:r>
        <w:rPr>
          <w:lang w:val="sw_KE" w:bidi="sw_KE"/>
        </w:rPr>
        <w:t>Kuwapatia maskini chakula na mavazi (</w:t>
      </w:r>
      <w:r>
        <w:rPr>
          <w:lang w:val="sw_KE" w:bidi="sw_KE"/>
        </w:rPr>
        <w:t>2:15–17</w:t>
      </w:r>
      <w:r>
        <w:rPr>
          <w:lang w:val="sw_KE" w:bidi="sw_KE"/>
        </w:rPr>
        <w:t>)</w:t>
      </w:r>
    </w:p>
    <w:p>
      <w:pPr>
        <w:pStyle w:val="ListBullet"/>
        <w:spacing w:line="240" w:lineRule="auto"/>
        <w:ind w:left="720"/>
      </w:pPr>
      <w:r>
        <w:rPr>
          <w:lang w:val="sw_KE" w:bidi="sw_KE"/>
        </w:rPr>
      </w:r>
      <w:r>
        <w:rPr>
          <w:lang w:val="sw_KE" w:bidi="sw_KE"/>
        </w:rPr>
        <w:t>Kudhibiti maneno ya mtu (</w:t>
      </w:r>
      <w:r>
        <w:rPr>
          <w:lang w:val="sw_KE" w:bidi="sw_KE"/>
        </w:rPr>
        <w:t>3:1–12</w:t>
      </w:r>
      <w:r>
        <w:rPr>
          <w:lang w:val="sw_KE" w:bidi="sw_KE"/>
        </w:rPr>
        <w:t>)</w:t>
      </w:r>
    </w:p>
    <w:p>
      <w:pPr>
        <w:pStyle w:val="ListBullet"/>
        <w:spacing w:line="240" w:lineRule="auto"/>
        <w:ind w:left="720"/>
      </w:pPr>
      <w:r>
        <w:rPr>
          <w:lang w:val="sw_KE" w:bidi="sw_KE"/>
        </w:rPr>
      </w:r>
      <w:r>
        <w:rPr>
          <w:lang w:val="sw_KE" w:bidi="sw_KE"/>
        </w:rPr>
        <w:t>Kuhamasisha Amani (</w:t>
      </w:r>
      <w:r>
        <w:rPr>
          <w:lang w:val="sw_KE" w:bidi="sw_KE"/>
        </w:rPr>
        <w:t>3:17–18</w:t>
      </w:r>
      <w:r>
        <w:rPr>
          <w:lang w:val="sw_KE" w:bidi="sw_KE"/>
        </w:rPr>
        <w:t>)</w:t>
      </w:r>
    </w:p>
    <w:p>
      <w:pPr>
        <w:pStyle w:val="ListBullet"/>
        <w:spacing w:line="240" w:lineRule="auto"/>
        <w:ind w:left="720"/>
      </w:pPr>
      <w:r>
        <w:rPr>
          <w:lang w:val="sw_KE" w:bidi="sw_KE"/>
        </w:rPr>
      </w:r>
      <w:r>
        <w:rPr>
          <w:lang w:val="sw_KE" w:bidi="sw_KE"/>
        </w:rPr>
        <w:t>Kutokuhukumu Wengine (</w:t>
      </w:r>
      <w:r>
        <w:rPr>
          <w:lang w:val="sw_KE" w:bidi="sw_KE"/>
        </w:rPr>
        <w:t>4:11–12</w:t>
      </w:r>
      <w:r>
        <w:rPr>
          <w:lang w:val="sw_KE" w:bidi="sw_KE"/>
        </w:rPr>
        <w:t>)</w:t>
      </w:r>
    </w:p>
    <w:p>
      <w:pPr/>
      <w:r>
        <w:rPr>
          <w:lang w:val="sw_KE" w:bidi="sw_KE"/>
        </w:rPr>
      </w:r>
      <w:r>
        <w:rPr>
          <w:lang w:val="sw_KE" w:bidi="sw_KE"/>
        </w:rPr>
        <w:t>Vitendo hivi ni "imani ikijidhihirisha kwa upendo" (</w:t>
      </w:r>
      <w:r>
        <w:rPr>
          <w:lang w:val="sw_KE" w:bidi="sw_KE"/>
        </w:rPr>
        <w:t>Wagalatia 5:6</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17:1</w:t>
      </w:r>
      <w:r>
        <w:rPr>
          <w:lang w:val="sw_KE" w:bidi="sw_KE"/>
        </w:rPr>
        <w:t xml:space="preserve">; </w:t>
      </w:r>
      <w:r>
        <w:rPr>
          <w:lang w:val="sw_KE" w:bidi="sw_KE"/>
        </w:rPr>
        <w:t>22:1–19</w:t>
      </w:r>
      <w:r>
        <w:rPr>
          <w:lang w:val="sw_KE" w:bidi="sw_KE"/>
        </w:rPr>
        <w:t xml:space="preserve">; </w:t>
      </w:r>
      <w:r>
        <w:rPr>
          <w:lang w:val="sw_KE" w:bidi="sw_KE"/>
        </w:rPr>
        <w:t>Mambo ya Walawi 22:31</w:t>
      </w:r>
      <w:r>
        <w:rPr>
          <w:lang w:val="sw_KE" w:bidi="sw_KE"/>
        </w:rPr>
        <w:t xml:space="preserve">; </w:t>
      </w:r>
      <w:r>
        <w:rPr>
          <w:lang w:val="sw_KE" w:bidi="sw_KE"/>
        </w:rPr>
        <w:t>Habakuki 2:4</w:t>
      </w:r>
      <w:r>
        <w:rPr>
          <w:lang w:val="sw_KE" w:bidi="sw_KE"/>
        </w:rPr>
        <w:t xml:space="preserve">; </w:t>
      </w:r>
      <w:r>
        <w:rPr>
          <w:lang w:val="sw_KE" w:bidi="sw_KE"/>
        </w:rPr>
        <w:t>Mathayo 3:2</w:t>
      </w:r>
      <w:r>
        <w:rPr>
          <w:lang w:val="sw_KE" w:bidi="sw_KE"/>
        </w:rPr>
        <w:t xml:space="preserve">, </w:t>
      </w:r>
      <w:r>
        <w:rPr>
          <w:lang w:val="sw_KE" w:bidi="sw_KE"/>
        </w:rPr>
        <w:t>8–10</w:t>
      </w:r>
      <w:r>
        <w:rPr>
          <w:lang w:val="sw_KE" w:bidi="sw_KE"/>
        </w:rPr>
        <w:t xml:space="preserve">; </w:t>
      </w:r>
      <w:r>
        <w:rPr>
          <w:lang w:val="sw_KE" w:bidi="sw_KE"/>
        </w:rPr>
        <w:t>4:17</w:t>
      </w:r>
      <w:r>
        <w:rPr>
          <w:lang w:val="sw_KE" w:bidi="sw_KE"/>
        </w:rPr>
        <w:t xml:space="preserve">; </w:t>
      </w:r>
      <w:r>
        <w:rPr>
          <w:lang w:val="sw_KE" w:bidi="sw_KE"/>
        </w:rPr>
        <w:t>5:3–12</w:t>
      </w:r>
      <w:r>
        <w:rPr>
          <w:lang w:val="sw_KE" w:bidi="sw_KE"/>
        </w:rPr>
        <w:t xml:space="preserve">, </w:t>
      </w:r>
      <w:r>
        <w:rPr>
          <w:lang w:val="sw_KE" w:bidi="sw_KE"/>
        </w:rPr>
        <w:t>20–48</w:t>
      </w:r>
      <w:r>
        <w:rPr>
          <w:lang w:val="sw_KE" w:bidi="sw_KE"/>
        </w:rPr>
        <w:t xml:space="preserve">; </w:t>
      </w:r>
      <w:r>
        <w:rPr>
          <w:lang w:val="sw_KE" w:bidi="sw_KE"/>
        </w:rPr>
        <w:t>7:13–27</w:t>
      </w:r>
      <w:r>
        <w:rPr>
          <w:lang w:val="sw_KE" w:bidi="sw_KE"/>
        </w:rPr>
        <w:t xml:space="preserve">; </w:t>
      </w:r>
      <w:r>
        <w:rPr>
          <w:lang w:val="sw_KE" w:bidi="sw_KE"/>
        </w:rPr>
        <w:t>10:32–33</w:t>
      </w:r>
      <w:r>
        <w:rPr>
          <w:lang w:val="sw_KE" w:bidi="sw_KE"/>
        </w:rPr>
        <w:t xml:space="preserve">; </w:t>
      </w:r>
      <w:r>
        <w:rPr>
          <w:lang w:val="sw_KE" w:bidi="sw_KE"/>
        </w:rPr>
        <w:t>11:20–24</w:t>
      </w:r>
      <w:r>
        <w:rPr>
          <w:lang w:val="sw_KE" w:bidi="sw_KE"/>
        </w:rPr>
        <w:t xml:space="preserve">; </w:t>
      </w:r>
      <w:r>
        <w:rPr>
          <w:lang w:val="sw_KE" w:bidi="sw_KE"/>
        </w:rPr>
        <w:t>12:33–42</w:t>
      </w:r>
      <w:r>
        <w:rPr>
          <w:lang w:val="sw_KE" w:bidi="sw_KE"/>
        </w:rPr>
        <w:t xml:space="preserve">; </w:t>
      </w:r>
      <w:r>
        <w:rPr>
          <w:lang w:val="sw_KE" w:bidi="sw_KE"/>
        </w:rPr>
        <w:t>13:3–9</w:t>
      </w:r>
      <w:r>
        <w:rPr>
          <w:lang w:val="sw_KE" w:bidi="sw_KE"/>
        </w:rPr>
        <w:t xml:space="preserve">, </w:t>
      </w:r>
      <w:r>
        <w:rPr>
          <w:lang w:val="sw_KE" w:bidi="sw_KE"/>
        </w:rPr>
        <w:t>18–23</w:t>
      </w:r>
      <w:r>
        <w:rPr>
          <w:lang w:val="sw_KE" w:bidi="sw_KE"/>
        </w:rPr>
        <w:t xml:space="preserve">; </w:t>
      </w:r>
      <w:r>
        <w:rPr>
          <w:lang w:val="sw_KE" w:bidi="sw_KE"/>
        </w:rPr>
        <w:t>15:15–20</w:t>
      </w:r>
      <w:r>
        <w:rPr>
          <w:lang w:val="sw_KE" w:bidi="sw_KE"/>
        </w:rPr>
        <w:t xml:space="preserve">; </w:t>
      </w:r>
      <w:r>
        <w:rPr>
          <w:lang w:val="sw_KE" w:bidi="sw_KE"/>
        </w:rPr>
        <w:t>16:27</w:t>
      </w:r>
      <w:r>
        <w:rPr>
          <w:lang w:val="sw_KE" w:bidi="sw_KE"/>
        </w:rPr>
        <w:t xml:space="preserve">; </w:t>
      </w:r>
      <w:r>
        <w:rPr>
          <w:lang w:val="sw_KE" w:bidi="sw_KE"/>
        </w:rPr>
        <w:t>25:31–46</w:t>
      </w:r>
      <w:r>
        <w:rPr>
          <w:lang w:val="sw_KE" w:bidi="sw_KE"/>
        </w:rPr>
        <w:t xml:space="preserve">; </w:t>
      </w:r>
      <w:r>
        <w:rPr>
          <w:lang w:val="sw_KE" w:bidi="sw_KE"/>
        </w:rPr>
        <w:t>Yohana 15:2</w:t>
      </w:r>
      <w:r>
        <w:rPr>
          <w:lang w:val="sw_KE" w:bidi="sw_KE"/>
        </w:rPr>
        <w:t xml:space="preserve">; </w:t>
      </w:r>
      <w:r>
        <w:rPr>
          <w:lang w:val="sw_KE" w:bidi="sw_KE"/>
        </w:rPr>
        <w:t>Warumi 2:6</w:t>
      </w:r>
      <w:r>
        <w:rPr>
          <w:lang w:val="sw_KE" w:bidi="sw_KE"/>
        </w:rPr>
        <w:t xml:space="preserve">; </w:t>
      </w:r>
      <w:r>
        <w:rPr>
          <w:lang w:val="sw_KE" w:bidi="sw_KE"/>
        </w:rPr>
        <w:t>Wagalatia 5:6</w:t>
      </w:r>
      <w:r>
        <w:rPr>
          <w:lang w:val="sw_KE" w:bidi="sw_KE"/>
        </w:rPr>
        <w:t xml:space="preserve">, </w:t>
      </w:r>
      <w:r>
        <w:rPr>
          <w:lang w:val="sw_KE" w:bidi="sw_KE"/>
        </w:rPr>
        <w:t>16–26</w:t>
      </w:r>
      <w:r>
        <w:rPr>
          <w:lang w:val="sw_KE" w:bidi="sw_KE"/>
        </w:rPr>
        <w:t xml:space="preserve">; </w:t>
      </w:r>
      <w:r>
        <w:rPr>
          <w:lang w:val="sw_KE" w:bidi="sw_KE"/>
        </w:rPr>
        <w:t>6:5–10</w:t>
      </w:r>
      <w:r>
        <w:rPr>
          <w:lang w:val="sw_KE" w:bidi="sw_KE"/>
        </w:rPr>
        <w:t xml:space="preserve">; </w:t>
      </w:r>
      <w:r>
        <w:rPr>
          <w:lang w:val="sw_KE" w:bidi="sw_KE"/>
        </w:rPr>
        <w:t>Waefeso 2:8–10</w:t>
      </w:r>
      <w:r>
        <w:rPr>
          <w:lang w:val="sw_KE" w:bidi="sw_KE"/>
        </w:rPr>
        <w:t xml:space="preserve">; </w:t>
      </w:r>
      <w:r>
        <w:rPr>
          <w:lang w:val="sw_KE" w:bidi="sw_KE"/>
        </w:rPr>
        <w:t>5:3–9</w:t>
      </w:r>
      <w:r>
        <w:rPr>
          <w:lang w:val="sw_KE" w:bidi="sw_KE"/>
        </w:rPr>
        <w:t xml:space="preserve">; </w:t>
      </w:r>
      <w:r>
        <w:rPr>
          <w:lang w:val="sw_KE" w:bidi="sw_KE"/>
        </w:rPr>
        <w:t>Wafilipi 2:12–13</w:t>
      </w:r>
      <w:r>
        <w:rPr>
          <w:lang w:val="sw_KE" w:bidi="sw_KE"/>
        </w:rPr>
        <w:t xml:space="preserve">; </w:t>
      </w:r>
      <w:r>
        <w:rPr>
          <w:lang w:val="sw_KE" w:bidi="sw_KE"/>
        </w:rPr>
        <w:t>Waebrania 11:1–40</w:t>
      </w:r>
      <w:r>
        <w:rPr>
          <w:lang w:val="sw_KE" w:bidi="sw_KE"/>
        </w:rPr>
        <w:t xml:space="preserve">; </w:t>
      </w:r>
      <w:r>
        <w:rPr>
          <w:lang w:val="sw_KE" w:bidi="sw_KE"/>
        </w:rPr>
        <w:t>Yakobo 2:14–26</w:t>
      </w:r>
      <w:r>
        <w:rPr>
          <w:lang w:val="sw_KE" w:bidi="sw_KE"/>
        </w:rPr>
        <w:t xml:space="preserve">; </w:t>
      </w:r>
      <w:r>
        <w:rPr>
          <w:lang w:val="sw_KE" w:bidi="sw_KE"/>
        </w:rPr>
        <w:t>1 Yohana 1:5–10</w:t>
      </w:r>
      <w:r>
        <w:rPr>
          <w:lang w:val="sw_KE" w:bidi="sw_KE"/>
        </w:rPr>
        <w:t xml:space="preserve">; </w:t>
      </w:r>
      <w:r>
        <w:rPr>
          <w:lang w:val="sw_KE" w:bidi="sw_KE"/>
        </w:rPr>
        <w:t>Ufunuo 21:6–8</w:t>
      </w:r>
      <w:r>
        <w:rPr>
          <w:lang w:val="sw_KE" w:bidi="sw_KE"/>
        </w:rPr>
      </w:r>
      <w:r>
        <w:rPr>
          <w:lang w:val="sw_KE" w:bidi="sw_KE"/>
        </w:rPr>
      </w:r>
    </w:p>
    <w:p>
      <w:pPr/>
      <w:r>
        <w:rPr>
          <w:lang w:val="sw_KE" w:bidi="sw_KE"/>
        </w:rPr>
      </w:r>
    </w:p>
    <w:p>
      <w:pPr>
        <w:pStyle w:val="Heading2"/>
      </w:pPr>
      <w:r>
        <w:rPr>
          <w:lang w:val="sw_KE" w:bidi="sw_KE"/>
        </w:rPr>
        <w:t>Imani ndogo</w:t>
      </w:r>
      <w:r>
        <w:rPr>
          <w:lang w:val="sw_KE" w:bidi="sw_KE"/>
        </w:rPr>
      </w:r>
    </w:p>
    <w:p>
      <w:pPr/>
      <w:r>
        <w:rPr>
          <w:lang w:val="sw_KE" w:bidi="sw_KE"/>
        </w:rPr>
      </w:r>
      <w:r>
        <w:rPr>
          <w:lang w:val="sw_KE" w:bidi="sw_KE"/>
        </w:rPr>
        <w:t>Neno la Kigiriki lililotafsiriwa kama "imani ndogo" na maneno yanayohusiana linaonekana mara tano katika Injili ya Mathayo (</w:t>
      </w:r>
      <w:r>
        <w:rPr>
          <w:lang w:val="sw_KE" w:bidi="sw_KE"/>
        </w:rPr>
        <w:t>Mathayo 6:30</w:t>
      </w:r>
      <w:r>
        <w:rPr>
          <w:lang w:val="sw_KE" w:bidi="sw_KE"/>
        </w:rPr>
        <w:t xml:space="preserve">; </w:t>
      </w:r>
      <w:r>
        <w:rPr>
          <w:lang w:val="sw_KE" w:bidi="sw_KE"/>
        </w:rPr>
        <w:t>8:26</w:t>
      </w:r>
      <w:r>
        <w:rPr>
          <w:lang w:val="sw_KE" w:bidi="sw_KE"/>
        </w:rPr>
        <w:t xml:space="preserve">; </w:t>
      </w:r>
      <w:r>
        <w:rPr>
          <w:lang w:val="sw_KE" w:bidi="sw_KE"/>
        </w:rPr>
        <w:t>14:31</w:t>
      </w:r>
      <w:r>
        <w:rPr>
          <w:lang w:val="sw_KE" w:bidi="sw_KE"/>
        </w:rPr>
        <w:t xml:space="preserve">; </w:t>
      </w:r>
      <w:r>
        <w:rPr>
          <w:lang w:val="sw_KE" w:bidi="sw_KE"/>
        </w:rPr>
        <w:t>16:8</w:t>
      </w:r>
      <w:r>
        <w:rPr>
          <w:lang w:val="sw_KE" w:bidi="sw_KE"/>
        </w:rPr>
        <w:t xml:space="preserve">; </w:t>
      </w:r>
      <w:r>
        <w:rPr>
          <w:lang w:val="sw_KE" w:bidi="sw_KE"/>
        </w:rPr>
        <w:t>17:20</w:t>
      </w:r>
      <w:r>
        <w:rPr>
          <w:lang w:val="sw_KE" w:bidi="sw_KE"/>
        </w:rPr>
        <w:t>). Pia linaonekana mara moja katika Luka (</w:t>
      </w:r>
      <w:r>
        <w:rPr>
          <w:lang w:val="sw_KE" w:bidi="sw_KE"/>
        </w:rPr>
        <w:t>Luka 12:28</w:t>
      </w:r>
      <w:r>
        <w:rPr>
          <w:lang w:val="sw_KE" w:bidi="sw_KE"/>
        </w:rPr>
        <w:t xml:space="preserve">; linganisha </w:t>
      </w:r>
      <w:r>
        <w:rPr>
          <w:lang w:val="sw_KE" w:bidi="sw_KE"/>
        </w:rPr>
        <w:t>Yakobo 1:6–7</w:t>
      </w:r>
      <w:r>
        <w:rPr>
          <w:lang w:val="sw_KE" w:bidi="sw_KE"/>
        </w:rPr>
        <w:t>). Neno hili linarejelea tukio maalum, siyo kushindwa kwa kudumu.</w:t>
      </w:r>
    </w:p>
    <w:p>
      <w:pPr/>
      <w:r>
        <w:rPr>
          <w:lang w:val="sw_KE" w:bidi="sw_KE"/>
        </w:rPr>
      </w:r>
      <w:r>
        <w:rPr>
          <w:lang w:val="sw_KE" w:bidi="sw_KE"/>
        </w:rPr>
        <w:t>Kwenye Mathayo, "imani ndogo" hutokea wakati wanafunzi wa Yesu wanapokosa maarifa au kutenda bila imani katika hali fulani (</w:t>
      </w:r>
      <w:r>
        <w:rPr>
          <w:lang w:val="sw_KE" w:bidi="sw_KE"/>
        </w:rPr>
        <w:t>Mathayo 16:8–11</w:t>
      </w:r>
      <w:r>
        <w:rPr>
          <w:lang w:val="sw_KE" w:bidi="sw_KE"/>
        </w:rPr>
        <w:t>). Ikiwa mtu mara kwa mara anakosa imani, inaitwa "kutoamini" (tazama</w:t>
      </w:r>
      <w:r>
        <w:rPr>
          <w:lang w:val="sw_KE" w:bidi="sw_KE"/>
        </w:rPr>
        <w:t xml:space="preserve"> 13:58</w:t>
      </w:r>
      <w:r>
        <w:rPr>
          <w:lang w:val="sw_KE" w:bidi="sw_KE"/>
        </w:rPr>
        <w:t>).</w:t>
      </w:r>
    </w:p>
    <w:p>
      <w:pPr/>
      <w:r>
        <w:rPr>
          <w:lang w:val="sw_KE" w:bidi="sw_KE"/>
        </w:rPr>
      </w:r>
      <w:r>
        <w:rPr>
          <w:lang w:val="sw_KE" w:bidi="sw_KE"/>
        </w:rPr>
        <w:t>Baadhi ya mifano ya "imani ndogo" ni pamoja na:</w:t>
      </w:r>
    </w:p>
    <w:p>
      <w:pPr>
        <w:pStyle w:val="ListBullet"/>
        <w:spacing w:line="240" w:lineRule="auto"/>
        <w:ind w:left="720"/>
      </w:pPr>
      <w:r>
        <w:rPr>
          <w:lang w:val="sw_KE" w:bidi="sw_KE"/>
        </w:rPr>
      </w:r>
      <w:r>
        <w:rPr>
          <w:lang w:val="sw_KE" w:bidi="sw_KE"/>
        </w:rPr>
        <w:t>wakati wanafunzi hawatambui thamani yao au ulinzi wa Mungu (</w:t>
      </w:r>
      <w:r>
        <w:rPr>
          <w:lang w:val="sw_KE" w:bidi="sw_KE"/>
        </w:rPr>
        <w:t>6:30</w:t>
      </w:r>
      <w:r>
        <w:rPr>
          <w:lang w:val="sw_KE" w:bidi="sw_KE"/>
        </w:rPr>
        <w:t>);</w:t>
      </w:r>
    </w:p>
    <w:p>
      <w:pPr>
        <w:pStyle w:val="ListBullet"/>
        <w:spacing w:line="240" w:lineRule="auto"/>
        <w:ind w:left="720"/>
      </w:pPr>
      <w:r>
        <w:rPr>
          <w:lang w:val="sw_KE" w:bidi="sw_KE"/>
        </w:rPr>
      </w:r>
      <w:r>
        <w:rPr>
          <w:lang w:val="sw_KE" w:bidi="sw_KE"/>
        </w:rPr>
        <w:t>wakati wanafunzi hawana imani katika ulinzi wa Mungu wakati wa hatari (</w:t>
      </w:r>
      <w:r>
        <w:rPr>
          <w:lang w:val="sw_KE" w:bidi="sw_KE"/>
        </w:rPr>
        <w:t>8:26</w:t>
      </w:r>
      <w:r>
        <w:rPr>
          <w:lang w:val="sw_KE" w:bidi="sw_KE"/>
        </w:rPr>
        <w:t xml:space="preserve">; </w:t>
      </w:r>
      <w:r>
        <w:rPr>
          <w:lang w:val="sw_KE" w:bidi="sw_KE"/>
        </w:rPr>
        <w:t>14:31</w:t>
      </w:r>
      <w:r>
        <w:rPr>
          <w:lang w:val="sw_KE" w:bidi="sw_KE"/>
        </w:rPr>
        <w:t>);</w:t>
      </w:r>
    </w:p>
    <w:p>
      <w:pPr>
        <w:pStyle w:val="ListBullet"/>
        <w:spacing w:line="240" w:lineRule="auto"/>
        <w:ind w:left="720"/>
      </w:pPr>
      <w:r>
        <w:rPr>
          <w:lang w:val="sw_KE" w:bidi="sw_KE"/>
        </w:rPr>
      </w:r>
      <w:r>
        <w:rPr>
          <w:lang w:val="sw_KE" w:bidi="sw_KE"/>
        </w:rPr>
        <w:t>wakati wanafunzi wanaposhindwa kuelewa mafundisho ya Yesu kuhusu chachu (</w:t>
      </w:r>
      <w:r>
        <w:rPr>
          <w:lang w:val="sw_KE" w:bidi="sw_KE"/>
        </w:rPr>
        <w:t>16:8</w:t>
      </w:r>
      <w:r>
        <w:rPr>
          <w:lang w:val="sw_KE" w:bidi="sw_KE"/>
        </w:rPr>
        <w:t>); na</w:t>
      </w:r>
    </w:p>
    <w:p>
      <w:pPr>
        <w:pStyle w:val="ListBullet"/>
        <w:spacing w:line="240" w:lineRule="auto"/>
        <w:ind w:left="720"/>
      </w:pPr>
      <w:r>
        <w:rPr>
          <w:lang w:val="sw_KE" w:bidi="sw_KE"/>
        </w:rPr>
      </w:r>
      <w:r>
        <w:rPr>
          <w:lang w:val="sw_KE" w:bidi="sw_KE"/>
        </w:rPr>
        <w:t>wakati wanafunzi walishindwa kumtoa pepo (</w:t>
      </w:r>
      <w:r>
        <w:rPr>
          <w:lang w:val="sw_KE" w:bidi="sw_KE"/>
        </w:rPr>
        <w:t>17:20</w:t>
      </w:r>
      <w:r>
        <w:rPr>
          <w:lang w:val="sw_KE" w:bidi="sw_KE"/>
        </w:rPr>
        <w:t>).</w:t>
      </w:r>
    </w:p>
    <w:p>
      <w:pPr/>
      <w:r>
        <w:rPr>
          <w:lang w:val="sw_KE" w:bidi="sw_KE"/>
        </w:rPr>
      </w:r>
      <w:r>
        <w:rPr>
          <w:lang w:val="sw_KE" w:bidi="sw_KE"/>
        </w:rPr>
        <w:t>Hizi ni kushindwa katika hali maalum, si ukosefu kamili wa imani.</w:t>
      </w:r>
    </w:p>
    <w:p>
      <w:pPr/>
      <w:r>
        <w:rPr>
          <w:lang w:val="sw_KE" w:bidi="sw_KE"/>
        </w:rPr>
      </w:r>
      <w:r>
        <w:rPr>
          <w:lang w:val="sw_KE" w:bidi="sw_KE"/>
        </w:rPr>
        <w:t xml:space="preserve">Neno </w:t>
      </w:r>
      <w:r>
        <w:rPr>
          <w:i/>
          <w:lang w:val="sw_KE" w:bidi="sw_KE"/>
        </w:rPr>
        <w:t xml:space="preserve">imani </w:t>
      </w:r>
      <w:r>
        <w:rPr>
          <w:lang w:val="sw_KE" w:bidi="sw_KE"/>
        </w:rPr>
        <w:t xml:space="preserve">linajumuisha mawazo mawili: </w:t>
      </w:r>
      <w:r>
        <w:rPr>
          <w:i/>
          <w:lang w:val="sw_KE" w:bidi="sw_KE"/>
        </w:rPr>
        <w:t>kuamini</w:t>
      </w:r>
      <w:r>
        <w:rPr>
          <w:lang w:val="sw_KE" w:bidi="sw_KE"/>
        </w:rPr>
        <w:t xml:space="preserve"> (kutegemea kibinafsi kwa Bwana) na </w:t>
      </w:r>
      <w:r>
        <w:rPr>
          <w:i/>
          <w:lang w:val="sw_KE" w:bidi="sw_KE"/>
        </w:rPr>
        <w:t>imani</w:t>
      </w:r>
      <w:r>
        <w:rPr>
          <w:lang w:val="sw_KE" w:bidi="sw_KE"/>
        </w:rPr>
        <w:t xml:space="preserve"> (kukubali ukweli). Shida ya Mathayo kuhusu "imani ndogo" inahusu mfuasi wa Yesu kukosa kuamini katika hali maalum, badala ya kushindwa kumwamini Yesu kama Bwana na Mwokozi. Yesu anataka wafuasi wake sio tu kumwamini bali pia kumtumaini, kumpenda, na kumtii (tazama </w:t>
      </w:r>
      <w:r>
        <w:rPr>
          <w:lang w:val="sw_KE" w:bidi="sw_KE"/>
        </w:rPr>
        <w:t>Mathayo 7:21–29</w:t>
      </w:r>
      <w:r>
        <w:rPr>
          <w:lang w:val="sw_KE" w:bidi="sw_KE"/>
        </w:rPr>
        <w:t xml:space="preserve">; </w:t>
      </w:r>
      <w:r>
        <w:rPr>
          <w:lang w:val="sw_KE" w:bidi="sw_KE"/>
        </w:rPr>
        <w:t>22:34–40</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Mathayo 6:30</w:t>
      </w:r>
      <w:r>
        <w:rPr>
          <w:lang w:val="sw_KE" w:bidi="sw_KE"/>
        </w:rPr>
        <w:t xml:space="preserve">; </w:t>
      </w:r>
      <w:r>
        <w:rPr>
          <w:lang w:val="sw_KE" w:bidi="sw_KE"/>
        </w:rPr>
        <w:t>7:21–29</w:t>
      </w:r>
      <w:r>
        <w:rPr>
          <w:lang w:val="sw_KE" w:bidi="sw_KE"/>
        </w:rPr>
        <w:t xml:space="preserve">; </w:t>
      </w:r>
      <w:r>
        <w:rPr>
          <w:lang w:val="sw_KE" w:bidi="sw_KE"/>
        </w:rPr>
        <w:t>8:26</w:t>
      </w:r>
      <w:r>
        <w:rPr>
          <w:lang w:val="sw_KE" w:bidi="sw_KE"/>
        </w:rPr>
        <w:t xml:space="preserve">; </w:t>
      </w:r>
      <w:r>
        <w:rPr>
          <w:lang w:val="sw_KE" w:bidi="sw_KE"/>
        </w:rPr>
        <w:t>13:58</w:t>
      </w:r>
      <w:r>
        <w:rPr>
          <w:lang w:val="sw_KE" w:bidi="sw_KE"/>
        </w:rPr>
        <w:t xml:space="preserve">; </w:t>
      </w:r>
      <w:r>
        <w:rPr>
          <w:lang w:val="sw_KE" w:bidi="sw_KE"/>
        </w:rPr>
        <w:t>14:31</w:t>
      </w:r>
      <w:r>
        <w:rPr>
          <w:lang w:val="sw_KE" w:bidi="sw_KE"/>
        </w:rPr>
        <w:t xml:space="preserve">; </w:t>
      </w:r>
      <w:r>
        <w:rPr>
          <w:lang w:val="sw_KE" w:bidi="sw_KE"/>
        </w:rPr>
        <w:t>16:8</w:t>
      </w:r>
      <w:r>
        <w:rPr>
          <w:lang w:val="sw_KE" w:bidi="sw_KE"/>
        </w:rPr>
        <w:t xml:space="preserve">; </w:t>
      </w:r>
      <w:r>
        <w:rPr>
          <w:lang w:val="sw_KE" w:bidi="sw_KE"/>
        </w:rPr>
        <w:t>17:20</w:t>
      </w:r>
      <w:r>
        <w:rPr>
          <w:lang w:val="sw_KE" w:bidi="sw_KE"/>
        </w:rPr>
        <w:t xml:space="preserve">; </w:t>
      </w:r>
      <w:r>
        <w:rPr>
          <w:lang w:val="sw_KE" w:bidi="sw_KE"/>
        </w:rPr>
        <w:t>22:34–40</w:t>
      </w:r>
      <w:r>
        <w:rPr>
          <w:lang w:val="sw_KE" w:bidi="sw_KE"/>
        </w:rPr>
        <w:t xml:space="preserve">; </w:t>
      </w:r>
      <w:r>
        <w:rPr>
          <w:lang w:val="sw_KE" w:bidi="sw_KE"/>
        </w:rPr>
        <w:t>Luka 12:28</w:t>
      </w:r>
      <w:r>
        <w:rPr>
          <w:lang w:val="sw_KE" w:bidi="sw_KE"/>
        </w:rPr>
        <w:t xml:space="preserve">; </w:t>
      </w:r>
      <w:r>
        <w:rPr>
          <w:lang w:val="sw_KE" w:bidi="sw_KE"/>
        </w:rPr>
        <w:t>Yakobo 1:6–8</w:t>
      </w:r>
      <w:r>
        <w:rPr>
          <w:lang w:val="sw_KE" w:bidi="sw_KE"/>
        </w:rPr>
      </w:r>
      <w:r>
        <w:rPr>
          <w:lang w:val="sw_KE" w:bidi="sw_KE"/>
        </w:rPr>
      </w:r>
    </w:p>
    <w:p>
      <w:pPr/>
      <w:r>
        <w:rPr>
          <w:lang w:val="sw_KE" w:bidi="sw_KE"/>
        </w:rPr>
      </w:r>
    </w:p>
    <w:p>
      <w:pPr>
        <w:pStyle w:val="Heading2"/>
      </w:pPr>
      <w:r>
        <w:rPr>
          <w:lang w:val="sw_KE" w:bidi="sw_KE"/>
        </w:rPr>
        <w:t>Ishara za Miujiza katika injili ya Yohana</w:t>
      </w:r>
      <w:r>
        <w:rPr>
          <w:lang w:val="sw_KE" w:bidi="sw_KE"/>
        </w:rPr>
      </w:r>
    </w:p>
    <w:p>
      <w:pPr/>
      <w:r>
        <w:rPr>
          <w:lang w:val="sw_KE" w:bidi="sw_KE"/>
        </w:rPr>
      </w:r>
      <w:r>
        <w:rPr>
          <w:lang w:val="sw_KE" w:bidi="sw_KE"/>
        </w:rPr>
        <w:t xml:space="preserve">Injili zinatumia maneno matatu kuelezea kazi za miujiza za Yesu. Katika Mathayo, Marko, na Luka, neno la Kigiriki </w:t>
      </w:r>
      <w:r>
        <w:rPr>
          <w:i/>
          <w:lang w:val="sw_KE" w:bidi="sw_KE"/>
        </w:rPr>
        <w:t>dunamis</w:t>
      </w:r>
      <w:r>
        <w:rPr>
          <w:lang w:val="sw_KE" w:bidi="sw_KE"/>
        </w:rPr>
        <w:t xml:space="preserve"> linamaanisha "nguvu." Linaelezea kitendo cha nguvu ya ajabu kinachowashangaza watu na kuwafanya watambue kwamba Mungu anafanya kazi kupitia Yesu (tazama </w:t>
      </w:r>
      <w:r>
        <w:rPr>
          <w:lang w:val="sw_KE" w:bidi="sw_KE"/>
        </w:rPr>
        <w:t>Marko 6:2</w:t>
      </w:r>
      <w:r>
        <w:rPr>
          <w:lang w:val="sw_KE" w:bidi="sw_KE"/>
        </w:rPr>
        <w:t>).</w:t>
      </w:r>
    </w:p>
    <w:p>
      <w:pPr/>
      <w:r>
        <w:rPr>
          <w:lang w:val="sw_KE" w:bidi="sw_KE"/>
        </w:rPr>
      </w:r>
      <w:r>
        <w:rPr>
          <w:lang w:val="sw_KE" w:bidi="sw_KE"/>
        </w:rPr>
        <w:t xml:space="preserve">Mtume Yohana hatumii neno maarufu </w:t>
      </w:r>
      <w:r>
        <w:rPr>
          <w:i/>
          <w:lang w:val="sw_KE" w:bidi="sw_KE"/>
        </w:rPr>
        <w:t>dunamis</w:t>
      </w:r>
      <w:r>
        <w:rPr>
          <w:lang w:val="sw_KE" w:bidi="sw_KE"/>
        </w:rPr>
        <w:t xml:space="preserve"> kwa miujiza ya Yesu. Badala yake, anaita kila muujiza "ishara" (Kigiriki </w:t>
      </w:r>
      <w:r>
        <w:rPr>
          <w:i/>
          <w:lang w:val="sw_KE" w:bidi="sw_KE"/>
        </w:rPr>
        <w:t>sēmeion</w:t>
      </w:r>
      <w:r>
        <w:rPr>
          <w:lang w:val="sw_KE" w:bidi="sw_KE"/>
        </w:rPr>
        <w:t xml:space="preserve">), ikimaanisha tukio lenye umuhimu wa kina. Yohana pia anarejelea miujiza ya Yesu kama "kazi" (Kigiriki </w:t>
      </w:r>
      <w:r>
        <w:rPr>
          <w:i/>
          <w:lang w:val="sw_KE" w:bidi="sw_KE"/>
        </w:rPr>
        <w:t>erga</w:t>
      </w:r>
      <w:r>
        <w:rPr>
          <w:lang w:val="sw_KE" w:bidi="sw_KE"/>
        </w:rPr>
        <w:t xml:space="preserve">, tazama </w:t>
      </w:r>
      <w:r>
        <w:rPr>
          <w:lang w:val="sw_KE" w:bidi="sw_KE"/>
        </w:rPr>
        <w:t>Yohana 10:38</w:t>
      </w:r>
      <w:r>
        <w:rPr>
          <w:lang w:val="sw_KE" w:bidi="sw_KE"/>
        </w:rPr>
        <w:t xml:space="preserve">; </w:t>
      </w:r>
      <w:r>
        <w:rPr>
          <w:lang w:val="sw_KE" w:bidi="sw_KE"/>
        </w:rPr>
        <w:t>7:3</w:t>
      </w:r>
      <w:r>
        <w:rPr>
          <w:lang w:val="sw_KE" w:bidi="sw_KE"/>
        </w:rPr>
        <w:t xml:space="preserve">; </w:t>
      </w:r>
      <w:r>
        <w:rPr>
          <w:lang w:val="sw_KE" w:bidi="sw_KE"/>
        </w:rPr>
        <w:t>9:3</w:t>
      </w:r>
      <w:r>
        <w:rPr>
          <w:lang w:val="sw_KE" w:bidi="sw_KE"/>
        </w:rPr>
        <w:t>). Miujiza ya Yesu ilikuwa sehemu ya kazi ambayo Mungu alimpa afanye ili kumwonyesha Baba kwa ulimwengu (</w:t>
      </w:r>
      <w:r>
        <w:rPr>
          <w:lang w:val="sw_KE" w:bidi="sw_KE"/>
        </w:rPr>
        <w:t>17:4</w:t>
      </w:r>
      <w:r>
        <w:rPr>
          <w:lang w:val="sw_KE" w:bidi="sw_KE"/>
        </w:rPr>
        <w:t>).</w:t>
      </w:r>
    </w:p>
    <w:p>
      <w:pPr/>
      <w:r>
        <w:rPr>
          <w:lang w:val="sw_KE" w:bidi="sw_KE"/>
        </w:rPr>
      </w:r>
      <w:r>
        <w:rPr>
          <w:lang w:val="sw_KE" w:bidi="sw_KE"/>
        </w:rPr>
        <w:t>Injili ya Yohana inarekodi ishara saba za miujiza wakati wa huduma ya Yesu:</w:t>
      </w:r>
    </w:p>
    <w:p>
      <w:pPr>
        <w:pStyle w:val="ListNumber"/>
        <w:numPr>
          <w:ilvl w:val="0"/>
          <w:numId w:val="14"/>
        </w:numPr>
        <w:spacing w:line="240" w:lineRule="auto"/>
        <w:ind w:left="720"/>
      </w:pPr>
      <w:r>
        <w:rPr>
          <w:lang w:val="sw_KE" w:bidi="sw_KE"/>
        </w:rPr>
      </w:r>
      <w:r>
        <w:rPr>
          <w:lang w:val="sw_KE" w:bidi="sw_KE"/>
        </w:rPr>
        <w:t>Yesu aligeuza maji kuwa divai (</w:t>
      </w:r>
      <w:r>
        <w:rPr>
          <w:lang w:val="sw_KE" w:bidi="sw_KE"/>
        </w:rPr>
        <w:t>Yohana 2:1–11</w:t>
      </w:r>
      <w:r>
        <w:rPr>
          <w:lang w:val="sw_KE" w:bidi="sw_KE"/>
        </w:rPr>
        <w:t>).</w:t>
      </w:r>
    </w:p>
    <w:p>
      <w:pPr>
        <w:pStyle w:val="ListNumber"/>
        <w:spacing w:line="240" w:lineRule="auto"/>
        <w:ind w:left="720"/>
      </w:pPr>
      <w:r>
        <w:rPr>
          <w:lang w:val="sw_KE" w:bidi="sw_KE"/>
        </w:rPr>
      </w:r>
      <w:r>
        <w:rPr>
          <w:lang w:val="sw_KE" w:bidi="sw_KE"/>
        </w:rPr>
        <w:t>Yesu alimponya mtoto wa ofisa (</w:t>
      </w:r>
      <w:r>
        <w:rPr>
          <w:lang w:val="sw_KE" w:bidi="sw_KE"/>
        </w:rPr>
        <w:t>4:46–54</w:t>
      </w:r>
      <w:r>
        <w:rPr>
          <w:lang w:val="sw_KE" w:bidi="sw_KE"/>
        </w:rPr>
        <w:t>).</w:t>
      </w:r>
    </w:p>
    <w:p>
      <w:pPr>
        <w:pStyle w:val="ListNumber"/>
        <w:spacing w:line="240" w:lineRule="auto"/>
        <w:ind w:left="720"/>
      </w:pPr>
      <w:r>
        <w:rPr>
          <w:lang w:val="sw_KE" w:bidi="sw_KE"/>
        </w:rPr>
      </w:r>
      <w:r>
        <w:rPr>
          <w:lang w:val="sw_KE" w:bidi="sw_KE"/>
        </w:rPr>
        <w:t>Yesu alimponya mwanaume aliyekuwa amepooza (</w:t>
      </w:r>
      <w:r>
        <w:rPr>
          <w:lang w:val="sw_KE" w:bidi="sw_KE"/>
        </w:rPr>
        <w:t>5:1–17</w:t>
      </w:r>
      <w:r>
        <w:rPr>
          <w:lang w:val="sw_KE" w:bidi="sw_KE"/>
        </w:rPr>
        <w:t>).</w:t>
      </w:r>
    </w:p>
    <w:p>
      <w:pPr>
        <w:pStyle w:val="ListNumber"/>
        <w:spacing w:line="240" w:lineRule="auto"/>
        <w:ind w:left="720"/>
      </w:pPr>
      <w:r>
        <w:rPr>
          <w:lang w:val="sw_KE" w:bidi="sw_KE"/>
        </w:rPr>
      </w:r>
      <w:r>
        <w:rPr>
          <w:lang w:val="sw_KE" w:bidi="sw_KE"/>
        </w:rPr>
        <w:t>Yesu aliwalisha watu elfu tano (</w:t>
      </w:r>
      <w:r>
        <w:rPr>
          <w:lang w:val="sw_KE" w:bidi="sw_KE"/>
        </w:rPr>
        <w:t>6:1–15</w:t>
      </w:r>
      <w:r>
        <w:rPr>
          <w:lang w:val="sw_KE" w:bidi="sw_KE"/>
        </w:rPr>
        <w:t>).</w:t>
      </w:r>
    </w:p>
    <w:p>
      <w:pPr>
        <w:pStyle w:val="ListNumber"/>
        <w:spacing w:line="240" w:lineRule="auto"/>
        <w:ind w:left="720"/>
      </w:pPr>
      <w:r>
        <w:rPr>
          <w:lang w:val="sw_KE" w:bidi="sw_KE"/>
        </w:rPr>
      </w:r>
      <w:r>
        <w:rPr>
          <w:lang w:val="sw_KE" w:bidi="sw_KE"/>
        </w:rPr>
        <w:t>Yesu alitembea juu ya maji (</w:t>
      </w:r>
      <w:r>
        <w:rPr>
          <w:lang w:val="sw_KE" w:bidi="sw_KE"/>
        </w:rPr>
        <w:t>6:16–21</w:t>
      </w:r>
      <w:r>
        <w:rPr>
          <w:lang w:val="sw_KE" w:bidi="sw_KE"/>
        </w:rPr>
        <w:t>).</w:t>
      </w:r>
    </w:p>
    <w:p>
      <w:pPr>
        <w:pStyle w:val="ListNumber"/>
        <w:spacing w:line="240" w:lineRule="auto"/>
        <w:ind w:left="720"/>
      </w:pPr>
      <w:r>
        <w:rPr>
          <w:lang w:val="sw_KE" w:bidi="sw_KE"/>
        </w:rPr>
      </w:r>
      <w:r>
        <w:rPr>
          <w:lang w:val="sw_KE" w:bidi="sw_KE"/>
        </w:rPr>
        <w:t>Yesu alimponya mtu kipofu (</w:t>
      </w:r>
      <w:r>
        <w:rPr>
          <w:lang w:val="sw_KE" w:bidi="sw_KE"/>
        </w:rPr>
        <w:t>9:1–41</w:t>
      </w:r>
      <w:r>
        <w:rPr>
          <w:lang w:val="sw_KE" w:bidi="sw_KE"/>
        </w:rPr>
        <w:t>).</w:t>
      </w:r>
    </w:p>
    <w:p>
      <w:pPr>
        <w:pStyle w:val="ListNumber"/>
        <w:spacing w:line="240" w:lineRule="auto"/>
        <w:ind w:left="720"/>
      </w:pPr>
      <w:r>
        <w:rPr>
          <w:lang w:val="sw_KE" w:bidi="sw_KE"/>
        </w:rPr>
      </w:r>
      <w:r>
        <w:rPr>
          <w:lang w:val="sw_KE" w:bidi="sw_KE"/>
        </w:rPr>
        <w:t>Yesu alimfufua Lazaro kutoka kwa wafu (</w:t>
      </w:r>
      <w:r>
        <w:rPr>
          <w:lang w:val="sw_KE" w:bidi="sw_KE"/>
        </w:rPr>
        <w:t>11:1–44</w:t>
      </w:r>
      <w:r>
        <w:rPr>
          <w:lang w:val="sw_KE" w:bidi="sw_KE"/>
        </w:rPr>
        <w:t>).</w:t>
      </w:r>
    </w:p>
    <w:p>
      <w:pPr/>
      <w:r>
        <w:rPr>
          <w:lang w:val="sw_KE" w:bidi="sw_KE"/>
        </w:rPr>
      </w:r>
      <w:r>
        <w:rPr>
          <w:lang w:val="sw_KE" w:bidi="sw_KE"/>
        </w:rPr>
        <w:t>Yohana pia anataja tukio la kushangaza la kuvua samaki baada ya ufufuo wa Yesu (</w:t>
      </w:r>
      <w:r>
        <w:rPr>
          <w:lang w:val="sw_KE" w:bidi="sw_KE"/>
        </w:rPr>
        <w:t>Yohana 21:4–14</w:t>
      </w:r>
      <w:r>
        <w:rPr>
          <w:lang w:val="sw_KE" w:bidi="sw_KE"/>
        </w:rPr>
        <w:t>). Ishara nyingi kati ya hizi ziliwaongoza watu kumwamini Kristo (</w:t>
      </w:r>
      <w:r>
        <w:rPr>
          <w:lang w:val="sw_KE" w:bidi="sw_KE"/>
        </w:rPr>
        <w:t>2:11</w:t>
      </w:r>
      <w:r>
        <w:rPr>
          <w:lang w:val="sw_KE" w:bidi="sw_KE"/>
        </w:rPr>
        <w:t xml:space="preserve">; </w:t>
      </w:r>
      <w:r>
        <w:rPr>
          <w:lang w:val="sw_KE" w:bidi="sw_KE"/>
        </w:rPr>
        <w:t>4:53</w:t>
      </w:r>
      <w:r>
        <w:rPr>
          <w:lang w:val="sw_KE" w:bidi="sw_KE"/>
        </w:rPr>
        <w:t xml:space="preserve">; </w:t>
      </w:r>
      <w:r>
        <w:rPr>
          <w:lang w:val="sw_KE" w:bidi="sw_KE"/>
        </w:rPr>
        <w:t>11:45–48</w:t>
      </w:r>
      <w:r>
        <w:rPr>
          <w:lang w:val="sw_KE" w:bidi="sw_KE"/>
        </w:rPr>
        <w:t>).</w:t>
      </w:r>
    </w:p>
    <w:p>
      <w:pPr/>
      <w:r>
        <w:rPr>
          <w:lang w:val="sw_KE" w:bidi="sw_KE"/>
        </w:rPr>
      </w:r>
      <w:r>
        <w:rPr>
          <w:lang w:val="sw_KE" w:bidi="sw_KE"/>
        </w:rPr>
        <w:t>Hata hivyo, malengo ya Yesu yalikuwa zaidi ya ishara. Ishara za miujiza zilikuwa kama alama za barabarani, zikionyesha ukweli mkubwa zaidi. Ishara ya kimiujiza mara nyingi huambatana na mazungumzo kutoka kwa Yesu, akielezea ukweli inayoonyesha.</w:t>
      </w:r>
    </w:p>
    <w:p>
      <w:pPr/>
      <w:r>
        <w:rPr>
          <w:lang w:val="sw_KE" w:bidi="sw_KE"/>
        </w:rPr>
      </w:r>
      <w:r>
        <w:rPr>
          <w:lang w:val="sw_KE" w:bidi="sw_KE"/>
        </w:rPr>
        <w:t>Kwa mfano, Yesu aliwalisha wanaume elfu tano, si tu kwa kukidhi mahitaji yao ya kimwili, bali pia alionyesha kwamba yeye ni "mkate wa uzima." Angetoa nafsi yake kwa ajili yao alipokufa msalabani (</w:t>
      </w:r>
      <w:r>
        <w:rPr>
          <w:lang w:val="sw_KE" w:bidi="sw_KE"/>
        </w:rPr>
        <w:t>Yohana 6:35</w:t>
      </w:r>
      <w:r>
        <w:rPr>
          <w:lang w:val="sw_KE" w:bidi="sw_KE"/>
        </w:rPr>
        <w:t xml:space="preserve">; </w:t>
      </w:r>
      <w:r>
        <w:rPr>
          <w:lang w:val="sw_KE" w:bidi="sw_KE"/>
        </w:rPr>
        <w:t>6:51</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Kutoka 4:8–31</w:t>
      </w:r>
      <w:r>
        <w:rPr>
          <w:lang w:val="sw_KE" w:bidi="sw_KE"/>
        </w:rPr>
        <w:t xml:space="preserve">; </w:t>
      </w:r>
      <w:r>
        <w:rPr>
          <w:lang w:val="sw_KE" w:bidi="sw_KE"/>
        </w:rPr>
        <w:t>7:3</w:t>
      </w:r>
      <w:r>
        <w:rPr>
          <w:lang w:val="sw_KE" w:bidi="sw_KE"/>
        </w:rPr>
        <w:t xml:space="preserve">; </w:t>
      </w:r>
      <w:r>
        <w:rPr>
          <w:lang w:val="sw_KE" w:bidi="sw_KE"/>
        </w:rPr>
        <w:t>Hesabu 14:11</w:t>
      </w:r>
      <w:r>
        <w:rPr>
          <w:lang w:val="sw_KE" w:bidi="sw_KE"/>
        </w:rPr>
        <w:t xml:space="preserve">, </w:t>
      </w:r>
      <w:r>
        <w:rPr>
          <w:lang w:val="sw_KE" w:bidi="sw_KE"/>
        </w:rPr>
        <w:t>22</w:t>
      </w:r>
      <w:r>
        <w:rPr>
          <w:lang w:val="sw_KE" w:bidi="sw_KE"/>
        </w:rPr>
        <w:t xml:space="preserve">; </w:t>
      </w:r>
      <w:r>
        <w:rPr>
          <w:lang w:val="sw_KE" w:bidi="sw_KE"/>
        </w:rPr>
        <w:t>Kumbukumbu la Torati 4:34</w:t>
      </w:r>
      <w:r>
        <w:rPr>
          <w:lang w:val="sw_KE" w:bidi="sw_KE"/>
        </w:rPr>
        <w:t xml:space="preserve">; </w:t>
      </w:r>
      <w:r>
        <w:rPr>
          <w:lang w:val="sw_KE" w:bidi="sw_KE"/>
        </w:rPr>
        <w:t>Zaburi 74:9</w:t>
      </w:r>
      <w:r>
        <w:rPr>
          <w:lang w:val="sw_KE" w:bidi="sw_KE"/>
        </w:rPr>
        <w:t xml:space="preserve">; </w:t>
      </w:r>
      <w:r>
        <w:rPr>
          <w:lang w:val="sw_KE" w:bidi="sw_KE"/>
        </w:rPr>
        <w:t>78:43</w:t>
      </w:r>
      <w:r>
        <w:rPr>
          <w:lang w:val="sw_KE" w:bidi="sw_KE"/>
        </w:rPr>
        <w:t xml:space="preserve">; </w:t>
      </w:r>
      <w:r>
        <w:rPr>
          <w:lang w:val="sw_KE" w:bidi="sw_KE"/>
        </w:rPr>
        <w:t>Mathayo 12:38–39</w:t>
      </w:r>
      <w:r>
        <w:rPr>
          <w:lang w:val="sw_KE" w:bidi="sw_KE"/>
        </w:rPr>
        <w:t xml:space="preserve">; </w:t>
      </w:r>
      <w:r>
        <w:rPr>
          <w:lang w:val="sw_KE" w:bidi="sw_KE"/>
        </w:rPr>
        <w:t>Yohana 2:1–11</w:t>
      </w:r>
      <w:r>
        <w:rPr>
          <w:lang w:val="sw_KE" w:bidi="sw_KE"/>
        </w:rPr>
        <w:t xml:space="preserve">, </w:t>
      </w:r>
      <w:r>
        <w:rPr>
          <w:lang w:val="sw_KE" w:bidi="sw_KE"/>
        </w:rPr>
        <w:t>18</w:t>
      </w:r>
      <w:r>
        <w:rPr>
          <w:lang w:val="sw_KE" w:bidi="sw_KE"/>
        </w:rPr>
        <w:t xml:space="preserve">, </w:t>
      </w:r>
      <w:r>
        <w:rPr>
          <w:lang w:val="sw_KE" w:bidi="sw_KE"/>
        </w:rPr>
        <w:t>23</w:t>
      </w:r>
      <w:r>
        <w:rPr>
          <w:lang w:val="sw_KE" w:bidi="sw_KE"/>
        </w:rPr>
        <w:t xml:space="preserve">; </w:t>
      </w:r>
      <w:r>
        <w:rPr>
          <w:lang w:val="sw_KE" w:bidi="sw_KE"/>
        </w:rPr>
        <w:t>3:2</w:t>
      </w:r>
      <w:r>
        <w:rPr>
          <w:lang w:val="sw_KE" w:bidi="sw_KE"/>
        </w:rPr>
        <w:t xml:space="preserve">; </w:t>
      </w:r>
      <w:r>
        <w:rPr>
          <w:lang w:val="sw_KE" w:bidi="sw_KE"/>
        </w:rPr>
        <w:t>4:48</w:t>
      </w:r>
      <w:r>
        <w:rPr>
          <w:lang w:val="sw_KE" w:bidi="sw_KE"/>
        </w:rPr>
        <w:t xml:space="preserve">, </w:t>
      </w:r>
      <w:r>
        <w:rPr>
          <w:lang w:val="sw_KE" w:bidi="sw_KE"/>
        </w:rPr>
        <w:t>54</w:t>
      </w:r>
      <w:r>
        <w:rPr>
          <w:lang w:val="sw_KE" w:bidi="sw_KE"/>
        </w:rPr>
        <w:t xml:space="preserve">; </w:t>
      </w:r>
      <w:r>
        <w:rPr>
          <w:lang w:val="sw_KE" w:bidi="sw_KE"/>
        </w:rPr>
        <w:t>6:2</w:t>
      </w:r>
      <w:r>
        <w:rPr>
          <w:lang w:val="sw_KE" w:bidi="sw_KE"/>
        </w:rPr>
        <w:t xml:space="preserve">, </w:t>
      </w:r>
      <w:r>
        <w:rPr>
          <w:lang w:val="sw_KE" w:bidi="sw_KE"/>
        </w:rPr>
        <w:t>14</w:t>
      </w:r>
      <w:r>
        <w:rPr>
          <w:lang w:val="sw_KE" w:bidi="sw_KE"/>
        </w:rPr>
        <w:t xml:space="preserve">, </w:t>
      </w:r>
      <w:r>
        <w:rPr>
          <w:lang w:val="sw_KE" w:bidi="sw_KE"/>
        </w:rPr>
        <w:t>26</w:t>
      </w:r>
      <w:r>
        <w:rPr>
          <w:lang w:val="sw_KE" w:bidi="sw_KE"/>
        </w:rPr>
        <w:t xml:space="preserve">, </w:t>
      </w:r>
      <w:r>
        <w:rPr>
          <w:lang w:val="sw_KE" w:bidi="sw_KE"/>
        </w:rPr>
        <w:t>30</w:t>
      </w:r>
      <w:r>
        <w:rPr>
          <w:lang w:val="sw_KE" w:bidi="sw_KE"/>
        </w:rPr>
        <w:t xml:space="preserve">; </w:t>
      </w:r>
      <w:r>
        <w:rPr>
          <w:lang w:val="sw_KE" w:bidi="sw_KE"/>
        </w:rPr>
        <w:t>7:31</w:t>
      </w:r>
      <w:r>
        <w:rPr>
          <w:lang w:val="sw_KE" w:bidi="sw_KE"/>
        </w:rPr>
        <w:t xml:space="preserve">; </w:t>
      </w:r>
      <w:r>
        <w:rPr>
          <w:lang w:val="sw_KE" w:bidi="sw_KE"/>
        </w:rPr>
        <w:t>9:16</w:t>
      </w:r>
      <w:r>
        <w:rPr>
          <w:lang w:val="sw_KE" w:bidi="sw_KE"/>
        </w:rPr>
        <w:t xml:space="preserve">; </w:t>
      </w:r>
      <w:r>
        <w:rPr>
          <w:lang w:val="sw_KE" w:bidi="sw_KE"/>
        </w:rPr>
        <w:t>10:41</w:t>
      </w:r>
      <w:r>
        <w:rPr>
          <w:lang w:val="sw_KE" w:bidi="sw_KE"/>
        </w:rPr>
        <w:t xml:space="preserve">; </w:t>
      </w:r>
      <w:r>
        <w:rPr>
          <w:lang w:val="sw_KE" w:bidi="sw_KE"/>
        </w:rPr>
        <w:t>11:47</w:t>
      </w:r>
      <w:r>
        <w:rPr>
          <w:lang w:val="sw_KE" w:bidi="sw_KE"/>
        </w:rPr>
        <w:t xml:space="preserve">; </w:t>
      </w:r>
      <w:r>
        <w:rPr>
          <w:lang w:val="sw_KE" w:bidi="sw_KE"/>
        </w:rPr>
        <w:t>12:18</w:t>
      </w:r>
      <w:r>
        <w:rPr>
          <w:lang w:val="sw_KE" w:bidi="sw_KE"/>
        </w:rPr>
        <w:t xml:space="preserve">, </w:t>
      </w:r>
      <w:r>
        <w:rPr>
          <w:lang w:val="sw_KE" w:bidi="sw_KE"/>
        </w:rPr>
        <w:t>37</w:t>
      </w:r>
      <w:r>
        <w:rPr>
          <w:lang w:val="sw_KE" w:bidi="sw_KE"/>
        </w:rPr>
        <w:t xml:space="preserve">; </w:t>
      </w:r>
      <w:r>
        <w:rPr>
          <w:lang w:val="sw_KE" w:bidi="sw_KE"/>
        </w:rPr>
        <w:t>15:24</w:t>
      </w:r>
      <w:r>
        <w:rPr>
          <w:lang w:val="sw_KE" w:bidi="sw_KE"/>
        </w:rPr>
        <w:t xml:space="preserve">; </w:t>
      </w:r>
      <w:r>
        <w:rPr>
          <w:lang w:val="sw_KE" w:bidi="sw_KE"/>
        </w:rPr>
        <w:t>20:30</w:t>
      </w:r>
      <w:r>
        <w:rPr>
          <w:lang w:val="sw_KE" w:bidi="sw_KE"/>
        </w:rPr>
        <w:t xml:space="preserve">; </w:t>
      </w:r>
      <w:r>
        <w:rPr>
          <w:lang w:val="sw_KE" w:bidi="sw_KE"/>
        </w:rPr>
        <w:t>Matendo 2:43</w:t>
      </w:r>
      <w:r>
        <w:rPr>
          <w:lang w:val="sw_KE" w:bidi="sw_KE"/>
        </w:rPr>
        <w:t xml:space="preserve">; </w:t>
      </w:r>
      <w:r>
        <w:rPr>
          <w:lang w:val="sw_KE" w:bidi="sw_KE"/>
        </w:rPr>
        <w:t>4:16</w:t>
      </w:r>
      <w:r>
        <w:rPr>
          <w:lang w:val="sw_KE" w:bidi="sw_KE"/>
        </w:rPr>
        <w:t xml:space="preserve">, </w:t>
      </w:r>
      <w:r>
        <w:rPr>
          <w:lang w:val="sw_KE" w:bidi="sw_KE"/>
        </w:rPr>
        <w:t>22</w:t>
      </w:r>
      <w:r>
        <w:rPr>
          <w:lang w:val="sw_KE" w:bidi="sw_KE"/>
        </w:rPr>
        <w:t xml:space="preserve">, </w:t>
      </w:r>
      <w:r>
        <w:rPr>
          <w:lang w:val="sw_KE" w:bidi="sw_KE"/>
        </w:rPr>
        <w:t>30</w:t>
      </w:r>
      <w:r>
        <w:rPr>
          <w:lang w:val="sw_KE" w:bidi="sw_KE"/>
        </w:rPr>
        <w:t xml:space="preserve">; </w:t>
      </w:r>
      <w:r>
        <w:rPr>
          <w:lang w:val="sw_KE" w:bidi="sw_KE"/>
        </w:rPr>
        <w:t>5:12</w:t>
      </w:r>
      <w:r>
        <w:rPr>
          <w:lang w:val="sw_KE" w:bidi="sw_KE"/>
        </w:rPr>
        <w:t xml:space="preserve">; </w:t>
      </w:r>
      <w:r>
        <w:rPr>
          <w:lang w:val="sw_KE" w:bidi="sw_KE"/>
        </w:rPr>
        <w:t>8:6</w:t>
      </w:r>
      <w:r>
        <w:rPr>
          <w:lang w:val="sw_KE" w:bidi="sw_KE"/>
        </w:rPr>
        <w:t xml:space="preserve">; </w:t>
      </w:r>
      <w:r>
        <w:rPr>
          <w:lang w:val="sw_KE" w:bidi="sw_KE"/>
        </w:rPr>
        <w:t>14:3</w:t>
      </w:r>
      <w:r>
        <w:rPr>
          <w:lang w:val="sw_KE" w:bidi="sw_KE"/>
        </w:rPr>
        <w:t xml:space="preserve">; </w:t>
      </w:r>
      <w:r>
        <w:rPr>
          <w:lang w:val="sw_KE" w:bidi="sw_KE"/>
        </w:rPr>
        <w:t>15:12</w:t>
      </w:r>
      <w:r>
        <w:rPr>
          <w:lang w:val="sw_KE" w:bidi="sw_KE"/>
        </w:rPr>
        <w:t xml:space="preserve">; </w:t>
      </w:r>
      <w:r>
        <w:rPr>
          <w:lang w:val="sw_KE" w:bidi="sw_KE"/>
        </w:rPr>
        <w:t>Warumi 15:19</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