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跟隨神所帶來的苦難</w:t>
      </w:r>
      <w:r>
        <w:rPr>
          <w:lang w:val="zh_TW" w:bidi="zh_TW"/>
        </w:rPr>
      </w:r>
    </w:p>
    <w:p>
      <w:pPr/>
      <w:r>
        <w:rPr>
          <w:lang w:val="zh_TW" w:bidi="zh_TW"/>
        </w:rPr>
      </w:r>
      <w:r>
        <w:rPr>
          <w:lang w:val="zh_TW" w:bidi="zh_TW"/>
        </w:rPr>
        <w:t>有時，人們勸別人接受耶穌基督，是因為他們承諾耶穌會解決人生的所有問題。然而，耶穌卻從未應許，祂會解決我們一切的困難，祂反而常常提醒人要衡量跟隨祂的代價（例如，見</w:t>
      </w:r>
      <w:r>
        <w:rPr>
          <w:lang w:val="zh_TW" w:bidi="zh_TW"/>
        </w:rPr>
        <w:t>路14:28</w:t>
      </w:r>
      <w:r>
        <w:rPr>
          <w:lang w:val="zh_TW" w:bidi="zh_TW"/>
        </w:rPr>
        <w:t>），並強調選擇跟隨祂所帶來的困難與挑戰（例如，見</w:t>
      </w:r>
      <w:r>
        <w:rPr>
          <w:lang w:val="zh_TW" w:bidi="zh_TW"/>
        </w:rPr>
        <w:t>可8:34</w:t>
      </w:r>
      <w:r>
        <w:rPr>
          <w:lang w:val="zh_TW" w:bidi="zh_TW"/>
        </w:rPr>
        <w:t>）。</w:t>
      </w:r>
    </w:p>
    <w:p>
      <w:pPr/>
      <w:r>
        <w:rPr>
          <w:lang w:val="zh_TW" w:bidi="zh_TW"/>
        </w:rPr>
      </w:r>
      <w:r>
        <w:rPr>
          <w:lang w:val="zh_TW" w:bidi="zh_TW"/>
        </w:rPr>
        <w:t>出埃及記第五章</w:t>
      </w:r>
      <w:r>
        <w:rPr>
          <w:lang w:val="zh_TW" w:bidi="zh_TW"/>
        </w:rPr>
        <w:t>提供了一個例子，顯示有時跟隨神反而會在開始時面對更多挑戰。一開始，法老因為害怕以色列民越來越多，可能對埃及造成威脅，就把他們變成奴隸（</w:t>
      </w:r>
      <w:r>
        <w:rPr>
          <w:lang w:val="zh_TW" w:bidi="zh_TW"/>
        </w:rPr>
        <w:t>1:8–22</w:t>
      </w:r>
      <w:r>
        <w:rPr>
          <w:lang w:val="zh_TW" w:bidi="zh_TW"/>
        </w:rPr>
        <w:t>）。到了第</w:t>
      </w:r>
      <w:r>
        <w:rPr>
          <w:lang w:val="zh_TW" w:bidi="zh_TW"/>
        </w:rPr>
        <w:t>五</w:t>
      </w:r>
      <w:r>
        <w:rPr>
          <w:lang w:val="zh_TW" w:bidi="zh_TW"/>
        </w:rPr>
        <w:t>章，情況出現變化。摩西與亞倫把神要拯救百姓的信息告訴他們，使他們重新燃起盼望 （</w:t>
      </w:r>
      <w:r>
        <w:rPr>
          <w:lang w:val="zh_TW" w:bidi="zh_TW"/>
        </w:rPr>
        <w:t>4:29–31</w:t>
      </w:r>
      <w:r>
        <w:rPr>
          <w:lang w:val="zh_TW" w:bidi="zh_TW"/>
        </w:rPr>
        <w:t>）。當摩西與亞倫第一次去見法老時，他們宣告神才是真正的主宰 （</w:t>
      </w:r>
      <w:r>
        <w:rPr>
          <w:lang w:val="zh_TW" w:bidi="zh_TW"/>
        </w:rPr>
        <w:t>5:1–3</w:t>
      </w:r>
      <w:r>
        <w:rPr>
          <w:lang w:val="zh_TW" w:bidi="zh_TW"/>
        </w:rPr>
        <w:t>）。如預料般，法老視此為對其王權的挑戰，便加重以色列人的苦工與壓迫（</w:t>
      </w:r>
      <w:r>
        <w:rPr>
          <w:lang w:val="zh_TW" w:bidi="zh_TW"/>
        </w:rPr>
        <w:t>5:4–21</w:t>
      </w:r>
      <w:r>
        <w:rPr>
          <w:lang w:val="zh_TW" w:bidi="zh_TW"/>
        </w:rPr>
        <w:t>）。</w:t>
      </w:r>
    </w:p>
    <w:p>
      <w:pPr/>
      <w:r>
        <w:rPr>
          <w:lang w:val="zh_TW" w:bidi="zh_TW"/>
        </w:rPr>
      </w:r>
      <w:r>
        <w:rPr>
          <w:lang w:val="zh_TW" w:bidi="zh_TW"/>
        </w:rPr>
        <w:t>當神的國度與神的敵對勢力發生對抗時，神的百姓常會經歷衝突與苦難。這樣的情況不應讓我們感到意外。當一個人成為基督徒，就是離開被黑暗與邪惡掌控的生活，開始活在神的良善與光明之中（</w:t>
      </w:r>
      <w:r>
        <w:rPr>
          <w:lang w:val="zh_TW" w:bidi="zh_TW"/>
        </w:rPr>
        <w:t>西1:11–14</w:t>
      </w:r>
      <w:r>
        <w:rPr>
          <w:lang w:val="zh_TW" w:bidi="zh_TW"/>
        </w:rPr>
        <w:t>）。然而，黑暗國度的統治者不會讓人輕易離開，必定會展開反擊。我們要在信心中站立得穩，深信神必為我們得著最終的勝利（</w:t>
      </w:r>
      <w:r>
        <w:rPr>
          <w:lang w:val="zh_TW" w:bidi="zh_TW"/>
        </w:rPr>
        <w:t>出6:1–8</w:t>
      </w:r>
      <w:r>
        <w:rPr>
          <w:lang w:val="zh_TW" w:bidi="zh_TW"/>
        </w:rPr>
        <w:t>；另見</w:t>
      </w:r>
      <w:r>
        <w:rPr>
          <w:lang w:val="zh_TW" w:bidi="zh_TW"/>
        </w:rPr>
        <w:t>太5:11–12</w:t>
      </w:r>
      <w:r>
        <w:rPr>
          <w:lang w:val="zh_TW" w:bidi="zh_TW"/>
        </w:rPr>
        <w:t>；</w:t>
      </w:r>
      <w:r>
        <w:rPr>
          <w:lang w:val="zh_TW" w:bidi="zh_TW"/>
        </w:rPr>
        <w:t>約16:33</w:t>
      </w:r>
      <w:r>
        <w:rPr>
          <w:lang w:val="zh_TW" w:bidi="zh_TW"/>
        </w:rPr>
        <w:t>；</w:t>
      </w:r>
      <w:r>
        <w:rPr>
          <w:lang w:val="zh_TW" w:bidi="zh_TW"/>
        </w:rPr>
        <w:t>羅16:20</w:t>
      </w:r>
      <w:r>
        <w:rPr>
          <w:lang w:val="zh_TW" w:bidi="zh_TW"/>
        </w:rPr>
        <w:t>；</w:t>
      </w:r>
      <w:r>
        <w:rPr>
          <w:lang w:val="zh_TW" w:bidi="zh_TW"/>
        </w:rPr>
        <w:t>弗6:10–18</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創39:6–20；</w:t>
      </w:r>
      <w:r>
        <w:rPr>
          <w:lang w:val="zh_TW" w:bidi="zh_TW"/>
        </w:rPr>
        <w:t>出5:1–23</w:t>
      </w:r>
      <w:r>
        <w:rPr>
          <w:lang w:val="zh_TW" w:bidi="zh_TW"/>
        </w:rPr>
        <w:t>，</w:t>
      </w:r>
      <w:r>
        <w:rPr>
          <w:lang w:val="zh_TW" w:bidi="zh_TW"/>
        </w:rPr>
        <w:t>18:8；</w:t>
      </w:r>
      <w:r>
        <w:rPr>
          <w:lang w:val="zh_TW" w:bidi="zh_TW"/>
        </w:rPr>
        <w:t>王上18:3–4</w:t>
      </w:r>
      <w:r>
        <w:rPr>
          <w:lang w:val="zh_TW" w:bidi="zh_TW"/>
        </w:rPr>
        <w:t>，</w:t>
      </w:r>
      <w:r>
        <w:rPr>
          <w:lang w:val="zh_TW" w:bidi="zh_TW"/>
        </w:rPr>
        <w:t>19:1–10；</w:t>
      </w:r>
      <w:r>
        <w:rPr>
          <w:lang w:val="zh_TW" w:bidi="zh_TW"/>
        </w:rPr>
        <w:t>詩6:6–7</w:t>
      </w:r>
      <w:r>
        <w:rPr>
          <w:lang w:val="zh_TW" w:bidi="zh_TW"/>
        </w:rPr>
        <w:t>，</w:t>
      </w:r>
      <w:r>
        <w:rPr>
          <w:lang w:val="zh_TW" w:bidi="zh_TW"/>
        </w:rPr>
        <w:t>22:11–18；</w:t>
      </w:r>
      <w:r>
        <w:rPr>
          <w:lang w:val="zh_TW" w:bidi="zh_TW"/>
        </w:rPr>
        <w:t>太5:11–12；</w:t>
      </w:r>
      <w:r>
        <w:rPr>
          <w:lang w:val="zh_TW" w:bidi="zh_TW"/>
        </w:rPr>
        <w:t>可8:34；</w:t>
      </w:r>
      <w:r>
        <w:rPr>
          <w:lang w:val="zh_TW" w:bidi="zh_TW"/>
        </w:rPr>
        <w:t>約15:20</w:t>
      </w:r>
      <w:r>
        <w:rPr>
          <w:lang w:val="zh_TW" w:bidi="zh_TW"/>
        </w:rPr>
        <w:t>，</w:t>
      </w:r>
      <w:r>
        <w:rPr>
          <w:lang w:val="zh_TW" w:bidi="zh_TW"/>
        </w:rPr>
        <w:t>16:33；</w:t>
      </w:r>
      <w:r>
        <w:rPr>
          <w:lang w:val="zh_TW" w:bidi="zh_TW"/>
        </w:rPr>
        <w:t>羅16:20；</w:t>
      </w:r>
      <w:r>
        <w:rPr>
          <w:lang w:val="zh_TW" w:bidi="zh_TW"/>
        </w:rPr>
        <w:t>林後11:23–29；</w:t>
      </w:r>
      <w:r>
        <w:rPr>
          <w:lang w:val="zh_TW" w:bidi="zh_TW"/>
        </w:rPr>
        <w:t>弗6:10–18；</w:t>
      </w:r>
      <w:r>
        <w:rPr>
          <w:lang w:val="zh_TW" w:bidi="zh_TW"/>
        </w:rPr>
        <w:t>提後3:12；</w:t>
      </w:r>
      <w:r>
        <w:rPr>
          <w:lang w:val="zh_TW" w:bidi="zh_TW"/>
        </w:rPr>
        <w:t>來10:32–36；</w:t>
      </w:r>
      <w:r>
        <w:rPr>
          <w:lang w:val="zh_TW" w:bidi="zh_TW"/>
        </w:rPr>
        <w:t>彼前1:6–7</w:t>
      </w:r>
      <w:r>
        <w:rPr>
          <w:lang w:val="zh_TW" w:bidi="zh_TW"/>
        </w:rPr>
        <w:t>，</w:t>
      </w:r>
      <w:r>
        <w:rPr>
          <w:lang w:val="zh_TW" w:bidi="zh_TW"/>
        </w:rPr>
        <w:t>3:9–17</w:t>
      </w:r>
      <w:r>
        <w:rPr>
          <w:lang w:val="zh_TW" w:bidi="zh_TW"/>
        </w:rPr>
        <w:t>，</w:t>
      </w:r>
      <w:r>
        <w:rPr>
          <w:lang w:val="zh_TW" w:bidi="zh_TW"/>
        </w:rPr>
        <w:t>4:12–19</w:t>
      </w:r>
      <w:r>
        <w:rPr>
          <w:lang w:val="zh_TW" w:bidi="zh_TW"/>
        </w:rPr>
      </w:r>
      <w:r>
        <w:rPr>
          <w:lang w:val="zh_TW" w:bidi="zh_TW"/>
        </w:rPr>
      </w:r>
    </w:p>
    <w:p>
      <w:pPr/>
      <w:r>
        <w:rPr>
          <w:lang w:val="zh_TW" w:bidi="zh_TW"/>
        </w:rPr>
      </w:r>
    </w:p>
    <w:p>
      <w:pPr>
        <w:pStyle w:val="Heading2"/>
      </w:pPr>
      <w:r>
        <w:rPr>
          <w:lang w:val="zh_TW" w:bidi="zh_TW"/>
        </w:rPr>
        <w:t>跟隨耶穌</w:t>
      </w:r>
      <w:r>
        <w:rPr>
          <w:lang w:val="zh_TW" w:bidi="zh_TW"/>
        </w:rPr>
      </w:r>
    </w:p>
    <w:p>
      <w:pPr/>
      <w:r>
        <w:rPr>
          <w:lang w:val="zh_TW" w:bidi="zh_TW"/>
        </w:rPr>
      </w:r>
      <w:r>
        <w:rPr>
          <w:lang w:val="zh_TW" w:bidi="zh_TW"/>
        </w:rPr>
        <w:t>福音書（記載耶穌生平的書卷）是為了幫助人明白並接受耶穌的邀請：藉著「背起他的十字架」來跟從祂。這個邀請不僅僅是給耶穌最親近的跟隨者（使徒），也是向每一位願意跟隨祂的人發出（</w:t>
      </w:r>
      <w:r>
        <w:rPr>
          <w:lang w:val="zh_TW" w:bidi="zh_TW"/>
        </w:rPr>
        <w:t>可3:13–19</w:t>
      </w:r>
      <w:r>
        <w:rPr>
          <w:lang w:val="zh_TW" w:bidi="zh_TW"/>
        </w:rPr>
        <w:t>；另見</w:t>
      </w:r>
      <w:r>
        <w:rPr>
          <w:lang w:val="zh_TW" w:bidi="zh_TW"/>
        </w:rPr>
        <w:t>1:16–20，</w:t>
      </w:r>
      <w:r>
        <w:rPr>
          <w:lang w:val="zh_TW" w:bidi="zh_TW"/>
        </w:rPr>
        <w:t>2:14</w:t>
      </w:r>
      <w:r>
        <w:rPr>
          <w:lang w:val="zh_TW" w:bidi="zh_TW"/>
        </w:rPr>
        <w:t>），是給所有願意跟從祂的人（</w:t>
      </w:r>
      <w:r>
        <w:rPr>
          <w:lang w:val="zh_TW" w:bidi="zh_TW"/>
        </w:rPr>
        <w:t>可8:34</w:t>
      </w:r>
      <w:r>
        <w:rPr>
          <w:lang w:val="zh_TW" w:bidi="zh_TW"/>
        </w:rPr>
        <w:t xml:space="preserve">；另見 </w:t>
      </w:r>
      <w:r>
        <w:rPr>
          <w:lang w:val="zh_TW" w:bidi="zh_TW"/>
        </w:rPr>
        <w:t>2:15，</w:t>
      </w:r>
      <w:r>
        <w:rPr>
          <w:lang w:val="zh_TW" w:bidi="zh_TW"/>
        </w:rPr>
        <w:t>10:21、</w:t>
      </w:r>
      <w:r>
        <w:rPr>
          <w:lang w:val="zh_TW" w:bidi="zh_TW"/>
        </w:rPr>
        <w:t>52</w:t>
      </w:r>
      <w:r>
        <w:rPr>
          <w:lang w:val="zh_TW" w:bidi="zh_TW"/>
        </w:rPr>
        <w:t>）。有些人覺得跟從耶穌非常困難，但神藉著祂的恩典提供幫助（</w:t>
      </w:r>
      <w:r>
        <w:rPr>
          <w:lang w:val="zh_TW" w:bidi="zh_TW"/>
        </w:rPr>
        <w:t>可10:17–25、</w:t>
      </w:r>
      <w:r>
        <w:rPr>
          <w:lang w:val="zh_TW" w:bidi="zh_TW"/>
        </w:rPr>
        <w:t>27</w:t>
      </w:r>
      <w:r>
        <w:rPr>
          <w:lang w:val="zh_TW" w:bidi="zh_TW"/>
        </w:rPr>
        <w:t>）。另一些人則迅速回應耶穌的呼召（</w:t>
      </w:r>
      <w:r>
        <w:rPr>
          <w:lang w:val="zh_TW" w:bidi="zh_TW"/>
        </w:rPr>
        <w:t>可2:14</w:t>
      </w:r>
      <w:r>
        <w:rPr>
          <w:lang w:val="zh_TW" w:bidi="zh_TW"/>
        </w:rPr>
        <w:t>；另見</w:t>
      </w:r>
      <w:r>
        <w:rPr>
          <w:lang w:val="zh_TW" w:bidi="zh_TW"/>
        </w:rPr>
        <w:t>路7:36–50</w:t>
      </w:r>
      <w:r>
        <w:rPr>
          <w:lang w:val="zh_TW" w:bidi="zh_TW"/>
        </w:rPr>
        <w:t>）。</w:t>
      </w:r>
    </w:p>
    <w:p>
      <w:pPr/>
      <w:r>
        <w:rPr>
          <w:lang w:val="zh_TW" w:bidi="zh_TW"/>
        </w:rPr>
      </w:r>
      <w:r>
        <w:rPr>
          <w:lang w:val="zh_TW" w:bidi="zh_TW"/>
        </w:rPr>
        <w:t>「跟從耶穌」的意思是，全心投入並捨棄自私的行為（</w:t>
      </w:r>
      <w:r>
        <w:rPr>
          <w:lang w:val="zh_TW" w:bidi="zh_TW"/>
        </w:rPr>
        <w:t>可8:34–35</w:t>
      </w:r>
      <w:r>
        <w:rPr>
          <w:lang w:val="zh_TW" w:bidi="zh_TW"/>
        </w:rPr>
        <w:t>）。「背起自己的十字架」代表願意為耶穌放棄一切，甚至是自己的生命。例如，彼得、安得烈、雅各與約翰離開住處、放下工作來跟從耶穌（</w:t>
      </w:r>
      <w:r>
        <w:rPr>
          <w:lang w:val="zh_TW" w:bidi="zh_TW"/>
        </w:rPr>
        <w:t>可1:16–20</w:t>
      </w:r>
      <w:r>
        <w:rPr>
          <w:lang w:val="zh_TW" w:bidi="zh_TW"/>
        </w:rPr>
        <w:t>）；而一位富人則被要求賣掉一切財產，把錢分給窮人，好除去他的自私（</w:t>
      </w:r>
      <w:r>
        <w:rPr>
          <w:lang w:val="zh_TW" w:bidi="zh_TW"/>
        </w:rPr>
        <w:t>可10:21</w:t>
      </w:r>
      <w:r>
        <w:rPr>
          <w:lang w:val="zh_TW" w:bidi="zh_TW"/>
        </w:rPr>
        <w:t>）。</w:t>
      </w:r>
    </w:p>
    <w:p>
      <w:pPr/>
      <w:r>
        <w:rPr>
          <w:lang w:val="zh_TW" w:bidi="zh_TW"/>
        </w:rPr>
      </w:r>
      <w:r>
        <w:rPr>
          <w:lang w:val="zh_TW" w:bidi="zh_TW"/>
        </w:rPr>
        <w:t>跟從耶穌也包括在眾人面前承認祂，並持守祂的教導（</w:t>
      </w:r>
      <w:r>
        <w:rPr>
          <w:lang w:val="zh_TW" w:bidi="zh_TW"/>
        </w:rPr>
        <w:t>可8:38</w:t>
      </w:r>
      <w:r>
        <w:rPr>
          <w:lang w:val="zh_TW" w:bidi="zh_TW"/>
        </w:rPr>
        <w:t>；參</w:t>
      </w:r>
      <w:r>
        <w:rPr>
          <w:lang w:val="zh_TW" w:bidi="zh_TW"/>
        </w:rPr>
        <w:t>羅10:9</w:t>
      </w:r>
      <w:r>
        <w:rPr>
          <w:lang w:val="zh_TW" w:bidi="zh_TW"/>
        </w:rPr>
        <w:t>）。這表示要除去一切妨礙你跟從耶穌的事物，不論多困難（</w:t>
      </w:r>
      <w:r>
        <w:rPr>
          <w:lang w:val="zh_TW" w:bidi="zh_TW"/>
        </w:rPr>
        <w:t>可9:43–48</w:t>
      </w:r>
      <w:r>
        <w:rPr>
          <w:lang w:val="zh_TW" w:bidi="zh_TW"/>
        </w:rPr>
        <w:t>）。這也包含完全信靠耶穌，並拒絕犯罪（</w:t>
      </w:r>
      <w:r>
        <w:rPr>
          <w:lang w:val="zh_TW" w:bidi="zh_TW"/>
        </w:rPr>
        <w:t>可1:15，</w:t>
      </w:r>
      <w:r>
        <w:rPr>
          <w:lang w:val="zh_TW" w:bidi="zh_TW"/>
        </w:rPr>
        <w:t>6:12</w:t>
      </w:r>
      <w:r>
        <w:rPr>
          <w:lang w:val="zh_TW" w:bidi="zh_TW"/>
        </w:rPr>
        <w:t>）；甚至要求人們對耶穌忠誠，比對父母更加忠誠（</w:t>
      </w:r>
      <w:r>
        <w:rPr>
          <w:lang w:val="zh_TW" w:bidi="zh_TW"/>
        </w:rPr>
        <w:t>太10:37</w:t>
      </w:r>
      <w:r>
        <w:rPr>
          <w:lang w:val="zh_TW" w:bidi="zh_TW"/>
        </w:rPr>
        <w:t>；</w:t>
      </w:r>
      <w:r>
        <w:rPr>
          <w:lang w:val="zh_TW" w:bidi="zh_TW"/>
        </w:rPr>
        <w:t>路14:26</w:t>
      </w:r>
      <w:r>
        <w:rPr>
          <w:lang w:val="zh_TW" w:bidi="zh_TW"/>
        </w:rPr>
        <w:t>）。</w:t>
      </w:r>
    </w:p>
    <w:p>
      <w:pPr/>
      <w:r>
        <w:rPr>
          <w:lang w:val="zh_TW" w:bidi="zh_TW"/>
        </w:rPr>
      </w:r>
      <w:r>
        <w:rPr>
          <w:lang w:val="zh_TW" w:bidi="zh_TW"/>
        </w:rPr>
        <w:t>耶穌清楚吩咐門徒，要把祂的信息傳開（</w:t>
      </w:r>
      <w:r>
        <w:rPr>
          <w:lang w:val="zh_TW" w:bidi="zh_TW"/>
        </w:rPr>
        <w:t>太28:18–20</w:t>
      </w:r>
      <w:r>
        <w:rPr>
          <w:lang w:val="zh_TW" w:bidi="zh_TW"/>
        </w:rPr>
        <w:t>；</w:t>
      </w:r>
      <w:r>
        <w:rPr>
          <w:lang w:val="zh_TW" w:bidi="zh_TW"/>
        </w:rPr>
        <w:t>路24:47–49</w:t>
      </w:r>
      <w:r>
        <w:rPr>
          <w:lang w:val="zh_TW" w:bidi="zh_TW"/>
        </w:rPr>
        <w:t>；</w:t>
      </w:r>
      <w:r>
        <w:rPr>
          <w:lang w:val="zh_TW" w:bidi="zh_TW"/>
        </w:rPr>
        <w:t>徒1:8</w:t>
      </w:r>
      <w:r>
        <w:rPr>
          <w:lang w:val="zh_TW" w:bidi="zh_TW"/>
        </w:rPr>
        <w:t>）。在整本新約聖經中，我們看到耶穌的門徒無論走到哪裡，都傳講這個好消息，許多人因此跟從耶穌（見</w:t>
      </w:r>
      <w:r>
        <w:rPr>
          <w:lang w:val="zh_TW" w:bidi="zh_TW"/>
        </w:rPr>
        <w:t>徒2:14–41，</w:t>
      </w:r>
      <w:r>
        <w:rPr>
          <w:lang w:val="zh_TW" w:bidi="zh_TW"/>
        </w:rPr>
        <w:t>3:12–26，</w:t>
      </w:r>
      <w:r>
        <w:rPr>
          <w:lang w:val="zh_TW" w:bidi="zh_TW"/>
        </w:rPr>
        <w:t>4:1–2</w:t>
      </w:r>
      <w:r>
        <w:rPr>
          <w:lang w:val="zh_TW" w:bidi="zh_TW"/>
        </w:rPr>
        <w:t>、</w:t>
      </w:r>
      <w:r>
        <w:rPr>
          <w:lang w:val="zh_TW" w:bidi="zh_TW"/>
        </w:rPr>
        <w:t>20，</w:t>
      </w:r>
      <w:r>
        <w:rPr>
          <w:lang w:val="zh_TW" w:bidi="zh_TW"/>
        </w:rPr>
        <w:t>8:4，</w:t>
      </w:r>
      <w:r>
        <w:rPr>
          <w:lang w:val="zh_TW" w:bidi="zh_TW"/>
        </w:rPr>
        <w:t>9:20，</w:t>
      </w:r>
      <w:r>
        <w:rPr>
          <w:lang w:val="zh_TW" w:bidi="zh_TW"/>
        </w:rPr>
        <w:t>11:19–26，</w:t>
      </w:r>
      <w:r>
        <w:rPr>
          <w:lang w:val="zh_TW" w:bidi="zh_TW"/>
        </w:rPr>
        <w:t>13:1–3</w:t>
      </w:r>
      <w:r>
        <w:rPr>
          <w:lang w:val="zh_TW" w:bidi="zh_TW"/>
        </w:rPr>
        <w:t>；</w:t>
      </w:r>
      <w:r>
        <w:rPr>
          <w:lang w:val="zh_TW" w:bidi="zh_TW"/>
        </w:rPr>
        <w:t>羅1:1–16，</w:t>
      </w:r>
      <w:r>
        <w:rPr>
          <w:lang w:val="zh_TW" w:bidi="zh_TW"/>
        </w:rPr>
        <w:t>10:14–15，</w:t>
      </w:r>
      <w:r>
        <w:rPr>
          <w:lang w:val="zh_TW" w:bidi="zh_TW"/>
        </w:rPr>
        <w:t>15:18–21</w:t>
      </w:r>
      <w:r>
        <w:rPr>
          <w:lang w:val="zh_TW" w:bidi="zh_TW"/>
        </w:rPr>
        <w:t>；</w:t>
      </w:r>
      <w:r>
        <w:rPr>
          <w:lang w:val="zh_TW" w:bidi="zh_TW"/>
        </w:rPr>
        <w:t>林前9:16</w:t>
      </w:r>
      <w:r>
        <w:rPr>
          <w:lang w:val="zh_TW" w:bidi="zh_TW"/>
        </w:rPr>
        <w:t>；</w:t>
      </w:r>
      <w:r>
        <w:rPr>
          <w:lang w:val="zh_TW" w:bidi="zh_TW"/>
        </w:rPr>
        <w:t>西1:23</w:t>
      </w:r>
      <w:r>
        <w:rPr>
          <w:lang w:val="zh_TW" w:bidi="zh_TW"/>
        </w:rPr>
        <w:t>；</w:t>
      </w:r>
      <w:r>
        <w:rPr>
          <w:lang w:val="zh_TW" w:bidi="zh_TW"/>
        </w:rPr>
        <w:t>帖前2:9</w:t>
      </w:r>
      <w:r>
        <w:rPr>
          <w:lang w:val="zh_TW" w:bidi="zh_TW"/>
        </w:rPr>
        <w:t>；</w:t>
      </w:r>
      <w:r>
        <w:rPr>
          <w:lang w:val="zh_TW" w:bidi="zh_TW"/>
        </w:rPr>
        <w:t>提後4:2</w:t>
      </w:r>
      <w:r>
        <w:rPr>
          <w:lang w:val="zh_TW" w:bidi="zh_TW"/>
        </w:rPr>
        <w:t>）。</w:t>
      </w:r>
    </w:p>
    <w:p>
      <w:pPr/>
      <w:r>
        <w:rPr>
          <w:lang w:val="zh_TW" w:bidi="zh_TW"/>
        </w:rPr>
      </w:r>
      <w:r>
        <w:rPr>
          <w:lang w:val="zh_TW" w:bidi="zh_TW"/>
        </w:rPr>
        <w:t>跟從耶穌既有責任，也有賞賜。那些跟從祂的人將得著：</w:t>
      </w:r>
    </w:p>
    <w:p>
      <w:pPr>
        <w:pStyle w:val="ListBullet"/>
        <w:spacing w:line="240" w:lineRule="auto"/>
        <w:ind w:left="720"/>
      </w:pPr>
      <w:r>
        <w:rPr>
          <w:lang w:val="zh_TW" w:bidi="zh_TW"/>
        </w:rPr>
      </w:r>
      <w:r>
        <w:rPr>
          <w:lang w:val="zh_TW" w:bidi="zh_TW"/>
        </w:rPr>
        <w:t>在神國度中的地位 （</w:t>
      </w:r>
      <w:r>
        <w:rPr>
          <w:lang w:val="zh_TW" w:bidi="zh_TW"/>
        </w:rPr>
        <w:t>可9:43–48，</w:t>
      </w:r>
      <w:r>
        <w:rPr>
          <w:lang w:val="zh_TW" w:bidi="zh_TW"/>
        </w:rPr>
        <w:t>10:23–31</w:t>
      </w:r>
      <w:r>
        <w:rPr>
          <w:lang w:val="zh_TW" w:bidi="zh_TW"/>
        </w:rPr>
        <w:t>）</w:t>
      </w:r>
    </w:p>
    <w:p>
      <w:pPr>
        <w:pStyle w:val="ListBullet"/>
        <w:spacing w:line="240" w:lineRule="auto"/>
        <w:ind w:left="720"/>
      </w:pPr>
      <w:r>
        <w:rPr>
          <w:lang w:val="zh_TW" w:bidi="zh_TW"/>
        </w:rPr>
      </w:r>
      <w:r>
        <w:rPr>
          <w:lang w:val="zh_TW" w:bidi="zh_TW"/>
        </w:rPr>
        <w:t>罪得赦免（</w:t>
      </w:r>
      <w:r>
        <w:rPr>
          <w:lang w:val="zh_TW" w:bidi="zh_TW"/>
        </w:rPr>
        <w:t>可2:10–11</w:t>
      </w:r>
      <w:r>
        <w:rPr>
          <w:lang w:val="zh_TW" w:bidi="zh_TW"/>
        </w:rPr>
        <w:t>；另見</w:t>
      </w:r>
      <w:r>
        <w:rPr>
          <w:lang w:val="zh_TW" w:bidi="zh_TW"/>
        </w:rPr>
        <w:t>3:28，</w:t>
      </w:r>
      <w:r>
        <w:rPr>
          <w:lang w:val="zh_TW" w:bidi="zh_TW"/>
        </w:rPr>
        <w:t>11:25</w:t>
      </w:r>
      <w:r>
        <w:rPr>
          <w:lang w:val="zh_TW" w:bidi="zh_TW"/>
        </w:rPr>
        <w:t>）</w:t>
      </w:r>
    </w:p>
    <w:p>
      <w:pPr>
        <w:pStyle w:val="ListBullet"/>
        <w:spacing w:line="240" w:lineRule="auto"/>
        <w:ind w:left="720"/>
      </w:pPr>
      <w:r>
        <w:rPr>
          <w:lang w:val="zh_TW" w:bidi="zh_TW"/>
        </w:rPr>
      </w:r>
      <w:r>
        <w:rPr>
          <w:lang w:val="zh_TW" w:bidi="zh_TW"/>
        </w:rPr>
        <w:t>神家中的身分（</w:t>
      </w:r>
      <w:r>
        <w:rPr>
          <w:lang w:val="zh_TW" w:bidi="zh_TW"/>
        </w:rPr>
        <w:t>約1:12</w:t>
      </w:r>
      <w:r>
        <w:rPr>
          <w:lang w:val="zh_TW" w:bidi="zh_TW"/>
        </w:rPr>
        <w:t>）</w:t>
      </w:r>
    </w:p>
    <w:p>
      <w:pPr>
        <w:pStyle w:val="ListBullet"/>
        <w:spacing w:line="240" w:lineRule="auto"/>
        <w:ind w:left="720"/>
      </w:pPr>
      <w:r>
        <w:rPr>
          <w:lang w:val="zh_TW" w:bidi="zh_TW"/>
        </w:rPr>
      </w:r>
      <w:r>
        <w:rPr>
          <w:lang w:val="zh_TW" w:bidi="zh_TW"/>
        </w:rPr>
        <w:t>免受神的審判（</w:t>
      </w:r>
      <w:r>
        <w:rPr>
          <w:lang w:val="zh_TW" w:bidi="zh_TW"/>
        </w:rPr>
        <w:t>可8:35，</w:t>
      </w:r>
      <w:r>
        <w:rPr>
          <w:lang w:val="zh_TW" w:bidi="zh_TW"/>
        </w:rPr>
        <w:t>13:13</w:t>
      </w:r>
      <w:r>
        <w:rPr>
          <w:lang w:val="zh_TW" w:bidi="zh_TW"/>
        </w:rPr>
        <w:t>）</w:t>
      </w:r>
    </w:p>
    <w:p>
      <w:pPr>
        <w:pStyle w:val="ListBullet"/>
        <w:spacing w:line="240" w:lineRule="auto"/>
        <w:ind w:left="720"/>
      </w:pPr>
      <w:r>
        <w:rPr>
          <w:lang w:val="zh_TW" w:bidi="zh_TW"/>
        </w:rPr>
      </w:r>
      <w:r>
        <w:rPr>
          <w:lang w:val="zh_TW" w:bidi="zh_TW"/>
        </w:rPr>
        <w:t>永遠的生命（</w:t>
      </w:r>
      <w:r>
        <w:rPr>
          <w:lang w:val="zh_TW" w:bidi="zh_TW"/>
        </w:rPr>
        <w:t>可9:43，</w:t>
      </w:r>
      <w:r>
        <w:rPr>
          <w:lang w:val="zh_TW" w:bidi="zh_TW"/>
        </w:rPr>
        <w:t>10:29–30</w:t>
      </w:r>
      <w:r>
        <w:rPr>
          <w:lang w:val="zh_TW" w:bidi="zh_TW"/>
        </w:rPr>
        <w:t>；</w:t>
      </w:r>
      <w:r>
        <w:rPr>
          <w:lang w:val="zh_TW" w:bidi="zh_TW"/>
        </w:rPr>
        <w:t>約一5:11–12</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何6:3</w:t>
      </w:r>
      <w:r>
        <w:rPr>
          <w:lang w:val="zh_TW" w:bidi="zh_TW"/>
        </w:rPr>
        <w:t>；</w:t>
      </w:r>
      <w:r>
        <w:rPr>
          <w:lang w:val="zh_TW" w:bidi="zh_TW"/>
        </w:rPr>
        <w:t>太10:37–39，</w:t>
      </w:r>
      <w:r>
        <w:rPr>
          <w:lang w:val="zh_TW" w:bidi="zh_TW"/>
        </w:rPr>
        <w:t>28:18–20</w:t>
      </w:r>
      <w:r>
        <w:rPr>
          <w:lang w:val="zh_TW" w:bidi="zh_TW"/>
        </w:rPr>
        <w:t>；</w:t>
      </w:r>
      <w:r>
        <w:rPr>
          <w:lang w:val="zh_TW" w:bidi="zh_TW"/>
        </w:rPr>
        <w:t>可1:15–20，</w:t>
      </w:r>
      <w:r>
        <w:rPr>
          <w:lang w:val="zh_TW" w:bidi="zh_TW"/>
        </w:rPr>
        <w:t>2:14–15，</w:t>
      </w:r>
      <w:r>
        <w:rPr>
          <w:lang w:val="zh_TW" w:bidi="zh_TW"/>
        </w:rPr>
        <w:t>3:13–15，</w:t>
      </w:r>
      <w:r>
        <w:rPr>
          <w:lang w:val="zh_TW" w:bidi="zh_TW"/>
        </w:rPr>
        <w:t>5:18–20，</w:t>
      </w:r>
      <w:r>
        <w:rPr>
          <w:lang w:val="zh_TW" w:bidi="zh_TW"/>
        </w:rPr>
        <w:t>6:6–13</w:t>
      </w:r>
      <w:r>
        <w:rPr>
          <w:lang w:val="zh_TW" w:bidi="zh_TW"/>
        </w:rPr>
        <w:t>、</w:t>
      </w:r>
      <w:r>
        <w:rPr>
          <w:lang w:val="zh_TW" w:bidi="zh_TW"/>
        </w:rPr>
        <w:t>30–32，</w:t>
      </w:r>
      <w:r>
        <w:rPr>
          <w:lang w:val="zh_TW" w:bidi="zh_TW"/>
        </w:rPr>
        <w:t>8:34–38，</w:t>
      </w:r>
      <w:r>
        <w:rPr>
          <w:lang w:val="zh_TW" w:bidi="zh_TW"/>
        </w:rPr>
        <w:t>9:38–50，</w:t>
      </w:r>
      <w:r>
        <w:rPr>
          <w:lang w:val="zh_TW" w:bidi="zh_TW"/>
        </w:rPr>
        <w:t>10:17–31，</w:t>
      </w:r>
      <w:r>
        <w:rPr>
          <w:lang w:val="zh_TW" w:bidi="zh_TW"/>
        </w:rPr>
        <w:t>11:22–25，</w:t>
      </w:r>
      <w:r>
        <w:rPr>
          <w:lang w:val="zh_TW" w:bidi="zh_TW"/>
        </w:rPr>
        <w:t>13:9–13</w:t>
      </w:r>
      <w:r>
        <w:rPr>
          <w:lang w:val="zh_TW" w:bidi="zh_TW"/>
        </w:rPr>
        <w:t>；</w:t>
      </w:r>
      <w:r>
        <w:rPr>
          <w:lang w:val="zh_TW" w:bidi="zh_TW"/>
        </w:rPr>
        <w:t>路14:25–35，</w:t>
      </w:r>
      <w:r>
        <w:rPr>
          <w:lang w:val="zh_TW" w:bidi="zh_TW"/>
        </w:rPr>
        <w:t>24:47–49</w:t>
      </w:r>
      <w:r>
        <w:rPr>
          <w:lang w:val="zh_TW" w:bidi="zh_TW"/>
        </w:rPr>
        <w:t>；</w:t>
      </w:r>
      <w:r>
        <w:rPr>
          <w:lang w:val="zh_TW" w:bidi="zh_TW"/>
        </w:rPr>
        <w:t>約8:12，</w:t>
      </w:r>
      <w:r>
        <w:rPr>
          <w:lang w:val="zh_TW" w:bidi="zh_TW"/>
        </w:rPr>
        <w:t>10:27，</w:t>
      </w:r>
      <w:r>
        <w:rPr>
          <w:lang w:val="zh_TW" w:bidi="zh_TW"/>
        </w:rPr>
        <w:t>12:26</w:t>
      </w:r>
      <w:r>
        <w:rPr>
          <w:lang w:val="zh_TW" w:bidi="zh_TW"/>
        </w:rPr>
        <w:t>；</w:t>
      </w:r>
      <w:r>
        <w:rPr>
          <w:lang w:val="zh_TW" w:bidi="zh_TW"/>
        </w:rPr>
        <w:t>徒1:8，</w:t>
      </w:r>
      <w:r>
        <w:rPr>
          <w:lang w:val="zh_TW" w:bidi="zh_TW"/>
        </w:rPr>
        <w:t>2:42–47，</w:t>
      </w:r>
      <w:r>
        <w:rPr>
          <w:lang w:val="zh_TW" w:bidi="zh_TW"/>
        </w:rPr>
        <w:t>4:16–20，</w:t>
      </w:r>
      <w:r>
        <w:rPr>
          <w:lang w:val="zh_TW" w:bidi="zh_TW"/>
        </w:rPr>
        <w:t>8:4，</w:t>
      </w:r>
      <w:r>
        <w:rPr>
          <w:lang w:val="zh_TW" w:bidi="zh_TW"/>
        </w:rPr>
        <w:t>9:19–30，</w:t>
      </w:r>
      <w:r>
        <w:rPr>
          <w:lang w:val="zh_TW" w:bidi="zh_TW"/>
        </w:rPr>
        <w:t>11:19–24，</w:t>
      </w:r>
      <w:r>
        <w:rPr>
          <w:lang w:val="zh_TW" w:bidi="zh_TW"/>
        </w:rPr>
        <w:t>13:1–3</w:t>
      </w:r>
      <w:r>
        <w:rPr>
          <w:lang w:val="zh_TW" w:bidi="zh_TW"/>
        </w:rPr>
        <w:t>；</w:t>
      </w:r>
      <w:r>
        <w:rPr>
          <w:lang w:val="zh_TW" w:bidi="zh_TW"/>
        </w:rPr>
        <w:t>羅1:1–16，</w:t>
      </w:r>
      <w:r>
        <w:rPr>
          <w:lang w:val="zh_TW" w:bidi="zh_TW"/>
        </w:rPr>
        <w:t>10:7–15</w:t>
      </w:r>
      <w:r>
        <w:rPr>
          <w:lang w:val="zh_TW" w:bidi="zh_TW"/>
        </w:rPr>
        <w:t>；</w:t>
      </w:r>
      <w:r>
        <w:rPr>
          <w:lang w:val="zh_TW" w:bidi="zh_TW"/>
        </w:rPr>
        <w:t>林前9:16</w:t>
      </w:r>
      <w:r>
        <w:rPr>
          <w:lang w:val="zh_TW" w:bidi="zh_TW"/>
        </w:rPr>
        <w:t>；</w:t>
      </w:r>
      <w:r>
        <w:rPr>
          <w:lang w:val="zh_TW" w:bidi="zh_TW"/>
        </w:rPr>
        <w:t>弗5:1</w:t>
      </w:r>
      <w:r>
        <w:rPr>
          <w:lang w:val="zh_TW" w:bidi="zh_TW"/>
        </w:rPr>
        <w:t>；</w:t>
      </w:r>
      <w:r>
        <w:rPr>
          <w:lang w:val="zh_TW" w:bidi="zh_TW"/>
        </w:rPr>
        <w:t>西1:23</w:t>
      </w:r>
      <w:r>
        <w:rPr>
          <w:lang w:val="zh_TW" w:bidi="zh_TW"/>
        </w:rPr>
        <w:t>；</w:t>
      </w:r>
      <w:r>
        <w:rPr>
          <w:lang w:val="zh_TW" w:bidi="zh_TW"/>
        </w:rPr>
        <w:t>提後4:2</w:t>
      </w:r>
      <w:r>
        <w:rPr>
          <w:lang w:val="zh_TW" w:bidi="zh_TW"/>
        </w:rPr>
        <w:t>；</w:t>
      </w:r>
      <w:r>
        <w:rPr>
          <w:lang w:val="zh_TW" w:bidi="zh_TW"/>
        </w:rPr>
        <w:t>彼前2:21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