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死後的生命</w:t>
      </w:r>
      <w:r>
        <w:rPr>
          <w:lang w:val="zh_TW" w:bidi="zh_TW"/>
        </w:rPr>
      </w:r>
    </w:p>
    <w:p>
      <w:pPr/>
      <w:r>
        <w:rPr>
          <w:lang w:val="zh_TW" w:bidi="zh_TW"/>
        </w:rPr>
      </w:r>
      <w:r>
        <w:rPr>
          <w:lang w:val="zh_TW" w:bidi="zh_TW"/>
        </w:rPr>
        <w:t>舊約的作者描述人死後會去到地底之下（</w:t>
      </w:r>
      <w:r>
        <w:rPr>
          <w:lang w:val="zh_TW" w:bidi="zh_TW"/>
        </w:rPr>
        <w:t>結26:20</w:t>
      </w:r>
      <w:r>
        <w:rPr>
          <w:lang w:val="zh_TW" w:bidi="zh_TW"/>
        </w:rPr>
        <w:t>）。有時候，地會把他們活活吞下（</w:t>
      </w:r>
      <w:r>
        <w:rPr>
          <w:lang w:val="zh_TW" w:bidi="zh_TW"/>
        </w:rPr>
        <w:t>民16:31–33</w:t>
      </w:r>
      <w:r>
        <w:rPr>
          <w:lang w:val="zh_TW" w:bidi="zh_TW"/>
        </w:rPr>
        <w:t>；</w:t>
      </w:r>
      <w:r>
        <w:rPr>
          <w:lang w:val="zh_TW" w:bidi="zh_TW"/>
        </w:rPr>
        <w:t>詩55:15</w:t>
      </w:r>
      <w:r>
        <w:rPr>
          <w:lang w:val="zh_TW" w:bidi="zh_TW"/>
        </w:rPr>
        <w:t>）；但通常是「死亡的繩索」將人拉入其中，把他們「吞下去」（</w:t>
      </w:r>
      <w:r>
        <w:rPr>
          <w:lang w:val="zh_TW" w:bidi="zh_TW"/>
        </w:rPr>
        <w:t>詩18:4–5</w:t>
      </w:r>
      <w:r>
        <w:rPr>
          <w:lang w:val="zh_TW" w:bidi="zh_TW"/>
        </w:rPr>
        <w:t>；</w:t>
      </w:r>
      <w:r>
        <w:rPr>
          <w:lang w:val="zh_TW" w:bidi="zh_TW"/>
        </w:rPr>
        <w:t>民16:30</w:t>
      </w:r>
      <w:r>
        <w:rPr>
          <w:lang w:val="zh_TW" w:bidi="zh_TW"/>
        </w:rPr>
        <w:t>；</w:t>
      </w:r>
      <w:r>
        <w:rPr>
          <w:lang w:val="zh_TW" w:bidi="zh_TW"/>
        </w:rPr>
        <w:t>伯24:19</w:t>
      </w:r>
      <w:r>
        <w:rPr>
          <w:lang w:val="zh_TW" w:bidi="zh_TW"/>
        </w:rPr>
        <w:t>；</w:t>
      </w:r>
      <w:r>
        <w:rPr>
          <w:lang w:val="zh_TW" w:bidi="zh_TW"/>
        </w:rPr>
        <w:t>詩49:14</w:t>
      </w:r>
      <w:r>
        <w:rPr>
          <w:lang w:val="zh_TW" w:bidi="zh_TW"/>
        </w:rPr>
        <w:t>；</w:t>
      </w:r>
      <w:r>
        <w:rPr>
          <w:lang w:val="zh_TW" w:bidi="zh_TW"/>
        </w:rPr>
        <w:t>賽5:14</w:t>
      </w:r>
      <w:r>
        <w:rPr>
          <w:lang w:val="zh_TW" w:bidi="zh_TW"/>
        </w:rPr>
        <w:t>，</w:t>
      </w:r>
      <w:r>
        <w:rPr>
          <w:lang w:val="zh_TW" w:bidi="zh_TW"/>
        </w:rPr>
        <w:t>14:11</w:t>
      </w:r>
      <w:r>
        <w:rPr>
          <w:lang w:val="zh_TW" w:bidi="zh_TW"/>
        </w:rPr>
        <w:t>）。在舊約中，死後的世界通常被視為陰暗、絕望以及無法返回的地方（</w:t>
      </w:r>
      <w:r>
        <w:rPr>
          <w:lang w:val="zh_TW" w:bidi="zh_TW"/>
        </w:rPr>
        <w:t>伯7:9</w:t>
      </w:r>
      <w:r>
        <w:rPr>
          <w:lang w:val="zh_TW" w:bidi="zh_TW"/>
        </w:rPr>
        <w:t>；</w:t>
      </w:r>
      <w:r>
        <w:rPr>
          <w:lang w:val="zh_TW" w:bidi="zh_TW"/>
        </w:rPr>
        <w:t>賽38:18</w:t>
      </w:r>
      <w:r>
        <w:rPr>
          <w:lang w:val="zh_TW" w:bidi="zh_TW"/>
        </w:rPr>
        <w:t>）。</w:t>
      </w:r>
    </w:p>
    <w:p>
      <w:pPr/>
      <w:r>
        <w:rPr>
          <w:lang w:val="zh_TW" w:bidi="zh_TW"/>
        </w:rPr>
      </w:r>
      <w:r>
        <w:rPr>
          <w:lang w:val="zh_TW" w:bidi="zh_TW"/>
        </w:rPr>
        <w:t>在約伯記中，有關死者去處的主要圖像包括：</w:t>
      </w:r>
    </w:p>
    <w:p>
      <w:pPr>
        <w:pStyle w:val="ListBullet"/>
        <w:spacing w:line="240" w:lineRule="auto"/>
        <w:ind w:left="720"/>
      </w:pPr>
      <w:r>
        <w:rPr>
          <w:lang w:val="zh_TW" w:bidi="zh_TW"/>
        </w:rPr>
      </w:r>
      <w:r>
        <w:rPr>
          <w:lang w:val="zh_TW" w:bidi="zh_TW"/>
        </w:rPr>
        <w:t>陰間（</w:t>
      </w:r>
      <w:r>
        <w:rPr>
          <w:i/>
          <w:lang w:val="zh_TW" w:bidi="zh_TW"/>
        </w:rPr>
        <w:t>Sheol</w:t>
      </w:r>
      <w:r>
        <w:rPr>
          <w:lang w:val="zh_TW" w:bidi="zh_TW"/>
        </w:rPr>
        <w:t>）：被形容為黑暗且滿是塵土的地方（</w:t>
      </w:r>
      <w:r>
        <w:rPr>
          <w:lang w:val="zh_TW" w:bidi="zh_TW"/>
        </w:rPr>
        <w:t>伯11:8</w:t>
      </w:r>
      <w:r>
        <w:rPr>
          <w:lang w:val="zh_TW" w:bidi="zh_TW"/>
        </w:rPr>
        <w:t>，</w:t>
      </w:r>
      <w:r>
        <w:rPr>
          <w:lang w:val="zh_TW" w:bidi="zh_TW"/>
        </w:rPr>
        <w:t>14:13</w:t>
      </w:r>
      <w:r>
        <w:rPr>
          <w:lang w:val="zh_TW" w:bidi="zh_TW"/>
        </w:rPr>
        <w:t>，</w:t>
      </w:r>
      <w:r>
        <w:rPr>
          <w:lang w:val="zh_TW" w:bidi="zh_TW"/>
        </w:rPr>
        <w:t>17:13</w:t>
      </w:r>
      <w:r>
        <w:rPr>
          <w:lang w:val="zh_TW" w:bidi="zh_TW"/>
        </w:rPr>
        <w:t>、</w:t>
      </w:r>
      <w:r>
        <w:rPr>
          <w:lang w:val="zh_TW" w:bidi="zh_TW"/>
        </w:rPr>
        <w:t>16</w:t>
      </w:r>
      <w:r>
        <w:rPr>
          <w:lang w:val="zh_TW" w:bidi="zh_TW"/>
        </w:rPr>
        <w:t>，</w:t>
      </w:r>
      <w:r>
        <w:rPr>
          <w:lang w:val="zh_TW" w:bidi="zh_TW"/>
        </w:rPr>
        <w:t>24:19</w:t>
      </w:r>
      <w:r>
        <w:rPr>
          <w:lang w:val="zh_TW" w:bidi="zh_TW"/>
        </w:rPr>
        <w:t>，</w:t>
      </w:r>
      <w:r>
        <w:rPr>
          <w:lang w:val="zh_TW" w:bidi="zh_TW"/>
        </w:rPr>
        <w:t>26:6</w:t>
      </w:r>
      <w:r>
        <w:rPr>
          <w:lang w:val="zh_TW" w:bidi="zh_TW"/>
        </w:rPr>
        <w:t>）；</w:t>
      </w:r>
    </w:p>
    <w:p>
      <w:pPr>
        <w:pStyle w:val="ListBullet"/>
        <w:spacing w:line="240" w:lineRule="auto"/>
        <w:ind w:left="720"/>
      </w:pPr>
      <w:r>
        <w:rPr>
          <w:lang w:val="zh_TW" w:bidi="zh_TW"/>
        </w:rPr>
      </w:r>
      <w:r>
        <w:rPr>
          <w:lang w:val="zh_TW" w:bidi="zh_TW"/>
        </w:rPr>
        <w:t>一個</w:t>
      </w:r>
      <w:r>
        <w:rPr>
          <w:lang w:val="zh_TW" w:bidi="zh_TW"/>
        </w:rPr>
        <w:t>朽壞的坑</w:t>
      </w:r>
      <w:r>
        <w:rPr>
          <w:lang w:val="zh_TW" w:bidi="zh_TW"/>
        </w:rPr>
        <w:t>（希伯來文</w:t>
      </w:r>
      <w:r>
        <w:rPr>
          <w:i/>
          <w:lang w:val="zh_TW" w:bidi="zh_TW"/>
        </w:rPr>
        <w:t>shakhat</w:t>
      </w:r>
      <w:r>
        <w:rPr>
          <w:lang w:val="zh_TW" w:bidi="zh_TW"/>
        </w:rPr>
        <w:t>；見</w:t>
      </w:r>
      <w:r>
        <w:rPr>
          <w:lang w:val="zh_TW" w:bidi="zh_TW"/>
        </w:rPr>
        <w:t>9:31</w:t>
      </w:r>
      <w:r>
        <w:rPr>
          <w:lang w:val="zh_TW" w:bidi="zh_TW"/>
        </w:rPr>
        <w:t>，</w:t>
      </w:r>
      <w:r>
        <w:rPr>
          <w:lang w:val="zh_TW" w:bidi="zh_TW"/>
        </w:rPr>
        <w:t>17:14</w:t>
      </w:r>
      <w:r>
        <w:rPr>
          <w:lang w:val="zh_TW" w:bidi="zh_TW"/>
        </w:rPr>
        <w:t>，</w:t>
      </w:r>
      <w:r>
        <w:rPr>
          <w:lang w:val="zh_TW" w:bidi="zh_TW"/>
        </w:rPr>
        <w:t>33:18</w:t>
      </w:r>
      <w:r>
        <w:rPr>
          <w:lang w:val="zh_TW" w:bidi="zh_TW"/>
        </w:rPr>
        <w:t>、</w:t>
      </w:r>
      <w:r>
        <w:rPr>
          <w:lang w:val="zh_TW" w:bidi="zh_TW"/>
        </w:rPr>
        <w:t>22</w:t>
      </w:r>
      <w:r>
        <w:rPr>
          <w:lang w:val="zh_TW" w:bidi="zh_TW"/>
        </w:rPr>
        <w:t>、</w:t>
      </w:r>
      <w:r>
        <w:rPr>
          <w:lang w:val="zh_TW" w:bidi="zh_TW"/>
        </w:rPr>
        <w:t>24</w:t>
      </w:r>
      <w:r>
        <w:rPr>
          <w:lang w:val="zh_TW" w:bidi="zh_TW"/>
        </w:rPr>
        <w:t>、</w:t>
      </w:r>
      <w:r>
        <w:rPr>
          <w:lang w:val="zh_TW" w:bidi="zh_TW"/>
        </w:rPr>
        <w:t>28</w:t>
      </w:r>
      <w:r>
        <w:rPr>
          <w:lang w:val="zh_TW" w:bidi="zh_TW"/>
        </w:rPr>
        <w:t>、</w:t>
      </w:r>
      <w:r>
        <w:rPr>
          <w:lang w:val="zh_TW" w:bidi="zh_TW"/>
        </w:rPr>
        <w:t>30</w:t>
      </w:r>
      <w:r>
        <w:rPr>
          <w:lang w:val="zh_TW" w:bidi="zh_TW"/>
        </w:rPr>
        <w:t>）；以及</w:t>
      </w:r>
    </w:p>
    <w:p>
      <w:pPr>
        <w:pStyle w:val="ListBullet"/>
        <w:spacing w:line="240" w:lineRule="auto"/>
        <w:ind w:left="720"/>
      </w:pPr>
      <w:r>
        <w:rPr>
          <w:lang w:val="zh_TW" w:bidi="zh_TW"/>
        </w:rPr>
      </w:r>
      <w:r>
        <w:rPr>
          <w:lang w:val="zh_TW" w:bidi="zh_TW"/>
        </w:rPr>
        <w:t>墳墓（希伯來文</w:t>
      </w:r>
      <w:r>
        <w:rPr>
          <w:i/>
          <w:lang w:val="zh_TW" w:bidi="zh_TW"/>
        </w:rPr>
        <w:t>qeber</w:t>
      </w:r>
      <w:r>
        <w:rPr>
          <w:lang w:val="zh_TW" w:bidi="zh_TW"/>
        </w:rPr>
        <w:t>；見</w:t>
      </w:r>
      <w:r>
        <w:rPr>
          <w:lang w:val="zh_TW" w:bidi="zh_TW"/>
        </w:rPr>
        <w:t>3:22</w:t>
      </w:r>
      <w:r>
        <w:rPr>
          <w:lang w:val="zh_TW" w:bidi="zh_TW"/>
        </w:rPr>
        <w:t>，</w:t>
      </w:r>
      <w:r>
        <w:rPr>
          <w:lang w:val="zh_TW" w:bidi="zh_TW"/>
        </w:rPr>
        <w:t>5:26</w:t>
      </w:r>
      <w:r>
        <w:rPr>
          <w:lang w:val="zh_TW" w:bidi="zh_TW"/>
        </w:rPr>
        <w:t>，</w:t>
      </w:r>
      <w:r>
        <w:rPr>
          <w:lang w:val="zh_TW" w:bidi="zh_TW"/>
        </w:rPr>
        <w:t>10:19</w:t>
      </w:r>
      <w:r>
        <w:rPr>
          <w:lang w:val="zh_TW" w:bidi="zh_TW"/>
        </w:rPr>
        <w:t>，</w:t>
      </w:r>
      <w:r>
        <w:rPr>
          <w:lang w:val="zh_TW" w:bidi="zh_TW"/>
        </w:rPr>
        <w:t>17:1</w:t>
      </w:r>
      <w:r>
        <w:rPr>
          <w:lang w:val="zh_TW" w:bidi="zh_TW"/>
        </w:rPr>
        <w:t>，</w:t>
      </w:r>
      <w:r>
        <w:rPr>
          <w:lang w:val="zh_TW" w:bidi="zh_TW"/>
        </w:rPr>
        <w:t>21:32</w:t>
      </w:r>
      <w:r>
        <w:rPr>
          <w:lang w:val="zh_TW" w:bidi="zh_TW"/>
        </w:rPr>
        <w:t>）。</w:t>
      </w:r>
    </w:p>
    <w:p>
      <w:pPr/>
      <w:r>
        <w:rPr>
          <w:lang w:val="zh_TW" w:bidi="zh_TW"/>
        </w:rPr>
      </w:r>
      <w:r>
        <w:rPr>
          <w:lang w:val="zh_TW" w:bidi="zh_TW"/>
        </w:rPr>
        <w:t>儘管如此，舊約有時也暗示人可以從墳墓得拯救（見</w:t>
      </w:r>
      <w:r>
        <w:rPr>
          <w:lang w:val="zh_TW" w:bidi="zh_TW"/>
        </w:rPr>
        <w:t>撒上2:6</w:t>
      </w:r>
      <w:r>
        <w:rPr>
          <w:lang w:val="zh_TW" w:bidi="zh_TW"/>
        </w:rPr>
        <w:t>；</w:t>
      </w:r>
      <w:r>
        <w:rPr>
          <w:lang w:val="zh_TW" w:bidi="zh_TW"/>
        </w:rPr>
        <w:t>詩16:10–11</w:t>
      </w:r>
      <w:r>
        <w:rPr>
          <w:lang w:val="zh_TW" w:bidi="zh_TW"/>
        </w:rPr>
        <w:t>，</w:t>
      </w:r>
      <w:r>
        <w:rPr>
          <w:lang w:val="zh_TW" w:bidi="zh_TW"/>
        </w:rPr>
        <w:t>30:3</w:t>
      </w:r>
      <w:r>
        <w:rPr>
          <w:lang w:val="zh_TW" w:bidi="zh_TW"/>
        </w:rPr>
        <w:t>，</w:t>
      </w:r>
      <w:r>
        <w:rPr>
          <w:lang w:val="zh_TW" w:bidi="zh_TW"/>
        </w:rPr>
        <w:t>49:15</w:t>
      </w:r>
      <w:r>
        <w:rPr>
          <w:lang w:val="zh_TW" w:bidi="zh_TW"/>
        </w:rPr>
        <w:t>，</w:t>
      </w:r>
      <w:r>
        <w:rPr>
          <w:lang w:val="zh_TW" w:bidi="zh_TW"/>
        </w:rPr>
        <w:t>56:13</w:t>
      </w:r>
      <w:r>
        <w:rPr>
          <w:lang w:val="zh_TW" w:bidi="zh_TW"/>
        </w:rPr>
        <w:t>，</w:t>
      </w:r>
      <w:r>
        <w:rPr>
          <w:lang w:val="zh_TW" w:bidi="zh_TW"/>
        </w:rPr>
        <w:t>73:24–26</w:t>
      </w:r>
      <w:r>
        <w:rPr>
          <w:lang w:val="zh_TW" w:bidi="zh_TW"/>
        </w:rPr>
        <w:t>，</w:t>
      </w:r>
      <w:r>
        <w:rPr>
          <w:lang w:val="zh_TW" w:bidi="zh_TW"/>
        </w:rPr>
        <w:t>86:13</w:t>
      </w:r>
      <w:r>
        <w:rPr>
          <w:lang w:val="zh_TW" w:bidi="zh_TW"/>
        </w:rPr>
        <w:t>，</w:t>
      </w:r>
      <w:r>
        <w:rPr>
          <w:lang w:val="zh_TW" w:bidi="zh_TW"/>
        </w:rPr>
        <w:t>139:7–10</w:t>
      </w:r>
      <w:r>
        <w:rPr>
          <w:lang w:val="zh_TW" w:bidi="zh_TW"/>
        </w:rPr>
        <w:t>；</w:t>
      </w:r>
      <w:r>
        <w:rPr>
          <w:lang w:val="zh_TW" w:bidi="zh_TW"/>
        </w:rPr>
        <w:t>賽26:19</w:t>
      </w:r>
      <w:r>
        <w:rPr>
          <w:lang w:val="zh_TW" w:bidi="zh_TW"/>
        </w:rPr>
        <w:t>）。約伯曾盼望陰間能緩解他的痛苦（</w:t>
      </w:r>
      <w:r>
        <w:rPr>
          <w:lang w:val="zh_TW" w:bidi="zh_TW"/>
        </w:rPr>
        <w:t>伯3:13–22</w:t>
      </w:r>
      <w:r>
        <w:rPr>
          <w:lang w:val="zh_TW" w:bidi="zh_TW"/>
        </w:rPr>
        <w:t>，</w:t>
      </w:r>
      <w:r>
        <w:rPr>
          <w:lang w:val="zh_TW" w:bidi="zh_TW"/>
        </w:rPr>
        <w:t>14:13–17</w:t>
      </w:r>
      <w:r>
        <w:rPr>
          <w:lang w:val="zh_TW" w:bidi="zh_TW"/>
        </w:rPr>
        <w:t>），並且他渴望有一位救贖主能在他死後為他辯護（</w:t>
      </w:r>
      <w:r>
        <w:rPr>
          <w:lang w:val="zh_TW" w:bidi="zh_TW"/>
        </w:rPr>
        <w:t>19:25–26</w:t>
      </w:r>
      <w:r>
        <w:rPr>
          <w:lang w:val="zh_TW" w:bidi="zh_TW"/>
        </w:rPr>
        <w:t>）。然而，唯有新約才完全應許，人能從死亡中得著救贖（</w:t>
      </w:r>
      <w:r>
        <w:rPr>
          <w:lang w:val="zh_TW" w:bidi="zh_TW"/>
        </w:rPr>
        <w:t>林前15:50–58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撒上2:6</w:t>
      </w:r>
      <w:r>
        <w:rPr>
          <w:lang w:val="zh_TW" w:bidi="zh_TW"/>
        </w:rPr>
        <w:t>，</w:t>
      </w:r>
      <w:r>
        <w:rPr>
          <w:lang w:val="zh_TW" w:bidi="zh_TW"/>
        </w:rPr>
        <w:t>28:11–15</w:t>
      </w:r>
      <w:r>
        <w:rPr>
          <w:lang w:val="zh_TW" w:bidi="zh_TW"/>
        </w:rPr>
        <w:t>；</w:t>
      </w:r>
      <w:r>
        <w:rPr>
          <w:lang w:val="zh_TW" w:bidi="zh_TW"/>
        </w:rPr>
        <w:t>王上17:20–22</w:t>
      </w:r>
      <w:r>
        <w:rPr>
          <w:lang w:val="zh_TW" w:bidi="zh_TW"/>
        </w:rPr>
        <w:t>；</w:t>
      </w:r>
      <w:r>
        <w:rPr>
          <w:lang w:val="zh_TW" w:bidi="zh_TW"/>
        </w:rPr>
        <w:t>王下4:32–35</w:t>
      </w:r>
      <w:r>
        <w:rPr>
          <w:lang w:val="zh_TW" w:bidi="zh_TW"/>
        </w:rPr>
        <w:t>；</w:t>
      </w:r>
      <w:r>
        <w:rPr>
          <w:lang w:val="zh_TW" w:bidi="zh_TW"/>
        </w:rPr>
        <w:t>伯3:13–22</w:t>
      </w:r>
      <w:r>
        <w:rPr>
          <w:lang w:val="zh_TW" w:bidi="zh_TW"/>
        </w:rPr>
        <w:t>，</w:t>
      </w:r>
      <w:r>
        <w:rPr>
          <w:lang w:val="zh_TW" w:bidi="zh_TW"/>
        </w:rPr>
        <w:t>7:9</w:t>
      </w:r>
      <w:r>
        <w:rPr>
          <w:lang w:val="zh_TW" w:bidi="zh_TW"/>
        </w:rPr>
        <w:t>，</w:t>
      </w:r>
      <w:r>
        <w:rPr>
          <w:lang w:val="zh_TW" w:bidi="zh_TW"/>
        </w:rPr>
        <w:t>14:13–17</w:t>
      </w:r>
      <w:r>
        <w:rPr>
          <w:lang w:val="zh_TW" w:bidi="zh_TW"/>
        </w:rPr>
        <w:t>，</w:t>
      </w:r>
      <w:r>
        <w:rPr>
          <w:lang w:val="zh_TW" w:bidi="zh_TW"/>
        </w:rPr>
        <w:t>17:13–16</w:t>
      </w:r>
      <w:r>
        <w:rPr>
          <w:lang w:val="zh_TW" w:bidi="zh_TW"/>
        </w:rPr>
        <w:t>，</w:t>
      </w:r>
      <w:r>
        <w:rPr>
          <w:lang w:val="zh_TW" w:bidi="zh_TW"/>
        </w:rPr>
        <w:t>19:25–27</w:t>
      </w:r>
      <w:r>
        <w:rPr>
          <w:lang w:val="zh_TW" w:bidi="zh_TW"/>
        </w:rPr>
        <w:t>；</w:t>
      </w:r>
      <w:r>
        <w:rPr>
          <w:lang w:val="zh_TW" w:bidi="zh_TW"/>
        </w:rPr>
        <w:t>詩6:5</w:t>
      </w:r>
      <w:r>
        <w:rPr>
          <w:lang w:val="zh_TW" w:bidi="zh_TW"/>
        </w:rPr>
        <w:t>，</w:t>
      </w:r>
      <w:r>
        <w:rPr>
          <w:lang w:val="zh_TW" w:bidi="zh_TW"/>
        </w:rPr>
        <w:t>16:10–11</w:t>
      </w:r>
      <w:r>
        <w:rPr>
          <w:lang w:val="zh_TW" w:bidi="zh_TW"/>
        </w:rPr>
        <w:t>，</w:t>
      </w:r>
      <w:r>
        <w:rPr>
          <w:lang w:val="zh_TW" w:bidi="zh_TW"/>
        </w:rPr>
        <w:t>17:15</w:t>
      </w:r>
      <w:r>
        <w:rPr>
          <w:lang w:val="zh_TW" w:bidi="zh_TW"/>
        </w:rPr>
        <w:t>，</w:t>
      </w:r>
      <w:r>
        <w:rPr>
          <w:lang w:val="zh_TW" w:bidi="zh_TW"/>
        </w:rPr>
        <w:t>49:15</w:t>
      </w:r>
      <w:r>
        <w:rPr>
          <w:lang w:val="zh_TW" w:bidi="zh_TW"/>
        </w:rPr>
        <w:t>，</w:t>
      </w:r>
      <w:r>
        <w:rPr>
          <w:lang w:val="zh_TW" w:bidi="zh_TW"/>
        </w:rPr>
        <w:t>86:13</w:t>
      </w:r>
      <w:r>
        <w:rPr>
          <w:lang w:val="zh_TW" w:bidi="zh_TW"/>
        </w:rPr>
        <w:t>，</w:t>
      </w:r>
      <w:r>
        <w:rPr>
          <w:lang w:val="zh_TW" w:bidi="zh_TW"/>
        </w:rPr>
        <w:t>88:11</w:t>
      </w:r>
      <w:r>
        <w:rPr>
          <w:lang w:val="zh_TW" w:bidi="zh_TW"/>
        </w:rPr>
        <w:t>，</w:t>
      </w:r>
      <w:r>
        <w:rPr>
          <w:lang w:val="zh_TW" w:bidi="zh_TW"/>
        </w:rPr>
        <w:t>139:8</w:t>
      </w:r>
      <w:r>
        <w:rPr>
          <w:lang w:val="zh_TW" w:bidi="zh_TW"/>
        </w:rPr>
        <w:t>，</w:t>
      </w:r>
      <w:r>
        <w:rPr>
          <w:lang w:val="zh_TW" w:bidi="zh_TW"/>
        </w:rPr>
        <w:t>141:7</w:t>
      </w:r>
      <w:r>
        <w:rPr>
          <w:lang w:val="zh_TW" w:bidi="zh_TW"/>
        </w:rPr>
        <w:t>；</w:t>
      </w:r>
      <w:r>
        <w:rPr>
          <w:lang w:val="zh_TW" w:bidi="zh_TW"/>
        </w:rPr>
        <w:t>箴1:12</w:t>
      </w:r>
      <w:r>
        <w:rPr>
          <w:lang w:val="zh_TW" w:bidi="zh_TW"/>
        </w:rPr>
        <w:t>，</w:t>
      </w:r>
      <w:r>
        <w:rPr>
          <w:lang w:val="zh_TW" w:bidi="zh_TW"/>
        </w:rPr>
        <w:t>15:11</w:t>
      </w:r>
      <w:r>
        <w:rPr>
          <w:lang w:val="zh_TW" w:bidi="zh_TW"/>
        </w:rPr>
        <w:t>；</w:t>
      </w:r>
      <w:r>
        <w:rPr>
          <w:lang w:val="zh_TW" w:bidi="zh_TW"/>
        </w:rPr>
        <w:t>賽26:19</w:t>
      </w:r>
      <w:r>
        <w:rPr>
          <w:lang w:val="zh_TW" w:bidi="zh_TW"/>
        </w:rPr>
        <w:t>，</w:t>
      </w:r>
      <w:r>
        <w:rPr>
          <w:lang w:val="zh_TW" w:bidi="zh_TW"/>
        </w:rPr>
        <w:t>38:18</w:t>
      </w:r>
      <w:r>
        <w:rPr>
          <w:lang w:val="zh_TW" w:bidi="zh_TW"/>
        </w:rPr>
        <w:t>；</w:t>
      </w:r>
      <w:r>
        <w:rPr>
          <w:lang w:val="zh_TW" w:bidi="zh_TW"/>
        </w:rPr>
        <w:t>結26:20</w:t>
      </w:r>
      <w:r>
        <w:rPr>
          <w:lang w:val="zh_TW" w:bidi="zh_TW"/>
        </w:rPr>
        <w:t>；</w:t>
      </w:r>
      <w:r>
        <w:rPr>
          <w:lang w:val="zh_TW" w:bidi="zh_TW"/>
        </w:rPr>
        <w:t>太22:31–32</w:t>
      </w:r>
      <w:r>
        <w:rPr>
          <w:lang w:val="zh_TW" w:bidi="zh_TW"/>
        </w:rPr>
        <w:t>；</w:t>
      </w:r>
      <w:r>
        <w:rPr>
          <w:lang w:val="zh_TW" w:bidi="zh_TW"/>
        </w:rPr>
        <w:t>羅8:23</w:t>
      </w:r>
      <w:r>
        <w:rPr>
          <w:lang w:val="zh_TW" w:bidi="zh_TW"/>
        </w:rPr>
        <w:t>；</w:t>
      </w:r>
      <w:r>
        <w:rPr>
          <w:lang w:val="zh_TW" w:bidi="zh_TW"/>
        </w:rPr>
        <w:t>林前15:50–58</w:t>
      </w:r>
      <w:r>
        <w:rPr>
          <w:lang w:val="zh_TW" w:bidi="zh_TW"/>
        </w:rPr>
        <w:t>；</w:t>
      </w:r>
      <w:r>
        <w:rPr>
          <w:lang w:val="zh_TW" w:bidi="zh_TW"/>
        </w:rPr>
        <w:t>腓3:21</w:t>
      </w:r>
      <w:r>
        <w:rPr>
          <w:lang w:val="zh_TW" w:bidi="zh_TW"/>
        </w:rPr>
      </w:r>
      <w:r>
        <w:rPr>
          <w:lang w:val="zh_TW" w:bidi="zh_TW"/>
        </w:rPr>
      </w:r>
    </w:p>
    <w:p>
      <w:pPr/>
      <w:r>
        <w:rPr>
          <w:lang w:val="zh_TW" w:bidi="zh_TW"/>
        </w:rPr>
      </w:r>
    </w:p>
    <w:p>
      <w:pPr>
        <w:pStyle w:val="Heading2"/>
      </w:pPr>
      <w:r>
        <w:rPr>
          <w:lang w:val="zh_TW" w:bidi="zh_TW"/>
        </w:rPr>
        <w:t>死人復活</w:t>
      </w:r>
      <w:r>
        <w:rPr>
          <w:lang w:val="zh_TW" w:bidi="zh_TW"/>
        </w:rPr>
      </w:r>
    </w:p>
    <w:p>
      <w:pPr/>
      <w:r>
        <w:rPr>
          <w:lang w:val="zh_TW" w:bidi="zh_TW"/>
        </w:rPr>
      </w:r>
      <w:r>
        <w:rPr>
          <w:lang w:val="zh_TW" w:bidi="zh_TW"/>
        </w:rPr>
        <w:t>耶穌曾談論將來所有人的復活。神將使所有人復活，或是進入永生，或是接受審判（</w:t>
      </w:r>
      <w:r>
        <w:rPr>
          <w:lang w:val="zh_TW" w:bidi="zh_TW"/>
        </w:rPr>
        <w:t>可12:26–27</w:t>
      </w:r>
      <w:r>
        <w:rPr>
          <w:lang w:val="zh_TW" w:bidi="zh_TW"/>
        </w:rPr>
        <w:t>；</w:t>
      </w:r>
      <w:r>
        <w:rPr>
          <w:lang w:val="zh_TW" w:bidi="zh_TW"/>
        </w:rPr>
        <w:t>約5:28–29</w:t>
      </w:r>
      <w:r>
        <w:rPr>
          <w:lang w:val="zh_TW" w:bidi="zh_TW"/>
        </w:rPr>
        <w:t>，</w:t>
      </w:r>
      <w:r>
        <w:rPr>
          <w:lang w:val="zh_TW" w:bidi="zh_TW"/>
        </w:rPr>
        <w:t>6:39–40</w:t>
      </w:r>
      <w:r>
        <w:rPr>
          <w:lang w:val="zh_TW" w:bidi="zh_TW"/>
        </w:rPr>
        <w:t>、</w:t>
      </w:r>
      <w:r>
        <w:rPr>
          <w:lang w:val="zh_TW" w:bidi="zh_TW"/>
        </w:rPr>
        <w:t>44</w:t>
      </w:r>
      <w:r>
        <w:rPr>
          <w:lang w:val="zh_TW" w:bidi="zh_TW"/>
        </w:rPr>
        <w:t>、</w:t>
      </w:r>
      <w:r>
        <w:rPr>
          <w:lang w:val="zh_TW" w:bidi="zh_TW"/>
        </w:rPr>
        <w:t>54</w:t>
      </w:r>
      <w:r>
        <w:rPr>
          <w:lang w:val="zh_TW" w:bidi="zh_TW"/>
        </w:rPr>
        <w:t>，</w:t>
      </w:r>
      <w:r>
        <w:rPr>
          <w:lang w:val="zh_TW" w:bidi="zh_TW"/>
        </w:rPr>
        <w:t>11:25–26</w:t>
      </w:r>
      <w:r>
        <w:rPr>
          <w:lang w:val="zh_TW" w:bidi="zh_TW"/>
        </w:rPr>
        <w:t>；另見</w:t>
      </w:r>
      <w:r>
        <w:rPr>
          <w:lang w:val="zh_TW" w:bidi="zh_TW"/>
        </w:rPr>
        <w:t>路20:34–36</w:t>
      </w:r>
      <w:r>
        <w:rPr>
          <w:lang w:val="zh_TW" w:bidi="zh_TW"/>
        </w:rPr>
        <w:t>）。當耶穌再來時，衪所有的跟隨者都將復活，永遠與衪同在（</w:t>
      </w:r>
      <w:r>
        <w:rPr>
          <w:lang w:val="zh_TW" w:bidi="zh_TW"/>
        </w:rPr>
        <w:t>帖前4:13–18</w:t>
      </w:r>
      <w:r>
        <w:rPr>
          <w:lang w:val="zh_TW" w:bidi="zh_TW"/>
        </w:rPr>
        <w:t>；另見</w:t>
      </w:r>
      <w:r>
        <w:rPr>
          <w:lang w:val="zh_TW" w:bidi="zh_TW"/>
        </w:rPr>
        <w:t>林後5:1–10</w:t>
      </w:r>
      <w:r>
        <w:rPr>
          <w:lang w:val="zh_TW" w:bidi="zh_TW"/>
        </w:rPr>
        <w:t>）。</w:t>
      </w:r>
    </w:p>
    <w:p>
      <w:pPr/>
      <w:r>
        <w:rPr>
          <w:lang w:val="zh_TW" w:bidi="zh_TW"/>
        </w:rPr>
      </w:r>
      <w:r>
        <w:rPr>
          <w:lang w:val="zh_TW" w:bidi="zh_TW"/>
        </w:rPr>
        <w:t>這種堅定的盼望塑造了早期基督徒的觀點。他們通過專注於將來的生命來忍受苦難（</w:t>
      </w:r>
      <w:r>
        <w:rPr>
          <w:lang w:val="zh_TW" w:bidi="zh_TW"/>
        </w:rPr>
        <w:t>林後4:16–18</w:t>
      </w:r>
      <w:r>
        <w:rPr>
          <w:lang w:val="zh_TW" w:bidi="zh_TW"/>
        </w:rPr>
        <w:t xml:space="preserve">；比較 </w:t>
      </w:r>
      <w:r>
        <w:rPr>
          <w:lang w:val="zh_TW" w:bidi="zh_TW"/>
        </w:rPr>
        <w:t>來12:2</w:t>
      </w:r>
      <w:r>
        <w:rPr>
          <w:lang w:val="zh_TW" w:bidi="zh_TW"/>
        </w:rPr>
        <w:t>）。他們盼望耶穌的再來，使他們的身體復活，並期盼永遠與衪同住（</w:t>
      </w:r>
      <w:r>
        <w:rPr>
          <w:lang w:val="zh_TW" w:bidi="zh_TW"/>
        </w:rPr>
        <w:t>彼前1:3–6</w:t>
      </w:r>
      <w:r>
        <w:rPr>
          <w:lang w:val="zh_TW" w:bidi="zh_TW"/>
        </w:rPr>
        <w:t>、</w:t>
      </w:r>
      <w:r>
        <w:rPr>
          <w:lang w:val="zh_TW" w:bidi="zh_TW"/>
        </w:rPr>
        <w:t>23</w:t>
      </w:r>
      <w:r>
        <w:rPr>
          <w:lang w:val="zh_TW" w:bidi="zh_TW"/>
        </w:rPr>
        <w:t>）。他們的信仰是建基於耶穌自己身體復活的基礎上（</w:t>
      </w:r>
      <w:r>
        <w:rPr>
          <w:lang w:val="zh_TW" w:bidi="zh_TW"/>
        </w:rPr>
        <w:t>林前15:12–20</w:t>
      </w:r>
      <w:r>
        <w:rPr>
          <w:lang w:val="zh_TW" w:bidi="zh_TW"/>
        </w:rPr>
        <w:t>；</w:t>
      </w:r>
      <w:r>
        <w:rPr>
          <w:lang w:val="zh_TW" w:bidi="zh_TW"/>
        </w:rPr>
        <w:t>徒4:33</w:t>
      </w:r>
      <w:r>
        <w:rPr>
          <w:lang w:val="zh_TW" w:bidi="zh_TW"/>
        </w:rPr>
        <w:t>；另見</w:t>
      </w:r>
      <w:r>
        <w:rPr>
          <w:lang w:val="zh_TW" w:bidi="zh_TW"/>
        </w:rPr>
        <w:t>林後4:14</w:t>
      </w:r>
      <w:r>
        <w:rPr>
          <w:lang w:val="zh_TW" w:bidi="zh_TW"/>
        </w:rPr>
        <w:t>）。</w:t>
      </w:r>
    </w:p>
    <w:p>
      <w:pPr/>
      <w:r>
        <w:rPr>
          <w:lang w:val="zh_TW" w:bidi="zh_TW"/>
        </w:rPr>
      </w:r>
      <w:r>
        <w:rPr>
          <w:lang w:val="zh_TW" w:bidi="zh_TW"/>
        </w:rPr>
        <w:t>復活後的身體將會與我們現在的身體截然不同，我們現在的身體是有限的、軟弱的。 這些新的身體將如同基督自己的復活身體一樣：榮耀、強壯、不朽壞，並且是屬靈的（</w:t>
      </w:r>
      <w:r>
        <w:rPr>
          <w:lang w:val="zh_TW" w:bidi="zh_TW"/>
        </w:rPr>
        <w:t>林前15:35–58</w:t>
      </w:r>
      <w:r>
        <w:rPr>
          <w:lang w:val="zh_TW" w:bidi="zh_TW"/>
        </w:rPr>
        <w:t>）。</w:t>
      </w:r>
    </w:p>
    <w:p>
      <w:pPr/>
      <w:r>
        <w:rPr>
          <w:lang w:val="zh_TW" w:bidi="zh_TW"/>
        </w:rPr>
      </w:r>
      <w:r>
        <w:rPr>
          <w:lang w:val="zh_TW" w:bidi="zh_TW"/>
        </w:rPr>
        <w:t>基督徒已與基督聯合，因此他們現在就開始體驗復活的生命。他們與基督「一同復活」，並且「向神在基督耶穌裡，卻當看自己是活的」（</w:t>
      </w:r>
      <w:r>
        <w:rPr>
          <w:lang w:val="zh_TW" w:bidi="zh_TW"/>
        </w:rPr>
        <w:t>羅6:4–11</w:t>
      </w:r>
      <w:r>
        <w:rPr>
          <w:lang w:val="zh_TW" w:bidi="zh_TW"/>
        </w:rPr>
        <w:t>，</w:t>
      </w:r>
      <w:r>
        <w:rPr>
          <w:lang w:val="zh_TW" w:bidi="zh_TW"/>
        </w:rPr>
        <w:t>8:10–11</w:t>
      </w:r>
      <w:r>
        <w:rPr>
          <w:lang w:val="zh_TW" w:bidi="zh_TW"/>
        </w:rPr>
        <w:t>；</w:t>
      </w:r>
      <w:r>
        <w:rPr>
          <w:lang w:val="zh_TW" w:bidi="zh_TW"/>
        </w:rPr>
        <w:t>西2:12</w:t>
      </w:r>
      <w:r>
        <w:rPr>
          <w:lang w:val="zh_TW" w:bidi="zh_TW"/>
        </w:rPr>
        <w:t>）。他們現今的生活專注於天上的屬靈實際，而不是世俗的事物（</w:t>
      </w:r>
      <w:r>
        <w:rPr>
          <w:lang w:val="zh_TW" w:bidi="zh_TW"/>
        </w:rPr>
        <w:t>西3:1–4</w:t>
      </w:r>
      <w:r>
        <w:rPr>
          <w:lang w:val="zh_TW" w:bidi="zh_TW"/>
        </w:rPr>
        <w:t>）。基督徒可以經歷這新生命轉化的大能，使他們脫離罪和死亡的轄制（</w:t>
      </w:r>
      <w:r>
        <w:rPr>
          <w:lang w:val="zh_TW" w:bidi="zh_TW"/>
        </w:rPr>
        <w:t>羅8:1–4</w:t>
      </w:r>
      <w:r>
        <w:rPr>
          <w:lang w:val="zh_TW" w:bidi="zh_TW"/>
        </w:rPr>
        <w:t>）。在所有挑戰中，他們信靠神的復活大能，而不是依靠自己（</w:t>
      </w:r>
      <w:r>
        <w:rPr>
          <w:lang w:val="zh_TW" w:bidi="zh_TW"/>
        </w:rPr>
        <w:t>林後1:9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伯19:25–27</w:t>
      </w:r>
      <w:r>
        <w:rPr>
          <w:lang w:val="zh_TW" w:bidi="zh_TW"/>
        </w:rPr>
        <w:t>；</w:t>
      </w:r>
      <w:r>
        <w:rPr>
          <w:lang w:val="zh_TW" w:bidi="zh_TW"/>
        </w:rPr>
        <w:t>詩16:10</w:t>
      </w:r>
      <w:r>
        <w:rPr>
          <w:lang w:val="zh_TW" w:bidi="zh_TW"/>
        </w:rPr>
        <w:t>，</w:t>
      </w:r>
      <w:r>
        <w:rPr>
          <w:lang w:val="zh_TW" w:bidi="zh_TW"/>
        </w:rPr>
        <w:t>49:15</w:t>
      </w:r>
      <w:r>
        <w:rPr>
          <w:lang w:val="zh_TW" w:bidi="zh_TW"/>
        </w:rPr>
        <w:t>；</w:t>
      </w:r>
      <w:r>
        <w:rPr>
          <w:lang w:val="zh_TW" w:bidi="zh_TW"/>
        </w:rPr>
        <w:t>但12:2–3</w:t>
      </w:r>
      <w:r>
        <w:rPr>
          <w:lang w:val="zh_TW" w:bidi="zh_TW"/>
        </w:rPr>
        <w:t>；</w:t>
      </w:r>
      <w:r>
        <w:rPr>
          <w:lang w:val="zh_TW" w:bidi="zh_TW"/>
        </w:rPr>
        <w:t>太16:21</w:t>
      </w:r>
      <w:r>
        <w:rPr>
          <w:lang w:val="zh_TW" w:bidi="zh_TW"/>
        </w:rPr>
        <w:t>，</w:t>
      </w:r>
      <w:r>
        <w:rPr>
          <w:lang w:val="zh_TW" w:bidi="zh_TW"/>
        </w:rPr>
        <w:t>28:1–10</w:t>
      </w:r>
      <w:r>
        <w:rPr>
          <w:lang w:val="zh_TW" w:bidi="zh_TW"/>
        </w:rPr>
        <w:t>；</w:t>
      </w:r>
      <w:r>
        <w:rPr>
          <w:lang w:val="zh_TW" w:bidi="zh_TW"/>
        </w:rPr>
        <w:t>可12:18–27</w:t>
      </w:r>
      <w:r>
        <w:rPr>
          <w:lang w:val="zh_TW" w:bidi="zh_TW"/>
        </w:rPr>
        <w:t>；</w:t>
      </w:r>
      <w:r>
        <w:rPr>
          <w:lang w:val="zh_TW" w:bidi="zh_TW"/>
        </w:rPr>
        <w:t>約3:13–16</w:t>
      </w:r>
      <w:r>
        <w:rPr>
          <w:lang w:val="zh_TW" w:bidi="zh_TW"/>
        </w:rPr>
        <w:t>，</w:t>
      </w:r>
      <w:r>
        <w:rPr>
          <w:lang w:val="zh_TW" w:bidi="zh_TW"/>
        </w:rPr>
        <w:t>5:25–30</w:t>
      </w:r>
      <w:r>
        <w:rPr>
          <w:lang w:val="zh_TW" w:bidi="zh_TW"/>
        </w:rPr>
        <w:t>，</w:t>
      </w:r>
      <w:r>
        <w:rPr>
          <w:lang w:val="zh_TW" w:bidi="zh_TW"/>
        </w:rPr>
        <w:t>6:39–40</w:t>
      </w:r>
      <w:r>
        <w:rPr>
          <w:lang w:val="zh_TW" w:bidi="zh_TW"/>
        </w:rPr>
        <w:t>，</w:t>
      </w:r>
      <w:r>
        <w:rPr>
          <w:lang w:val="zh_TW" w:bidi="zh_TW"/>
        </w:rPr>
        <w:t>11:21–27</w:t>
      </w:r>
      <w:r>
        <w:rPr>
          <w:lang w:val="zh_TW" w:bidi="zh_TW"/>
        </w:rPr>
        <w:t>；</w:t>
      </w:r>
      <w:r>
        <w:rPr>
          <w:lang w:val="zh_TW" w:bidi="zh_TW"/>
        </w:rPr>
        <w:t>徒2:23–24</w:t>
      </w:r>
      <w:r>
        <w:rPr>
          <w:lang w:val="zh_TW" w:bidi="zh_TW"/>
        </w:rPr>
        <w:t>，</w:t>
      </w:r>
      <w:r>
        <w:rPr>
          <w:lang w:val="zh_TW" w:bidi="zh_TW"/>
        </w:rPr>
        <w:t>3:14–15</w:t>
      </w:r>
      <w:r>
        <w:rPr>
          <w:lang w:val="zh_TW" w:bidi="zh_TW"/>
        </w:rPr>
        <w:t>，</w:t>
      </w:r>
      <w:r>
        <w:rPr>
          <w:lang w:val="zh_TW" w:bidi="zh_TW"/>
        </w:rPr>
        <w:t>4:33</w:t>
      </w:r>
      <w:r>
        <w:rPr>
          <w:lang w:val="zh_TW" w:bidi="zh_TW"/>
        </w:rPr>
        <w:t>，</w:t>
      </w:r>
      <w:r>
        <w:rPr>
          <w:lang w:val="zh_TW" w:bidi="zh_TW"/>
        </w:rPr>
        <w:t>10:39–41</w:t>
      </w:r>
      <w:r>
        <w:rPr>
          <w:lang w:val="zh_TW" w:bidi="zh_TW"/>
        </w:rPr>
        <w:t>，</w:t>
      </w:r>
      <w:r>
        <w:rPr>
          <w:lang w:val="zh_TW" w:bidi="zh_TW"/>
        </w:rPr>
        <w:t>17:2–3</w:t>
      </w:r>
      <w:r>
        <w:rPr>
          <w:lang w:val="zh_TW" w:bidi="zh_TW"/>
        </w:rPr>
        <w:t>，</w:t>
      </w:r>
      <w:r>
        <w:rPr>
          <w:lang w:val="zh_TW" w:bidi="zh_TW"/>
        </w:rPr>
        <w:t>24:15</w:t>
      </w:r>
      <w:r>
        <w:rPr>
          <w:lang w:val="zh_TW" w:bidi="zh_TW"/>
        </w:rPr>
        <w:t>，</w:t>
      </w:r>
      <w:r>
        <w:rPr>
          <w:lang w:val="zh_TW" w:bidi="zh_TW"/>
        </w:rPr>
        <w:t>26:22–23</w:t>
      </w:r>
      <w:r>
        <w:rPr>
          <w:lang w:val="zh_TW" w:bidi="zh_TW"/>
        </w:rPr>
        <w:t>；</w:t>
      </w:r>
      <w:r>
        <w:rPr>
          <w:lang w:val="zh_TW" w:bidi="zh_TW"/>
        </w:rPr>
        <w:t>羅1:4</w:t>
      </w:r>
      <w:r>
        <w:rPr>
          <w:lang w:val="zh_TW" w:bidi="zh_TW"/>
        </w:rPr>
        <w:t>，</w:t>
      </w:r>
      <w:r>
        <w:rPr>
          <w:lang w:val="zh_TW" w:bidi="zh_TW"/>
        </w:rPr>
        <w:t>4:25</w:t>
      </w:r>
      <w:r>
        <w:rPr>
          <w:lang w:val="zh_TW" w:bidi="zh_TW"/>
        </w:rPr>
        <w:t>，</w:t>
      </w:r>
      <w:r>
        <w:rPr>
          <w:lang w:val="zh_TW" w:bidi="zh_TW"/>
        </w:rPr>
        <w:t>6:4–11</w:t>
      </w:r>
      <w:r>
        <w:rPr>
          <w:lang w:val="zh_TW" w:bidi="zh_TW"/>
        </w:rPr>
        <w:t>，</w:t>
      </w:r>
      <w:r>
        <w:rPr>
          <w:lang w:val="zh_TW" w:bidi="zh_TW"/>
        </w:rPr>
        <w:t>8:10–11</w:t>
      </w:r>
      <w:r>
        <w:rPr>
          <w:lang w:val="zh_TW" w:bidi="zh_TW"/>
        </w:rPr>
        <w:t>；</w:t>
      </w:r>
      <w:r>
        <w:rPr>
          <w:lang w:val="zh_TW" w:bidi="zh_TW"/>
        </w:rPr>
        <w:t>林前15:12–58</w:t>
      </w:r>
      <w:r>
        <w:rPr>
          <w:lang w:val="zh_TW" w:bidi="zh_TW"/>
        </w:rPr>
        <w:t>；</w:t>
      </w:r>
      <w:r>
        <w:rPr>
          <w:lang w:val="zh_TW" w:bidi="zh_TW"/>
        </w:rPr>
        <w:t>林後1:8–9</w:t>
      </w:r>
      <w:r>
        <w:rPr>
          <w:lang w:val="zh_TW" w:bidi="zh_TW"/>
        </w:rPr>
        <w:t>，</w:t>
      </w:r>
      <w:r>
        <w:rPr>
          <w:lang w:val="zh_TW" w:bidi="zh_TW"/>
        </w:rPr>
        <w:t>4:13–18</w:t>
      </w:r>
      <w:r>
        <w:rPr>
          <w:lang w:val="zh_TW" w:bidi="zh_TW"/>
        </w:rPr>
        <w:t>，</w:t>
      </w:r>
      <w:r>
        <w:rPr>
          <w:lang w:val="zh_TW" w:bidi="zh_TW"/>
        </w:rPr>
        <w:t>5:1–10</w:t>
      </w:r>
      <w:r>
        <w:rPr>
          <w:lang w:val="zh_TW" w:bidi="zh_TW"/>
        </w:rPr>
        <w:t>；</w:t>
      </w:r>
      <w:r>
        <w:rPr>
          <w:lang w:val="zh_TW" w:bidi="zh_TW"/>
        </w:rPr>
        <w:t>弗1:19–20</w:t>
      </w:r>
      <w:r>
        <w:rPr>
          <w:lang w:val="zh_TW" w:bidi="zh_TW"/>
        </w:rPr>
        <w:t>；</w:t>
      </w:r>
      <w:r>
        <w:rPr>
          <w:lang w:val="zh_TW" w:bidi="zh_TW"/>
        </w:rPr>
        <w:t>西2:12</w:t>
      </w:r>
      <w:r>
        <w:rPr>
          <w:lang w:val="zh_TW" w:bidi="zh_TW"/>
        </w:rPr>
        <w:t>，</w:t>
      </w:r>
      <w:r>
        <w:rPr>
          <w:lang w:val="zh_TW" w:bidi="zh_TW"/>
        </w:rPr>
        <w:t>3:1–4</w:t>
      </w:r>
      <w:r>
        <w:rPr>
          <w:lang w:val="zh_TW" w:bidi="zh_TW"/>
        </w:rPr>
        <w:t>；</w:t>
      </w:r>
      <w:r>
        <w:rPr>
          <w:lang w:val="zh_TW" w:bidi="zh_TW"/>
        </w:rPr>
        <w:t>帖前4:13–18</w:t>
      </w:r>
      <w:r>
        <w:rPr>
          <w:lang w:val="zh_TW" w:bidi="zh_TW"/>
        </w:rPr>
        <w:t>；</w:t>
      </w:r>
      <w:r>
        <w:rPr>
          <w:lang w:val="zh_TW" w:bidi="zh_TW"/>
        </w:rPr>
        <w:t>彼前1:3–6</w:t>
      </w:r>
      <w:r>
        <w:rPr>
          <w:lang w:val="zh_TW" w:bidi="zh_TW"/>
        </w:rPr>
        <w:t>、</w:t>
      </w:r>
      <w:r>
        <w:rPr>
          <w:lang w:val="zh_TW" w:bidi="zh_TW"/>
        </w:rPr>
        <w:t>23</w:t>
      </w:r>
      <w:r>
        <w:rPr>
          <w:lang w:val="zh_TW" w:bidi="zh_TW"/>
        </w:rPr>
        <w:t>；</w:t>
      </w:r>
      <w:r>
        <w:rPr>
          <w:lang w:val="zh_TW" w:bidi="zh_TW"/>
        </w:rPr>
        <w:t>啟20:11–15</w:t>
      </w:r>
      <w:r>
        <w:rPr>
          <w:lang w:val="zh_TW" w:bidi="zh_TW"/>
        </w:rPr>
        <w:t>，</w:t>
      </w:r>
      <w:r>
        <w:rPr>
          <w:lang w:val="zh_TW" w:bidi="zh_TW"/>
        </w:rPr>
        <w:t>21:1–7</w:t>
      </w:r>
      <w:r>
        <w:rPr>
          <w:lang w:val="zh_TW" w:bidi="zh_TW"/>
        </w:rPr>
        <w:t>，</w:t>
      </w:r>
      <w:r>
        <w:rPr>
          <w:lang w:val="zh_TW" w:bidi="zh_TW"/>
        </w:rPr>
        <w:t>22:1–6</w:t>
      </w:r>
      <w:r>
        <w:rPr>
          <w:lang w:val="zh_TW" w:bidi="zh_TW"/>
        </w:rPr>
      </w:r>
      <w:r>
        <w:rPr>
          <w:lang w:val="zh_TW" w:bidi="zh_TW"/>
        </w:rPr>
      </w:r>
    </w:p>
    <w:p>
      <w:pPr/>
      <w:r>
        <w:rPr>
          <w:lang w:val="zh_TW" w:bidi="zh_TW"/>
        </w:rPr>
      </w:r>
    </w:p>
    <w:p>
      <w:pPr>
        <w:pStyle w:val="Heading2"/>
      </w:pPr>
      <w:r>
        <w:rPr>
          <w:lang w:val="zh_TW" w:bidi="zh_TW"/>
        </w:rPr>
        <w:t>死亡</w:t>
      </w:r>
      <w:r>
        <w:rPr>
          <w:lang w:val="zh_TW" w:bidi="zh_TW"/>
        </w:rPr>
      </w:r>
    </w:p>
    <w:p>
      <w:pPr/>
      <w:r>
        <w:rPr>
          <w:lang w:val="zh_TW" w:bidi="zh_TW"/>
        </w:rPr>
      </w:r>
      <w:r>
        <w:rPr>
          <w:lang w:val="zh_TW" w:bidi="zh_TW"/>
        </w:rPr>
        <w:t>人類會死亡，死亡是地上生命自然的終點（</w:t>
      </w:r>
      <w:r>
        <w:rPr>
          <w:lang w:val="zh_TW" w:bidi="zh_TW"/>
        </w:rPr>
        <w:t>詩90:1–6</w:t>
      </w:r>
      <w:r>
        <w:rPr>
          <w:lang w:val="zh_TW" w:bidi="zh_TW"/>
        </w:rPr>
        <w:t>）。人的生命，源於神將氣息吹入塵土所造的人，使他成為有生命的活人（</w:t>
      </w:r>
      <w:r>
        <w:rPr>
          <w:lang w:val="zh_TW" w:bidi="zh_TW"/>
        </w:rPr>
        <w:t>創2:7</w:t>
      </w:r>
      <w:r>
        <w:rPr>
          <w:lang w:val="zh_TW" w:bidi="zh_TW"/>
        </w:rPr>
        <w:t>）。當人死去時，神收回祂的氣息，這個狀態就逆轉，人的身體也就歸回塵土（</w:t>
      </w:r>
      <w:r>
        <w:rPr>
          <w:lang w:val="zh_TW" w:bidi="zh_TW"/>
        </w:rPr>
        <w:t>3:19</w:t>
      </w:r>
      <w:r>
        <w:rPr>
          <w:lang w:val="zh_TW" w:bidi="zh_TW"/>
        </w:rPr>
        <w:t>；</w:t>
      </w:r>
      <w:r>
        <w:rPr>
          <w:lang w:val="zh_TW" w:bidi="zh_TW"/>
        </w:rPr>
        <w:t>伯4:19–21</w:t>
      </w:r>
      <w:r>
        <w:rPr>
          <w:lang w:val="zh_TW" w:bidi="zh_TW"/>
        </w:rPr>
        <w:t>；</w:t>
      </w:r>
      <w:r>
        <w:rPr>
          <w:lang w:val="zh_TW" w:bidi="zh_TW"/>
        </w:rPr>
        <w:t>賽40:6–8</w:t>
      </w:r>
      <w:r>
        <w:rPr>
          <w:lang w:val="zh_TW" w:bidi="zh_TW"/>
        </w:rPr>
        <w:t>）。人的生命完全依賴造物主，祂的氣息是維持生命的恩賜，只要祂願意，生命才能存留（</w:t>
      </w:r>
      <w:r>
        <w:rPr>
          <w:lang w:val="zh_TW" w:bidi="zh_TW"/>
        </w:rPr>
        <w:t>詩104:29</w:t>
      </w:r>
      <w:r>
        <w:rPr>
          <w:lang w:val="zh_TW" w:bidi="zh_TW"/>
        </w:rPr>
        <w:t>）。</w:t>
      </w:r>
    </w:p>
    <w:p>
      <w:pPr/>
      <w:r>
        <w:rPr>
          <w:lang w:val="zh_TW" w:bidi="zh_TW"/>
        </w:rPr>
      </w:r>
      <w:r>
        <w:rPr>
          <w:lang w:val="zh_TW" w:bidi="zh_TW"/>
        </w:rPr>
        <w:t>罪將死亡帶入人類的生命，並造成極大的傷害。死亡常在毫無預警之下臨到，使人感到悲傷與絕望。當一個人去世時，人們常感覺他們對未來的盼望與計劃也隨之結束。在人類的法律制度中，死刑是最嚴厲的懲罰。在舊約聖經中，死刑是針對像謀殺或褻瀆神等罪行而設的（</w:t>
      </w:r>
      <w:r>
        <w:rPr>
          <w:lang w:val="zh_TW" w:bidi="zh_TW"/>
        </w:rPr>
        <w:t>創9:6</w:t>
      </w:r>
      <w:r>
        <w:rPr>
          <w:lang w:val="zh_TW" w:bidi="zh_TW"/>
        </w:rPr>
        <w:t>；</w:t>
      </w:r>
      <w:r>
        <w:rPr>
          <w:lang w:val="zh_TW" w:bidi="zh_TW"/>
        </w:rPr>
        <w:t>出21:12</w:t>
      </w:r>
      <w:r>
        <w:rPr>
          <w:lang w:val="zh_TW" w:bidi="zh_TW"/>
        </w:rPr>
        <w:t>；</w:t>
      </w:r>
      <w:r>
        <w:rPr>
          <w:lang w:val="zh_TW" w:bidi="zh_TW"/>
        </w:rPr>
        <w:t>利24:16</w:t>
      </w:r>
      <w:r>
        <w:rPr>
          <w:lang w:val="zh_TW" w:bidi="zh_TW"/>
        </w:rPr>
        <w:t>；</w:t>
      </w:r>
      <w:r>
        <w:rPr>
          <w:lang w:val="zh_TW" w:bidi="zh_TW"/>
        </w:rPr>
        <w:t>約10:30–33</w:t>
      </w:r>
      <w:r>
        <w:rPr>
          <w:lang w:val="zh_TW" w:bidi="zh_TW"/>
        </w:rPr>
        <w:t>）。這些罪危及整個群體的安全。</w:t>
      </w:r>
    </w:p>
    <w:p>
      <w:pPr/>
      <w:r>
        <w:rPr>
          <w:lang w:val="zh_TW" w:bidi="zh_TW"/>
        </w:rPr>
      </w:r>
      <w:r>
        <w:rPr>
          <w:lang w:val="zh_TW" w:bidi="zh_TW"/>
        </w:rPr>
        <w:t>在舊約聖經中，</w:t>
      </w:r>
      <w:r>
        <w:rPr>
          <w:b/>
          <w:lang w:val="zh_TW" w:bidi="zh_TW"/>
        </w:rPr>
        <w:t>陰間</w:t>
      </w:r>
      <w:r>
        <w:rPr>
          <w:lang w:val="zh_TW" w:bidi="zh_TW"/>
        </w:rPr>
        <w:t>（</w:t>
      </w:r>
      <w:r>
        <w:rPr>
          <w:i/>
          <w:lang w:val="zh_TW" w:bidi="zh_TW"/>
        </w:rPr>
        <w:t>Sheol</w:t>
      </w:r>
      <w:r>
        <w:rPr>
          <w:lang w:val="zh_TW" w:bidi="zh_TW"/>
        </w:rPr>
        <w:t>）與「活人之地」相對（</w:t>
      </w:r>
      <w:r>
        <w:rPr>
          <w:lang w:val="zh_TW" w:bidi="zh_TW"/>
        </w:rPr>
        <w:t>詩27:13</w:t>
      </w:r>
      <w:r>
        <w:rPr>
          <w:lang w:val="zh_TW" w:bidi="zh_TW"/>
        </w:rPr>
        <w:t>），是一個黑暗而沉寂之地，是死人所去的地方（</w:t>
      </w:r>
      <w:r>
        <w:rPr>
          <w:lang w:val="zh_TW" w:bidi="zh_TW"/>
        </w:rPr>
        <w:t>伯10:21–22</w:t>
      </w:r>
      <w:r>
        <w:rPr>
          <w:lang w:val="zh_TW" w:bidi="zh_TW"/>
        </w:rPr>
        <w:t>；</w:t>
      </w:r>
      <w:r>
        <w:rPr>
          <w:lang w:val="zh_TW" w:bidi="zh_TW"/>
        </w:rPr>
        <w:t>詩94:17</w:t>
      </w:r>
      <w:r>
        <w:rPr>
          <w:lang w:val="zh_TW" w:bidi="zh_TW"/>
        </w:rPr>
        <w:t>；</w:t>
      </w:r>
      <w:r>
        <w:rPr>
          <w:lang w:val="zh_TW" w:bidi="zh_TW"/>
        </w:rPr>
        <w:t>拿2:6</w:t>
      </w:r>
      <w:r>
        <w:rPr>
          <w:lang w:val="zh_TW" w:bidi="zh_TW"/>
        </w:rPr>
        <w:t>）。然而，即使面對死亡，屬神的人仍有盼望（見</w:t>
      </w:r>
      <w:r>
        <w:rPr>
          <w:lang w:val="zh_TW" w:bidi="zh_TW"/>
        </w:rPr>
        <w:t>箴14:32</w:t>
      </w:r>
      <w:r>
        <w:rPr>
          <w:lang w:val="zh_TW" w:bidi="zh_TW"/>
        </w:rPr>
        <w:t>）。神是全權掌管的主（擁有完全的主權），祂掌管生死（</w:t>
      </w:r>
      <w:r>
        <w:rPr>
          <w:lang w:val="zh_TW" w:bidi="zh_TW"/>
        </w:rPr>
        <w:t>申32:39</w:t>
      </w:r>
      <w:r>
        <w:rPr>
          <w:lang w:val="zh_TW" w:bidi="zh_TW"/>
        </w:rPr>
        <w:t>）。</w:t>
      </w:r>
    </w:p>
    <w:p>
      <w:pPr/>
      <w:r>
        <w:rPr>
          <w:lang w:val="zh_TW" w:bidi="zh_TW"/>
        </w:rPr>
      </w:r>
      <w:r>
        <w:rPr>
          <w:lang w:val="zh_TW" w:bidi="zh_TW"/>
        </w:rPr>
        <w:t>舊約聖經經常將死亡描述為歸到列祖那裡，而不特別提及復活（例如，見</w:t>
      </w:r>
      <w:r>
        <w:rPr>
          <w:lang w:val="zh_TW" w:bidi="zh_TW"/>
        </w:rPr>
        <w:t>創49:29–33</w:t>
      </w:r>
      <w:r>
        <w:rPr>
          <w:lang w:val="zh_TW" w:bidi="zh_TW"/>
        </w:rPr>
        <w:t>）。然而，聖經中仍隱約透露出復活的盼望（見</w:t>
      </w:r>
      <w:r>
        <w:rPr>
          <w:lang w:val="zh_TW" w:bidi="zh_TW"/>
        </w:rPr>
        <w:t>伯19:25–27</w:t>
      </w:r>
      <w:r>
        <w:rPr>
          <w:lang w:val="zh_TW" w:bidi="zh_TW"/>
        </w:rPr>
        <w:t>；</w:t>
      </w:r>
      <w:r>
        <w:rPr>
          <w:lang w:val="zh_TW" w:bidi="zh_TW"/>
        </w:rPr>
        <w:t>賽25:6–9，</w:t>
      </w:r>
      <w:r>
        <w:rPr>
          <w:lang w:val="zh_TW" w:bidi="zh_TW"/>
        </w:rPr>
        <w:t>26:19</w:t>
      </w:r>
      <w:r>
        <w:rPr>
          <w:lang w:val="zh_TW" w:bidi="zh_TW"/>
        </w:rPr>
        <w:t>；</w:t>
      </w:r>
      <w:r>
        <w:rPr>
          <w:lang w:val="zh_TW" w:bidi="zh_TW"/>
        </w:rPr>
        <w:t>但12:2</w:t>
      </w:r>
      <w:r>
        <w:rPr>
          <w:lang w:val="zh_TW" w:bidi="zh_TW"/>
        </w:rPr>
        <w:t>）。在舊約與新約之間的時期，猶太人對復活的信仰逐漸普及。</w:t>
      </w:r>
    </w:p>
    <w:p>
      <w:pPr/>
      <w:r>
        <w:rPr>
          <w:lang w:val="zh_TW" w:bidi="zh_TW"/>
        </w:rPr>
      </w:r>
      <w:r>
        <w:rPr>
          <w:lang w:val="zh_TW" w:bidi="zh_TW"/>
        </w:rPr>
        <w:t>復活是新約中的核心主題之一。藉著基督，蒙神救贖的人將勝過死亡。死亡是神末了所毀滅的仇敵（</w:t>
      </w:r>
      <w:r>
        <w:rPr>
          <w:lang w:val="zh_TW" w:bidi="zh_TW"/>
        </w:rPr>
        <w:t>林前15:54–57、</w:t>
      </w:r>
      <w:r>
        <w:rPr>
          <w:lang w:val="zh_TW" w:bidi="zh_TW"/>
        </w:rPr>
        <w:t>26</w:t>
      </w:r>
      <w:r>
        <w:rPr>
          <w:lang w:val="zh_TW" w:bidi="zh_TW"/>
        </w:rPr>
        <w:t>）。死亡的源頭是罪（</w:t>
      </w:r>
      <w:r>
        <w:rPr>
          <w:lang w:val="zh_TW" w:bidi="zh_TW"/>
        </w:rPr>
        <w:t>羅5:12</w:t>
      </w:r>
      <w:r>
        <w:rPr>
          <w:lang w:val="zh_TW" w:bidi="zh_TW"/>
        </w:rPr>
        <w:t>），那些活在罪中而不悔改的人，將面對在火湖中的刑罰，這被稱為「第二次的死」（</w:t>
      </w:r>
      <w:r>
        <w:rPr>
          <w:lang w:val="zh_TW" w:bidi="zh_TW"/>
        </w:rPr>
        <w:t>啟21:8</w:t>
      </w:r>
      <w:r>
        <w:rPr>
          <w:lang w:val="zh_TW" w:bidi="zh_TW"/>
        </w:rPr>
        <w:t>）。</w:t>
      </w:r>
    </w:p>
    <w:p>
      <w:pPr/>
      <w:r>
        <w:rPr>
          <w:lang w:val="zh_TW" w:bidi="zh_TW"/>
        </w:rPr>
      </w:r>
      <w:r>
        <w:rPr>
          <w:lang w:val="zh_TW" w:bidi="zh_TW"/>
        </w:rPr>
        <w:t>然而，耶穌的死戰勝了死亡。當祂從死裡復活時，顯明死亡對人類不再是最終的權柄。祂的復活成為所有信徒的榜樣與盼望（</w:t>
      </w:r>
      <w:r>
        <w:rPr>
          <w:lang w:val="zh_TW" w:bidi="zh_TW"/>
        </w:rPr>
        <w:t>西1:18</w:t>
      </w:r>
      <w:r>
        <w:rPr>
          <w:lang w:val="zh_TW" w:bidi="zh_TW"/>
        </w:rPr>
        <w:t>）。祂是「死人並活人的主」（</w:t>
      </w:r>
      <w:r>
        <w:rPr>
          <w:lang w:val="zh_TW" w:bidi="zh_TW"/>
        </w:rPr>
        <w:t>羅14:9</w:t>
      </w:r>
      <w:r>
        <w:rPr>
          <w:lang w:val="zh_TW" w:bidi="zh_TW"/>
        </w:rPr>
        <w:t>）。當人去世時，哀傷是自然的反應，但這也應該是大大信靠神的時刻。凡接受神應許的人，都盼望自己在死後仍然活著。</w:t>
      </w:r>
    </w:p>
    <w:p>
      <w:pPr/>
      <w:r>
        <w:rPr>
          <w:lang w:val="zh_TW" w:bidi="zh_TW"/>
        </w:rPr>
      </w:r>
      <w:r>
        <w:rPr>
          <w:u w:val="single"/>
          <w:lang w:val="zh_TW" w:bidi="zh_TW"/>
        </w:rPr>
        <w:t>進深研究的經文段落</w:t>
      </w:r>
    </w:p>
    <w:p>
      <w:pPr/>
      <w:r>
        <w:rPr>
          <w:lang w:val="zh_TW" w:bidi="zh_TW"/>
        </w:rPr>
      </w:r>
      <w:r>
        <w:rPr>
          <w:lang w:val="zh_TW" w:bidi="zh_TW"/>
        </w:rPr>
        <w:t>創2:15–17</w:t>
      </w:r>
      <w:r>
        <w:rPr>
          <w:lang w:val="zh_TW" w:bidi="zh_TW"/>
        </w:rPr>
        <w:t>，</w:t>
      </w:r>
      <w:r>
        <w:rPr>
          <w:lang w:val="zh_TW" w:bidi="zh_TW"/>
        </w:rPr>
        <w:t>3:19</w:t>
      </w:r>
      <w:r>
        <w:rPr>
          <w:lang w:val="zh_TW" w:bidi="zh_TW"/>
        </w:rPr>
        <w:t>，</w:t>
      </w:r>
      <w:r>
        <w:rPr>
          <w:lang w:val="zh_TW" w:bidi="zh_TW"/>
        </w:rPr>
        <w:t>6:17</w:t>
      </w:r>
      <w:r>
        <w:rPr>
          <w:lang w:val="zh_TW" w:bidi="zh_TW"/>
        </w:rPr>
        <w:t>，</w:t>
      </w:r>
      <w:r>
        <w:rPr>
          <w:lang w:val="zh_TW" w:bidi="zh_TW"/>
        </w:rPr>
        <w:t>9:5–6</w:t>
      </w:r>
      <w:r>
        <w:rPr>
          <w:lang w:val="zh_TW" w:bidi="zh_TW"/>
        </w:rPr>
        <w:t>，</w:t>
      </w:r>
      <w:r>
        <w:rPr>
          <w:lang w:val="zh_TW" w:bidi="zh_TW"/>
        </w:rPr>
        <w:t>49:29–33；</w:t>
      </w:r>
      <w:r>
        <w:rPr>
          <w:lang w:val="zh_TW" w:bidi="zh_TW"/>
        </w:rPr>
        <w:t>出21:12–17</w:t>
      </w:r>
      <w:r>
        <w:rPr>
          <w:lang w:val="zh_TW" w:bidi="zh_TW"/>
        </w:rPr>
        <w:t>，</w:t>
      </w:r>
      <w:r>
        <w:rPr>
          <w:lang w:val="zh_TW" w:bidi="zh_TW"/>
        </w:rPr>
        <w:t>28–29</w:t>
      </w:r>
      <w:r>
        <w:rPr>
          <w:lang w:val="zh_TW" w:bidi="zh_TW"/>
        </w:rPr>
        <w:t>，</w:t>
      </w:r>
      <w:r>
        <w:rPr>
          <w:lang w:val="zh_TW" w:bidi="zh_TW"/>
        </w:rPr>
        <w:t>23:7</w:t>
      </w:r>
      <w:r>
        <w:rPr>
          <w:lang w:val="zh_TW" w:bidi="zh_TW"/>
        </w:rPr>
        <w:t>，</w:t>
      </w:r>
      <w:r>
        <w:rPr>
          <w:lang w:val="zh_TW" w:bidi="zh_TW"/>
        </w:rPr>
        <w:t>31:14–15；</w:t>
      </w:r>
      <w:r>
        <w:rPr>
          <w:lang w:val="zh_TW" w:bidi="zh_TW"/>
        </w:rPr>
        <w:t>利24:16；</w:t>
      </w:r>
      <w:r>
        <w:rPr>
          <w:lang w:val="zh_TW" w:bidi="zh_TW"/>
        </w:rPr>
        <w:t>申32:39；</w:t>
      </w:r>
      <w:r>
        <w:rPr>
          <w:lang w:val="zh_TW" w:bidi="zh_TW"/>
        </w:rPr>
        <w:t>伯10:18–22</w:t>
      </w:r>
      <w:r>
        <w:rPr>
          <w:lang w:val="zh_TW" w:bidi="zh_TW"/>
        </w:rPr>
        <w:t>，</w:t>
      </w:r>
      <w:r>
        <w:rPr>
          <w:lang w:val="zh_TW" w:bidi="zh_TW"/>
        </w:rPr>
        <w:t>19:25–27；</w:t>
      </w:r>
      <w:r>
        <w:rPr>
          <w:lang w:val="zh_TW" w:bidi="zh_TW"/>
        </w:rPr>
        <w:t>詩90:1–12</w:t>
      </w:r>
      <w:r>
        <w:rPr>
          <w:lang w:val="zh_TW" w:bidi="zh_TW"/>
        </w:rPr>
        <w:t>，</w:t>
      </w:r>
      <w:r>
        <w:rPr>
          <w:lang w:val="zh_TW" w:bidi="zh_TW"/>
        </w:rPr>
        <w:t>94:17；</w:t>
      </w:r>
      <w:r>
        <w:rPr>
          <w:lang w:val="zh_TW" w:bidi="zh_TW"/>
        </w:rPr>
        <w:t>箴14:32；</w:t>
      </w:r>
      <w:r>
        <w:rPr>
          <w:lang w:val="zh_TW" w:bidi="zh_TW"/>
        </w:rPr>
        <w:t>傳12:1–7；</w:t>
      </w:r>
      <w:r>
        <w:rPr>
          <w:lang w:val="zh_TW" w:bidi="zh_TW"/>
        </w:rPr>
        <w:t>賽25:6–9</w:t>
      </w:r>
      <w:r>
        <w:rPr>
          <w:lang w:val="zh_TW" w:bidi="zh_TW"/>
        </w:rPr>
        <w:t>，</w:t>
      </w:r>
      <w:r>
        <w:rPr>
          <w:lang w:val="zh_TW" w:bidi="zh_TW"/>
        </w:rPr>
        <w:t>26:19</w:t>
      </w:r>
      <w:r>
        <w:rPr>
          <w:lang w:val="zh_TW" w:bidi="zh_TW"/>
        </w:rPr>
        <w:t>，</w:t>
      </w:r>
      <w:r>
        <w:rPr>
          <w:lang w:val="zh_TW" w:bidi="zh_TW"/>
        </w:rPr>
        <w:t>40:6–8；</w:t>
      </w:r>
      <w:r>
        <w:rPr>
          <w:lang w:val="zh_TW" w:bidi="zh_TW"/>
        </w:rPr>
        <w:t>但12:2–3；</w:t>
      </w:r>
      <w:r>
        <w:rPr>
          <w:lang w:val="zh_TW" w:bidi="zh_TW"/>
        </w:rPr>
        <w:t>可12:26–27；</w:t>
      </w:r>
      <w:r>
        <w:rPr>
          <w:lang w:val="zh_TW" w:bidi="zh_TW"/>
        </w:rPr>
        <w:t>羅5:12–17；</w:t>
      </w:r>
      <w:r>
        <w:rPr>
          <w:lang w:val="zh_TW" w:bidi="zh_TW"/>
        </w:rPr>
        <w:t>林前15:20–26</w:t>
      </w:r>
      <w:r>
        <w:rPr>
          <w:lang w:val="zh_TW" w:bidi="zh_TW"/>
        </w:rPr>
        <w:t>，</w:t>
      </w:r>
      <w:r>
        <w:rPr>
          <w:lang w:val="zh_TW" w:bidi="zh_TW"/>
        </w:rPr>
        <w:t>51–58；</w:t>
      </w:r>
      <w:r>
        <w:rPr>
          <w:lang w:val="zh_TW" w:bidi="zh_TW"/>
        </w:rPr>
        <w:t>啟20:4–6</w:t>
      </w:r>
      <w:r>
        <w:rPr>
          <w:lang w:val="zh_TW" w:bidi="zh_TW"/>
        </w:rPr>
        <w:t>，</w:t>
      </w:r>
      <w:r>
        <w:rPr>
          <w:lang w:val="zh_TW" w:bidi="zh_TW"/>
        </w:rPr>
        <w:t>11–15</w:t>
      </w:r>
      <w:r>
        <w:rPr>
          <w:lang w:val="zh_TW" w:bidi="zh_TW"/>
        </w:rPr>
        <w:t>，</w:t>
      </w:r>
      <w:r>
        <w:rPr>
          <w:lang w:val="zh_TW" w:bidi="zh_TW"/>
        </w:rPr>
        <w:t>21:3–8</w:t>
      </w:r>
      <w:r>
        <w:rPr>
          <w:lang w:val="zh_TW" w:bidi="zh_TW"/>
        </w:rPr>
      </w:r>
      <w:r>
        <w:rPr>
          <w:lang w:val="zh_TW" w:bidi="zh_TW"/>
        </w:rPr>
      </w:r>
    </w:p>
    <w:p>
      <w:pPr/>
      <w:r>
        <w:rPr>
          <w:lang w:val="zh_TW" w:bidi="zh_TW"/>
        </w:rPr>
      </w:r>
    </w:p>
    <w:p>
      <w:pPr>
        <w:pStyle w:val="Heading2"/>
      </w:pPr>
      <w:r>
        <w:rPr>
          <w:lang w:val="zh_TW" w:bidi="zh_TW"/>
        </w:rPr>
        <w:t>四個世界的帝國</w:t>
      </w:r>
      <w:r>
        <w:rPr>
          <w:lang w:val="zh_TW" w:bidi="zh_TW"/>
        </w:rPr>
      </w:r>
    </w:p>
    <w:p>
      <w:pPr/>
      <w:r>
        <w:rPr>
          <w:lang w:val="zh_TW" w:bidi="zh_TW"/>
        </w:rPr>
      </w:r>
      <w:r>
        <w:rPr>
          <w:lang w:val="zh_TW" w:bidi="zh_TW"/>
        </w:rPr>
        <w:t>但以理書記載了兩個重要的異象，揭示神如何掌管歷史的進程。第一個異象是巴比倫王尼布甲尼撒所作的夢（</w:t>
      </w:r>
      <w:r>
        <w:rPr>
          <w:lang w:val="zh_TW" w:bidi="zh_TW"/>
        </w:rPr>
        <w:t>2</w:t>
      </w:r>
      <w:r>
        <w:rPr>
          <w:lang w:val="zh_TW" w:bidi="zh_TW"/>
        </w:rPr>
        <w:t>章），第二個是先知但以理所見類似的異象（</w:t>
      </w:r>
      <w:r>
        <w:rPr>
          <w:lang w:val="zh_TW" w:bidi="zh_TW"/>
        </w:rPr>
        <w:t>7</w:t>
      </w:r>
      <w:r>
        <w:rPr>
          <w:lang w:val="zh_TW" w:bidi="zh_TW"/>
        </w:rPr>
        <w:t>章）。這兩個異象都提到了四個世界的帝國。</w:t>
      </w:r>
    </w:p>
    <w:p>
      <w:pPr/>
      <w:r>
        <w:rPr>
          <w:lang w:val="zh_TW" w:bidi="zh_TW"/>
        </w:rPr>
      </w:r>
      <w:r>
        <w:rPr>
          <w:lang w:val="zh_TW" w:bidi="zh_TW"/>
        </w:rPr>
        <w:t>雖然人們對這四個帝國有不同解釋，但許多重要的基督教教師卻持有一致的看法。早期基督教教師（或「教父」）希坡律陀（Hippolytus，公元170年至236年），認為這四個帝國分別是：</w:t>
      </w:r>
    </w:p>
    <w:p>
      <w:pPr>
        <w:pStyle w:val="ListBullet"/>
        <w:spacing w:line="240" w:lineRule="auto"/>
        <w:ind w:left="720"/>
      </w:pPr>
      <w:r>
        <w:rPr>
          <w:lang w:val="zh_TW" w:bidi="zh_TW"/>
        </w:rPr>
      </w:r>
      <w:r>
        <w:rPr>
          <w:lang w:val="zh_TW" w:bidi="zh_TW"/>
        </w:rPr>
        <w:t>巴比倫，</w:t>
      </w:r>
    </w:p>
    <w:p>
      <w:pPr>
        <w:pStyle w:val="ListBullet"/>
        <w:spacing w:line="240" w:lineRule="auto"/>
        <w:ind w:left="720"/>
      </w:pPr>
      <w:r>
        <w:rPr>
          <w:lang w:val="zh_TW" w:bidi="zh_TW"/>
        </w:rPr>
      </w:r>
      <w:r>
        <w:rPr>
          <w:lang w:val="zh_TW" w:bidi="zh_TW"/>
        </w:rPr>
        <w:t>米底亞—波斯，</w:t>
      </w:r>
    </w:p>
    <w:p>
      <w:pPr>
        <w:pStyle w:val="ListBullet"/>
        <w:spacing w:line="240" w:lineRule="auto"/>
        <w:ind w:left="720"/>
      </w:pPr>
      <w:r>
        <w:rPr>
          <w:lang w:val="zh_TW" w:bidi="zh_TW"/>
        </w:rPr>
      </w:r>
      <w:r>
        <w:rPr>
          <w:lang w:val="zh_TW" w:bidi="zh_TW"/>
        </w:rPr>
        <w:t>希臘，以及</w:t>
      </w:r>
    </w:p>
    <w:p>
      <w:pPr>
        <w:pStyle w:val="ListBullet"/>
        <w:spacing w:line="240" w:lineRule="auto"/>
        <w:ind w:left="720"/>
      </w:pPr>
      <w:r>
        <w:rPr>
          <w:lang w:val="zh_TW" w:bidi="zh_TW"/>
        </w:rPr>
      </w:r>
      <w:r>
        <w:rPr>
          <w:lang w:val="zh_TW" w:bidi="zh_TW"/>
        </w:rPr>
        <w:t>羅馬。</w:t>
      </w:r>
    </w:p>
    <w:p>
      <w:pPr/>
      <w:r>
        <w:rPr>
          <w:lang w:val="zh_TW" w:bidi="zh_TW"/>
        </w:rPr>
      </w:r>
      <w:r>
        <w:rPr>
          <w:lang w:val="zh_TW" w:bidi="zh_TW"/>
        </w:rPr>
        <w:t>另一位教父兼教會歷史學家凱撒利亞的優西比烏（Eusebius of Caesarea，公元260–340年）認為，第一個帝國就是亞述（曾統治過巴比倫），但後來他也接受希坡律陀的看法。大多數早期基督教教師也同意這樣的理解。後來兩位教父耶柔米（Jerome）與奧古斯丁（Augustine），也同意這一解釋。直到今日，許多聖經教師仍然接受這四大帝國的觀點。</w:t>
      </w:r>
    </w:p>
    <w:p>
      <w:pPr/>
      <w:r>
        <w:rPr>
          <w:lang w:val="zh_TW" w:bidi="zh_TW"/>
        </w:rPr>
      </w:r>
      <w:r>
        <w:rPr>
          <w:lang w:val="zh_TW" w:bidi="zh_TW"/>
        </w:rPr>
        <w:t>古代和現代也有一些人主張希臘是第四個帝國，並認為米底亞和波斯是分開的兩國。這些教師通常持有這種觀點，因為他們認為但以理書是在羅馬帝國出現之前寫成的，因此不可能預言未來的事。然而，歷史上普遍認為米底亞和波斯是一個帝國。當波斯王塞魯士二世（Cyrus II）於公元前539年攻下巴比倫時，波斯實際上已大致融合了米底亞王國。</w:t>
      </w:r>
    </w:p>
    <w:p>
      <w:pPr/>
      <w:r>
        <w:rPr>
          <w:lang w:val="zh_TW" w:bidi="zh_TW"/>
        </w:rPr>
      </w:r>
      <w:r>
        <w:rPr>
          <w:lang w:val="zh_TW" w:bidi="zh_TW"/>
        </w:rPr>
        <w:t>普遍的看法認為第四個帝國是羅馬。然而，但以理異象中所描述的邪惡與非人性特質，不僅限於歷史上的羅馬帝國。這些異象所描繪的，是世界及其政權體系的面貌。神的國將毀滅並取代這一切國度，它是「一塊……鑿出來的石頭」（</w:t>
      </w:r>
      <w:r>
        <w:rPr>
          <w:lang w:val="zh_TW" w:bidi="zh_TW"/>
        </w:rPr>
        <w:t>但2:34</w:t>
      </w:r>
      <w:r>
        <w:rPr>
          <w:lang w:val="zh_TW" w:bidi="zh_TW"/>
        </w:rPr>
        <w:t>）。在第</w:t>
      </w:r>
      <w:r>
        <w:rPr>
          <w:lang w:val="zh_TW" w:bidi="zh_TW"/>
        </w:rPr>
        <w:t>二</w:t>
      </w:r>
      <w:r>
        <w:rPr>
          <w:lang w:val="zh_TW" w:bidi="zh_TW"/>
        </w:rPr>
        <w:t>章中，雕像的金屬變得不那麼有價值，而在第</w:t>
      </w:r>
      <w:r>
        <w:rPr>
          <w:lang w:val="zh_TW" w:bidi="zh_TW"/>
        </w:rPr>
        <w:t>七</w:t>
      </w:r>
      <w:r>
        <w:rPr>
          <w:lang w:val="zh_TW" w:bidi="zh_TW"/>
        </w:rPr>
        <w:t>章中，出現的獸越來越兇殘與暴力。這些意象顯明人類文明逐漸敗壞，但神的國卻不斷增長、擴展，最終勝過萬國（</w:t>
      </w:r>
      <w:r>
        <w:rPr>
          <w:lang w:val="zh_TW" w:bidi="zh_TW"/>
        </w:rPr>
        <w:t>2:35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但2:1–49，</w:t>
      </w:r>
      <w:r>
        <w:rPr>
          <w:lang w:val="zh_TW" w:bidi="zh_TW"/>
        </w:rPr>
        <w:t>7:1–28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