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hyperlink r:id="rId13">
        <w:r>
          <w:rPr>
            <w:lang w:val="hi_IN" w:bidi="hi_IN"/>
          </w:rPr>
          <w:rPr>
            <w:color w:val="0000EE"/>
            <w:u w:val="single"/>
          </w:rPr>
          <w:t>यूह 14:1–3</w:t>
        </w:r>
      </w:hyperlink>
      <w:r>
        <w:rPr>
          <w:lang w:val="hi_IN" w:bidi="hi_IN"/>
        </w:rPr>
        <w:t>)। यीशु के स्वर्गारोहण के ठीक बाद, प्रेरितों को एक संदेश मिला कि वह एक दिन वापस आएँगे (</w:t>
      </w:r>
      <w:hyperlink r:id="rId14">
        <w:r>
          <w:rPr>
            <w:lang w:val="hi_IN" w:bidi="hi_IN"/>
          </w:rPr>
          <w:rPr>
            <w:color w:val="0000EE"/>
            <w:u w:val="single"/>
          </w:rPr>
          <w:t>प्रेरि 1:9–11</w:t>
        </w:r>
      </w:hyperlink>
      <w:r>
        <w:rPr>
          <w:lang w:val="hi_IN" w:bidi="hi_IN"/>
        </w:rPr>
        <w:t>)। प्रकाशितवाक्य की पुस्तक में वर्णित दर्शनों में, यूहन्ना ने यीशु को फिर से लौटने का वादा करते हुए सुना (</w:t>
      </w:r>
      <w:hyperlink r:id="rId15">
        <w:r>
          <w:rPr>
            <w:lang w:val="hi_IN" w:bidi="hi_IN"/>
          </w:rPr>
          <w:rPr>
            <w:color w:val="0000EE"/>
            <w:u w:val="single"/>
          </w:rPr>
          <w:t>प्रका 22:6–20</w:t>
        </w:r>
      </w:hyperlink>
      <w:r>
        <w:rPr>
          <w:lang w:val="hi_IN" w:bidi="hi_IN"/>
        </w:rPr>
        <w:t xml:space="preserve">)। </w:t>
      </w:r>
    </w:p>
    <w:p>
      <w:pPr/>
      <w:r>
        <w:rPr>
          <w:lang w:val="hi_IN" w:bidi="hi_IN"/>
        </w:rPr>
      </w:r>
      <w:r>
        <w:rPr>
          <w:lang w:val="hi_IN" w:bidi="hi_IN"/>
        </w:rPr>
        <w:t>सब कुछ का अंतिम समापन, "प्रभु का दिन" (</w:t>
      </w:r>
      <w:hyperlink r:id="rId16">
        <w:r>
          <w:rPr>
            <w:lang w:val="hi_IN" w:bidi="hi_IN"/>
          </w:rPr>
          <w:rPr>
            <w:color w:val="0000EE"/>
            <w:u w:val="single"/>
          </w:rPr>
          <w:t>2 थिस्स 2:2</w:t>
        </w:r>
      </w:hyperlink>
      <w:r>
        <w:rPr>
          <w:lang w:val="hi_IN" w:bidi="hi_IN"/>
        </w:rPr>
        <w:t>), एक आश्चर्य के रूप में आएगा, "रात में चोर के समान" (</w:t>
      </w:r>
      <w:hyperlink r:id="rId17">
        <w:r>
          <w:rPr>
            <w:lang w:val="hi_IN" w:bidi="hi_IN"/>
          </w:rPr>
          <w:rPr>
            <w:color w:val="0000EE"/>
            <w:u w:val="single"/>
          </w:rPr>
          <w:t>1 थिस्स 5:2</w:t>
        </w:r>
      </w:hyperlink>
      <w:r>
        <w:rPr>
          <w:lang w:val="hi_IN" w:bidi="hi_IN"/>
        </w:rPr>
        <w:t>)। यीशु ने कहा "केवल पिता" जानते हैं कि वह दिन कब होगा (</w:t>
      </w:r>
      <w:hyperlink r:id="rId18">
        <w:r>
          <w:rPr>
            <w:lang w:val="hi_IN" w:bidi="hi_IN"/>
          </w:rPr>
          <w:rPr>
            <w:color w:val="0000EE"/>
            <w:u w:val="single"/>
          </w:rPr>
          <w:t>मत्ती 24:36</w:t>
        </w:r>
      </w:hyperlink>
      <w:r>
        <w:rPr>
          <w:lang w:val="hi_IN" w:bidi="hi_IN"/>
        </w:rPr>
        <w:t xml:space="preserve">; </w:t>
      </w:r>
      <w:hyperlink r:id="rId19">
        <w:r>
          <w:rPr>
            <w:lang w:val="hi_IN" w:bidi="hi_IN"/>
          </w:rPr>
          <w:rPr>
            <w:color w:val="0000EE"/>
            <w:u w:val="single"/>
          </w:rPr>
          <w:t>प्रेरि 1:6–7</w:t>
        </w:r>
      </w:hyperlink>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hyperlink r:id="rId20">
        <w:r>
          <w:rPr>
            <w:lang w:val="hi_IN" w:bidi="hi_IN"/>
          </w:rPr>
          <w:rPr>
            <w:color w:val="0000EE"/>
            <w:u w:val="single"/>
          </w:rPr>
          <w:t>2 थिस्स 2:1–12</w:t>
        </w:r>
      </w:hyperlink>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hyperlink r:id="rId21">
        <w:r>
          <w:rPr>
            <w:lang w:val="hi_IN" w:bidi="hi_IN"/>
          </w:rPr>
          <w:rPr>
            <w:color w:val="0000EE"/>
            <w:u w:val="single"/>
          </w:rPr>
          <w:t>2 थिस्स 1:3–10</w:t>
        </w:r>
      </w:hyperlink>
      <w:r>
        <w:rPr>
          <w:lang w:val="hi_IN" w:bidi="hi_IN"/>
        </w:rPr>
        <w:t xml:space="preserve">; </w:t>
      </w:r>
      <w:hyperlink r:id="rId22">
        <w:r>
          <w:rPr>
            <w:lang w:val="hi_IN" w:bidi="hi_IN"/>
          </w:rPr>
          <w:rPr>
            <w:color w:val="0000EE"/>
            <w:u w:val="single"/>
          </w:rPr>
          <w:t>2:5</w:t>
        </w:r>
      </w:hyperlink>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hyperlink r:id="rId23">
        <w:r>
          <w:rPr>
            <w:lang w:val="hi_IN" w:bidi="hi_IN"/>
          </w:rPr>
          <w:rPr>
            <w:color w:val="0000EE"/>
            <w:u w:val="single"/>
          </w:rPr>
          <w:t>2 थिस्स 1:7–10</w:t>
        </w:r>
      </w:hyperlink>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hyperlink r:id="rId24">
        <w:r>
          <w:rPr>
            <w:lang w:val="hi_IN" w:bidi="hi_IN"/>
          </w:rPr>
          <w:rPr>
            <w:color w:val="0000EE"/>
            <w:u w:val="single"/>
          </w:rPr>
          <w:t>1 थिस्स 4:13–17</w:t>
        </w:r>
      </w:hyperlink>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hyperlink r:id="rId25">
        <w:r>
          <w:rPr>
            <w:lang w:val="hi_IN" w:bidi="hi_IN"/>
          </w:rPr>
          <w:rPr>
            <w:color w:val="0000EE"/>
            <w:u w:val="single"/>
          </w:rPr>
          <w:t>2 थिस्स 2:13–14</w:t>
        </w:r>
      </w:hyperlink>
      <w:r>
        <w:rPr>
          <w:lang w:val="hi_IN" w:bidi="hi_IN"/>
        </w:rPr>
        <w:t>)। वे भविष्य की ओर देखते हुए अभी स्थिर रह सकते हैं (</w:t>
      </w:r>
      <w:hyperlink r:id="rId26">
        <w:r>
          <w:rPr>
            <w:lang w:val="hi_IN" w:bidi="hi_IN"/>
          </w:rPr>
          <w:rPr>
            <w:color w:val="0000EE"/>
            <w:u w:val="single"/>
          </w:rPr>
          <w:t>2:14–15</w:t>
        </w:r>
      </w:hyperlink>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hyperlink r:id="rId27">
        <w:r>
          <w:rPr>
            <w:lang w:val="hi_IN" w:bidi="hi_IN"/>
          </w:rPr>
          <w:rPr>
            <w:color w:val="0000EE"/>
            <w:u w:val="single"/>
          </w:rPr>
          <w:t>मत्ती 25:1–46</w:t>
        </w:r>
      </w:hyperlink>
      <w:r>
        <w:rPr>
          <w:lang w:val="hi_IN" w:bidi="hi_IN"/>
        </w:rPr>
        <w:t xml:space="preserve">; </w:t>
      </w:r>
      <w:hyperlink r:id="rId19">
        <w:r>
          <w:rPr>
            <w:lang w:val="hi_IN" w:bidi="hi_IN"/>
          </w:rPr>
          <w:rPr>
            <w:color w:val="0000EE"/>
            <w:u w:val="single"/>
          </w:rPr>
          <w:t>प्रेरितों के काम 1:6–7</w:t>
        </w:r>
      </w:hyperlink>
      <w:r>
        <w:rPr>
          <w:lang w:val="hi_IN" w:bidi="hi_IN"/>
        </w:rPr>
        <w:t xml:space="preserve">; </w:t>
      </w:r>
      <w:hyperlink r:id="rId28">
        <w:r>
          <w:rPr>
            <w:lang w:val="hi_IN" w:bidi="hi_IN"/>
          </w:rPr>
          <w:rPr>
            <w:color w:val="0000EE"/>
            <w:u w:val="single"/>
          </w:rPr>
          <w:t>1 थिस्सलुनीकियों 4:13–5:11</w:t>
        </w:r>
      </w:hyperlink>
      <w:r>
        <w:rPr>
          <w:lang w:val="hi_IN" w:bidi="hi_IN"/>
        </w:rPr>
        <w:t xml:space="preserve">; </w:t>
      </w:r>
      <w:hyperlink r:id="rId23">
        <w:r>
          <w:rPr>
            <w:lang w:val="hi_IN" w:bidi="hi_IN"/>
          </w:rPr>
          <w:rPr>
            <w:color w:val="0000EE"/>
            <w:u w:val="single"/>
          </w:rPr>
          <w:t>2 थिस्सलुनीकियों 1:7–10</w:t>
        </w:r>
      </w:hyperlink>
      <w:r>
        <w:rPr>
          <w:lang w:val="hi_IN" w:bidi="hi_IN"/>
        </w:rPr>
        <w:t>;</w:t>
      </w:r>
      <w:hyperlink r:id="rId20">
        <w:r>
          <w:rPr>
            <w:lang w:val="hi_IN" w:bidi="hi_IN"/>
          </w:rPr>
          <w:rPr>
            <w:color w:val="0000EE"/>
            <w:u w:val="single"/>
          </w:rPr>
          <w:t xml:space="preserve"> 2:1–12</w:t>
        </w:r>
      </w:hyperlink>
      <w:r>
        <w:rPr>
          <w:lang w:val="hi_IN" w:bidi="hi_IN"/>
        </w:rPr>
      </w:r>
      <w:r>
        <w:rPr>
          <w:lang w:val="hi_IN" w:bidi="hi_IN"/>
        </w:rPr>
      </w: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hyperlink r:id="rId29">
        <w:r>
          <w:rPr>
            <w:lang w:val="hi_IN" w:bidi="hi_IN"/>
          </w:rPr>
          <w:rPr>
            <w:color w:val="0000EE"/>
            <w:u w:val="single"/>
          </w:rPr>
          <w:t>यूह 1:1</w:t>
        </w:r>
      </w:hyperlink>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hyperlink r:id="rId30">
        <w:r>
          <w:rPr>
            <w:lang w:val="hi_IN" w:bidi="hi_IN"/>
          </w:rPr>
          <w:rPr>
            <w:color w:val="0000EE"/>
            <w:u w:val="single"/>
          </w:rPr>
          <w:t>उत 1:3–28</w:t>
        </w:r>
      </w:hyperlink>
      <w:r>
        <w:rPr>
          <w:lang w:val="hi_IN" w:bidi="hi_IN"/>
        </w:rPr>
        <w:t xml:space="preserve">; </w:t>
      </w:r>
      <w:hyperlink r:id="rId31">
        <w:r>
          <w:rPr>
            <w:lang w:val="hi_IN" w:bidi="hi_IN"/>
          </w:rPr>
          <w:rPr>
            <w:color w:val="0000EE"/>
            <w:u w:val="single"/>
          </w:rPr>
          <w:t>भज 33:6</w:t>
        </w:r>
      </w:hyperlink>
      <w:r>
        <w:rPr>
          <w:lang w:val="hi_IN" w:bidi="hi_IN"/>
        </w:rPr>
        <w:t xml:space="preserve">, </w:t>
      </w:r>
      <w:hyperlink r:id="rId32">
        <w:r>
          <w:rPr>
            <w:lang w:val="hi_IN" w:bidi="hi_IN"/>
          </w:rPr>
          <w:rPr>
            <w:color w:val="0000EE"/>
            <w:u w:val="single"/>
          </w:rPr>
          <w:t>9</w:t>
        </w:r>
      </w:hyperlink>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hyperlink r:id="rId33">
        <w:r>
          <w:rPr>
            <w:lang w:val="hi_IN" w:bidi="hi_IN"/>
          </w:rPr>
          <w:rPr>
            <w:color w:val="0000EE"/>
            <w:u w:val="single"/>
          </w:rPr>
          <w:t>नीति 8:22–31</w:t>
        </w:r>
      </w:hyperlink>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hyperlink r:id="rId34">
        <w:r>
          <w:rPr>
            <w:lang w:val="hi_IN" w:bidi="hi_IN"/>
          </w:rPr>
          <w:rPr>
            <w:color w:val="0000EE"/>
            <w:u w:val="single"/>
          </w:rPr>
          <w:t>यूह 1:14</w:t>
        </w:r>
      </w:hyperlink>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hyperlink r:id="rId30">
        <w:r>
          <w:rPr>
            <w:lang w:val="hi_IN" w:bidi="hi_IN"/>
          </w:rPr>
          <w:rPr>
            <w:color w:val="0000EE"/>
            <w:u w:val="single"/>
          </w:rPr>
          <w:t>उत्पत्ति 1:3–28</w:t>
        </w:r>
      </w:hyperlink>
      <w:r>
        <w:rPr>
          <w:lang w:val="hi_IN" w:bidi="hi_IN"/>
        </w:rPr>
        <w:t xml:space="preserve">; </w:t>
      </w:r>
      <w:hyperlink r:id="rId31">
        <w:r>
          <w:rPr>
            <w:lang w:val="hi_IN" w:bidi="hi_IN"/>
          </w:rPr>
          <w:rPr>
            <w:color w:val="0000EE"/>
            <w:u w:val="single"/>
          </w:rPr>
          <w:t>भजन संहिता 33:6</w:t>
        </w:r>
      </w:hyperlink>
      <w:r>
        <w:rPr>
          <w:lang w:val="hi_IN" w:bidi="hi_IN"/>
        </w:rPr>
        <w:t xml:space="preserve">, </w:t>
      </w:r>
      <w:hyperlink r:id="rId32">
        <w:r>
          <w:rPr>
            <w:lang w:val="hi_IN" w:bidi="hi_IN"/>
          </w:rPr>
          <w:rPr>
            <w:color w:val="0000EE"/>
            <w:u w:val="single"/>
          </w:rPr>
          <w:t>9</w:t>
        </w:r>
      </w:hyperlink>
      <w:r>
        <w:rPr>
          <w:lang w:val="hi_IN" w:bidi="hi_IN"/>
        </w:rPr>
        <w:t xml:space="preserve">; </w:t>
      </w:r>
      <w:hyperlink r:id="rId33">
        <w:r>
          <w:rPr>
            <w:lang w:val="hi_IN" w:bidi="hi_IN"/>
          </w:rPr>
          <w:rPr>
            <w:color w:val="0000EE"/>
            <w:u w:val="single"/>
          </w:rPr>
          <w:t>नीतिवचन 8:22–31</w:t>
        </w:r>
      </w:hyperlink>
      <w:r>
        <w:rPr>
          <w:lang w:val="hi_IN" w:bidi="hi_IN"/>
        </w:rPr>
        <w:t xml:space="preserve">; </w:t>
      </w:r>
      <w:hyperlink r:id="rId35">
        <w:r>
          <w:rPr>
            <w:lang w:val="hi_IN" w:bidi="hi_IN"/>
          </w:rPr>
          <w:rPr>
            <w:color w:val="0000EE"/>
            <w:u w:val="single"/>
          </w:rPr>
          <w:t>यशायाह 40:8</w:t>
        </w:r>
      </w:hyperlink>
      <w:r>
        <w:rPr>
          <w:lang w:val="hi_IN" w:bidi="hi_IN"/>
        </w:rPr>
        <w:t xml:space="preserve">; </w:t>
      </w:r>
      <w:hyperlink r:id="rId36">
        <w:r>
          <w:rPr>
            <w:lang w:val="hi_IN" w:bidi="hi_IN"/>
          </w:rPr>
          <w:rPr>
            <w:color w:val="0000EE"/>
            <w:u w:val="single"/>
          </w:rPr>
          <w:t>यूहन्ना 1:1–18</w:t>
        </w:r>
      </w:hyperlink>
      <w:r>
        <w:rPr>
          <w:lang w:val="hi_IN" w:bidi="hi_IN"/>
        </w:rPr>
        <w:t xml:space="preserve">; </w:t>
      </w:r>
      <w:hyperlink r:id="rId37">
        <w:r>
          <w:rPr>
            <w:lang w:val="hi_IN" w:bidi="hi_IN"/>
          </w:rPr>
          <w:rPr>
            <w:color w:val="0000EE"/>
            <w:u w:val="single"/>
          </w:rPr>
          <w:t>1 यूहन्ना 1:1</w:t>
        </w:r>
      </w:hyperlink>
      <w:r>
        <w:rPr>
          <w:lang w:val="hi_IN" w:bidi="hi_IN"/>
        </w:rPr>
        <w:t xml:space="preserve">; </w:t>
      </w:r>
      <w:hyperlink r:id="rId38">
        <w:r>
          <w:rPr>
            <w:lang w:val="hi_IN" w:bidi="hi_IN"/>
          </w:rPr>
          <w:rPr>
            <w:color w:val="0000EE"/>
            <w:u w:val="single"/>
          </w:rPr>
          <w:t>प्रकाशितवाक्य 19:13</w:t>
        </w:r>
      </w:hyperlink>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hyperlink r:id="rId39">
        <w:r>
          <w:rPr>
            <w:lang w:val="hi_IN" w:bidi="hi_IN"/>
          </w:rPr>
          <w:rPr>
            <w:color w:val="0000EE"/>
            <w:u w:val="single"/>
          </w:rPr>
          <w:t>लैव्य 16:2–17</w:t>
        </w:r>
      </w:hyperlink>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hyperlink r:id="rId40">
        <w:r>
          <w:rPr>
            <w:lang w:val="hi_IN" w:bidi="hi_IN"/>
          </w:rPr>
          <w:rPr>
            <w:color w:val="0000EE"/>
            <w:u w:val="single"/>
          </w:rPr>
          <w:t>निर्ग 25:22</w:t>
        </w:r>
      </w:hyperlink>
      <w:r>
        <w:rPr>
          <w:lang w:val="hi_IN" w:bidi="hi_IN"/>
        </w:rPr>
        <w:t>)। इस्राएल के इतिहास में, सन्दूक परमेश्वर की उपस्थिति का प्रतीक था। लोग इसे अपने साथ ले जाते थे जब वे यात्रा करते थे (</w:t>
      </w:r>
      <w:hyperlink r:id="rId41">
        <w:r>
          <w:rPr>
            <w:lang w:val="hi_IN" w:bidi="hi_IN"/>
          </w:rPr>
          <w:rPr>
            <w:color w:val="0000EE"/>
            <w:u w:val="single"/>
          </w:rPr>
          <w:t>गिन 10:33–36</w:t>
        </w:r>
      </w:hyperlink>
      <w:r>
        <w:rPr>
          <w:lang w:val="hi_IN" w:bidi="hi_IN"/>
        </w:rPr>
        <w:t>)। जब वे इसे यरदन तक लाए, तो पानी रुक गया ताकि इस्राएली सूखी जमीन पर पार कर सकें (</w:t>
      </w:r>
      <w:hyperlink r:id="rId42">
        <w:r>
          <w:rPr>
            <w:lang w:val="hi_IN" w:bidi="hi_IN"/>
          </w:rPr>
          <w:rPr>
            <w:color w:val="0000EE"/>
            <w:u w:val="single"/>
          </w:rPr>
          <w:t>यहो 3:4–6</w:t>
        </w:r>
      </w:hyperlink>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hyperlink r:id="rId43">
        <w:r>
          <w:rPr>
            <w:lang w:val="hi_IN" w:bidi="hi_IN"/>
          </w:rPr>
          <w:rPr>
            <w:color w:val="0000EE"/>
            <w:u w:val="single"/>
          </w:rPr>
          <w:t>2 शमू 11:1–11</w:t>
        </w:r>
      </w:hyperlink>
      <w:r>
        <w:rPr>
          <w:lang w:val="hi_IN" w:bidi="hi_IN"/>
        </w:rPr>
        <w:t>)।</w:t>
      </w:r>
    </w:p>
    <w:p>
      <w:pPr/>
      <w:r>
        <w:rPr>
          <w:lang w:val="hi_IN" w:bidi="hi_IN"/>
        </w:rPr>
      </w:r>
      <w:r>
        <w:rPr>
          <w:lang w:val="hi_IN" w:bidi="hi_IN"/>
        </w:rPr>
        <w:t>पलिश्ती सन्दूक को इस्राएल के परमेश्वर के समान मानते थे (</w:t>
      </w:r>
      <w:hyperlink r:id="rId44">
        <w:r>
          <w:rPr>
            <w:lang w:val="hi_IN" w:bidi="hi_IN"/>
          </w:rPr>
          <w:rPr>
            <w:color w:val="0000EE"/>
            <w:u w:val="single"/>
          </w:rPr>
          <w:t>1 शमू 4:6–8</w:t>
        </w:r>
      </w:hyperlink>
      <w:r>
        <w:rPr>
          <w:lang w:val="hi_IN" w:bidi="hi_IN"/>
        </w:rPr>
        <w:t>)। यह समझ में आता था क्योंकि पलिश्ती अपने देवताओं की मूर्तियों को युद्ध में ले जाते थे (</w:t>
      </w:r>
      <w:hyperlink r:id="rId45">
        <w:r>
          <w:rPr>
            <w:lang w:val="hi_IN" w:bidi="hi_IN"/>
          </w:rPr>
          <w:rPr>
            <w:color w:val="0000EE"/>
            <w:u w:val="single"/>
          </w:rPr>
          <w:t>2 शमू 5:21</w:t>
        </w:r>
      </w:hyperlink>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hyperlink r:id="rId46">
        <w:r>
          <w:rPr>
            <w:lang w:val="hi_IN" w:bidi="hi_IN"/>
          </w:rPr>
          <w:rPr>
            <w:color w:val="0000EE"/>
            <w:u w:val="single"/>
          </w:rPr>
          <w:t>1 इति 28:2</w:t>
        </w:r>
      </w:hyperlink>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hyperlink r:id="rId47">
        <w:r>
          <w:rPr>
            <w:lang w:val="hi_IN" w:bidi="hi_IN"/>
          </w:rPr>
          <w:rPr>
            <w:color w:val="0000EE"/>
            <w:u w:val="single"/>
          </w:rPr>
          <w:t>1 शमू 4:3</w:t>
        </w:r>
      </w:hyperlink>
      <w:r>
        <w:rPr>
          <w:lang w:val="hi_IN" w:bidi="hi_IN"/>
        </w:rPr>
        <w:t>)। उस दिन उनकी हार ने दिखाया कि कोई भी परमेश्वर को नियन्त्रित नहीं कर सकता (</w:t>
      </w:r>
      <w:hyperlink r:id="rId48">
        <w:r>
          <w:rPr>
            <w:lang w:val="hi_IN" w:bidi="hi_IN"/>
          </w:rPr>
          <w:rPr>
            <w:color w:val="0000EE"/>
            <w:u w:val="single"/>
          </w:rPr>
          <w:t>4:1–11</w:t>
        </w:r>
      </w:hyperlink>
      <w:r>
        <w:rPr>
          <w:lang w:val="hi_IN" w:bidi="hi_IN"/>
        </w:rPr>
        <w:t xml:space="preserve">)। वह अपने लोगों के अगुवा हैं, और उन्हें उनकी आज्ञा का पालन और उन पर भरोसा करना चाहिए (तुलना करें </w:t>
      </w:r>
      <w:hyperlink r:id="rId49">
        <w:r>
          <w:rPr>
            <w:lang w:val="hi_IN" w:bidi="hi_IN"/>
          </w:rPr>
          <w:rPr>
            <w:color w:val="0000EE"/>
            <w:u w:val="single"/>
          </w:rPr>
          <w:t>यहो 5:13–15</w:t>
        </w:r>
      </w:hyperlink>
      <w:r>
        <w:rPr>
          <w:lang w:val="hi_IN" w:bidi="hi_IN"/>
        </w:rPr>
        <w:t>)।</w:t>
      </w:r>
    </w:p>
    <w:p>
      <w:pPr/>
      <w:r>
        <w:rPr>
          <w:lang w:val="hi_IN" w:bidi="hi_IN"/>
        </w:rPr>
      </w:r>
      <w:r>
        <w:rPr>
          <w:lang w:val="hi_IN" w:bidi="hi_IN"/>
        </w:rPr>
        <w:t>अन्ततः राजा दाऊद ने सन्दूक को यरूशलेम में स्थानान्तरित किया (</w:t>
      </w:r>
      <w:hyperlink r:id="rId50">
        <w:r>
          <w:rPr>
            <w:lang w:val="hi_IN" w:bidi="hi_IN"/>
          </w:rPr>
          <w:rPr>
            <w:color w:val="0000EE"/>
            <w:u w:val="single"/>
          </w:rPr>
          <w:t>2 शमू 6:1–17</w:t>
        </w:r>
      </w:hyperlink>
      <w:r>
        <w:rPr>
          <w:lang w:val="hi_IN" w:bidi="hi_IN"/>
        </w:rPr>
        <w:t>)। जब राजा सुलैमान ने मन्दिर का निर्माण किया, तब उन्होंने सन्दूक को परमपवित्र स्थान में रखा। यह इस्राएली आराधना का केन्द्र बना रहा (</w:t>
      </w:r>
      <w:hyperlink r:id="rId51">
        <w:r>
          <w:rPr>
            <w:lang w:val="hi_IN" w:bidi="hi_IN"/>
          </w:rPr>
          <w:rPr>
            <w:color w:val="0000EE"/>
            <w:u w:val="single"/>
          </w:rPr>
          <w:t>1 रा 8:1–11</w:t>
        </w:r>
      </w:hyperlink>
      <w:r>
        <w:rPr>
          <w:lang w:val="hi_IN" w:bidi="hi_IN"/>
        </w:rPr>
        <w:t>)।</w:t>
      </w:r>
    </w:p>
    <w:p>
      <w:pPr/>
      <w:r>
        <w:rPr>
          <w:lang w:val="hi_IN" w:bidi="hi_IN"/>
        </w:rPr>
      </w:r>
      <w:r>
        <w:rPr>
          <w:lang w:val="hi_IN" w:bidi="hi_IN"/>
        </w:rPr>
        <w:t>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w:t>
      </w:r>
      <w:hyperlink r:id="rId52">
        <w:r>
          <w:rPr>
            <w:lang w:val="hi_IN" w:bidi="hi_IN"/>
          </w:rPr>
          <w:rPr>
            <w:color w:val="0000EE"/>
            <w:u w:val="single"/>
          </w:rPr>
          <w:t>2 मक्का 2:4–8</w:t>
        </w:r>
      </w:hyperlink>
      <w:r>
        <w:rPr>
          <w:lang w:val="hi_IN" w:bidi="hi_IN"/>
        </w:rPr>
        <w:t xml:space="preserve">)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hyperlink r:id="rId53">
        <w:r>
          <w:rPr>
            <w:lang w:val="hi_IN" w:bidi="hi_IN"/>
          </w:rPr>
          <w:rPr>
            <w:color w:val="0000EE"/>
            <w:u w:val="single"/>
          </w:rPr>
          <w:t>इब्रा 9:1–10:18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
        <w:r>
          <w:rPr>
            <w:lang w:val="hi_IN" w:bidi="hi_IN"/>
          </w:rPr>
          <w:rPr>
            <w:color w:val="0000EE"/>
            <w:u w:val="single"/>
          </w:rPr>
          <w:t>निर्गमन 25:10–22</w:t>
        </w:r>
      </w:hyperlink>
      <w:r>
        <w:rPr>
          <w:lang w:val="hi_IN" w:bidi="hi_IN"/>
        </w:rPr>
        <w:t xml:space="preserve">; </w:t>
      </w:r>
      <w:hyperlink r:id="rId55">
        <w:r>
          <w:rPr>
            <w:lang w:val="hi_IN" w:bidi="hi_IN"/>
          </w:rPr>
          <w:rPr>
            <w:color w:val="0000EE"/>
            <w:u w:val="single"/>
          </w:rPr>
          <w:t>40:20–21</w:t>
        </w:r>
      </w:hyperlink>
      <w:r>
        <w:rPr>
          <w:lang w:val="hi_IN" w:bidi="hi_IN"/>
        </w:rPr>
        <w:t xml:space="preserve">; </w:t>
      </w:r>
      <w:hyperlink r:id="rId56">
        <w:r>
          <w:rPr>
            <w:lang w:val="hi_IN" w:bidi="hi_IN"/>
          </w:rPr>
          <w:rPr>
            <w:color w:val="0000EE"/>
            <w:u w:val="single"/>
          </w:rPr>
          <w:t>लैव्यव्यवस्था 16:2</w:t>
        </w:r>
      </w:hyperlink>
      <w:r>
        <w:rPr>
          <w:lang w:val="hi_IN" w:bidi="hi_IN"/>
        </w:rPr>
        <w:t xml:space="preserve">; </w:t>
      </w:r>
      <w:hyperlink r:id="rId41">
        <w:r>
          <w:rPr>
            <w:lang w:val="hi_IN" w:bidi="hi_IN"/>
          </w:rPr>
          <w:rPr>
            <w:color w:val="0000EE"/>
            <w:u w:val="single"/>
          </w:rPr>
          <w:t>गिनती 10:33–36</w:t>
        </w:r>
      </w:hyperlink>
      <w:r>
        <w:rPr>
          <w:lang w:val="hi_IN" w:bidi="hi_IN"/>
        </w:rPr>
        <w:t xml:space="preserve">; </w:t>
      </w:r>
      <w:hyperlink r:id="rId57">
        <w:r>
          <w:rPr>
            <w:lang w:val="hi_IN" w:bidi="hi_IN"/>
          </w:rPr>
          <w:rPr>
            <w:color w:val="0000EE"/>
            <w:u w:val="single"/>
          </w:rPr>
          <w:t>व्यवस्थाविवरण 31:25–26</w:t>
        </w:r>
      </w:hyperlink>
      <w:r>
        <w:rPr>
          <w:lang w:val="hi_IN" w:bidi="hi_IN"/>
        </w:rPr>
        <w:t xml:space="preserve">; </w:t>
      </w:r>
      <w:hyperlink r:id="rId42">
        <w:r>
          <w:rPr>
            <w:lang w:val="hi_IN" w:bidi="hi_IN"/>
          </w:rPr>
          <w:rPr>
            <w:color w:val="0000EE"/>
            <w:u w:val="single"/>
          </w:rPr>
          <w:t>यहोशू 3:4–6</w:t>
        </w:r>
      </w:hyperlink>
      <w:r>
        <w:rPr>
          <w:lang w:val="hi_IN" w:bidi="hi_IN"/>
        </w:rPr>
        <w:t xml:space="preserve">; </w:t>
      </w:r>
      <w:hyperlink r:id="rId58">
        <w:r>
          <w:rPr>
            <w:lang w:val="hi_IN" w:bidi="hi_IN"/>
          </w:rPr>
          <w:rPr>
            <w:color w:val="0000EE"/>
            <w:u w:val="single"/>
          </w:rPr>
          <w:t>6:6–13</w:t>
        </w:r>
      </w:hyperlink>
      <w:r>
        <w:rPr>
          <w:lang w:val="hi_IN" w:bidi="hi_IN"/>
        </w:rPr>
        <w:t xml:space="preserve">; </w:t>
      </w:r>
      <w:hyperlink r:id="rId59">
        <w:r>
          <w:rPr>
            <w:lang w:val="hi_IN" w:bidi="hi_IN"/>
          </w:rPr>
          <w:rPr>
            <w:color w:val="0000EE"/>
            <w:u w:val="single"/>
          </w:rPr>
          <w:t>न्यायियों 20:26–28</w:t>
        </w:r>
      </w:hyperlink>
      <w:r>
        <w:rPr>
          <w:lang w:val="hi_IN" w:bidi="hi_IN"/>
        </w:rPr>
        <w:t xml:space="preserve">; </w:t>
      </w:r>
      <w:hyperlink r:id="rId60">
        <w:r>
          <w:rPr>
            <w:lang w:val="hi_IN" w:bidi="hi_IN"/>
          </w:rPr>
          <w:rPr>
            <w:color w:val="0000EE"/>
            <w:u w:val="single"/>
          </w:rPr>
          <w:t>1 शमूएल 4:3–11</w:t>
        </w:r>
      </w:hyperlink>
      <w:r>
        <w:rPr>
          <w:lang w:val="hi_IN" w:bidi="hi_IN"/>
        </w:rPr>
        <w:t xml:space="preserve">; </w:t>
      </w:r>
      <w:hyperlink r:id="rId61">
        <w:r>
          <w:rPr>
            <w:lang w:val="hi_IN" w:bidi="hi_IN"/>
          </w:rPr>
          <w:rPr>
            <w:color w:val="0000EE"/>
            <w:u w:val="single"/>
          </w:rPr>
          <w:t>5:1–7:2</w:t>
        </w:r>
      </w:hyperlink>
      <w:r>
        <w:rPr>
          <w:lang w:val="hi_IN" w:bidi="hi_IN"/>
        </w:rPr>
        <w:t xml:space="preserve">; </w:t>
      </w:r>
      <w:hyperlink r:id="rId50">
        <w:r>
          <w:rPr>
            <w:lang w:val="hi_IN" w:bidi="hi_IN"/>
          </w:rPr>
          <w:rPr>
            <w:color w:val="0000EE"/>
            <w:u w:val="single"/>
          </w:rPr>
          <w:t>2 शमूएल 6:1–17</w:t>
        </w:r>
      </w:hyperlink>
      <w:r>
        <w:rPr>
          <w:lang w:val="hi_IN" w:bidi="hi_IN"/>
        </w:rPr>
        <w:t xml:space="preserve">; </w:t>
      </w:r>
      <w:hyperlink r:id="rId62">
        <w:r>
          <w:rPr>
            <w:lang w:val="hi_IN" w:bidi="hi_IN"/>
          </w:rPr>
          <w:rPr>
            <w:color w:val="0000EE"/>
            <w:u w:val="single"/>
          </w:rPr>
          <w:t>यिर्मयाह 3:16–18</w:t>
        </w:r>
      </w:hyperlink>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hyperlink r:id="rId63">
        <w:r>
          <w:rPr>
            <w:lang w:val="hi_IN" w:bidi="hi_IN"/>
          </w:rPr>
          <w:rPr>
            <w:color w:val="0000EE"/>
            <w:u w:val="single"/>
          </w:rPr>
          <w:t>निर्ग 32</w:t>
        </w:r>
      </w:hyperlink>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hyperlink r:id="rId64">
        <w:r>
          <w:rPr>
            <w:lang w:val="hi_IN" w:bidi="hi_IN"/>
          </w:rPr>
          <w:rPr>
            <w:color w:val="0000EE"/>
            <w:u w:val="single"/>
          </w:rPr>
          <w:t>7:14–25</w:t>
        </w:r>
      </w:hyperlink>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hyperlink r:id="rId65">
        <w:r>
          <w:rPr>
            <w:lang w:val="hi_IN" w:bidi="hi_IN"/>
          </w:rPr>
          <w:rPr>
            <w:color w:val="0000EE"/>
            <w:u w:val="single"/>
          </w:rPr>
          <w:t>8:1–15</w:t>
        </w:r>
      </w:hyperlink>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hyperlink r:id="rId66">
        <w:r>
          <w:rPr>
            <w:lang w:val="hi_IN" w:bidi="hi_IN"/>
          </w:rPr>
          <w:rPr>
            <w:color w:val="0000EE"/>
            <w:u w:val="single"/>
          </w:rPr>
          <w:t>8:16–19</w:t>
        </w:r>
      </w:hyperlink>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hyperlink r:id="rId67">
        <w:r>
          <w:rPr>
            <w:lang w:val="hi_IN" w:bidi="hi_IN"/>
          </w:rPr>
          <w:rPr>
            <w:color w:val="0000EE"/>
            <w:u w:val="single"/>
          </w:rPr>
          <w:t>8:20–32</w:t>
        </w:r>
      </w:hyperlink>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hyperlink r:id="rId68">
        <w:r>
          <w:rPr>
            <w:lang w:val="hi_IN" w:bidi="hi_IN"/>
          </w:rPr>
          <w:rPr>
            <w:color w:val="0000EE"/>
            <w:u w:val="single"/>
          </w:rPr>
          <w:t>9:1–7</w:t>
        </w:r>
      </w:hyperlink>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hyperlink r:id="rId69">
        <w:r>
          <w:rPr>
            <w:lang w:val="hi_IN" w:bidi="hi_IN"/>
          </w:rPr>
          <w:rPr>
            <w:color w:val="0000EE"/>
            <w:u w:val="single"/>
          </w:rPr>
          <w:t>9:8–12</w:t>
        </w:r>
      </w:hyperlink>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hyperlink r:id="rId70">
        <w:r>
          <w:rPr>
            <w:lang w:val="hi_IN" w:bidi="hi_IN"/>
          </w:rPr>
          <w:rPr>
            <w:color w:val="0000EE"/>
            <w:u w:val="single"/>
          </w:rPr>
          <w:t>9:13–35</w:t>
        </w:r>
      </w:hyperlink>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hyperlink r:id="rId71">
        <w:r>
          <w:rPr>
            <w:lang w:val="hi_IN" w:bidi="hi_IN"/>
          </w:rPr>
          <w:rPr>
            <w:color w:val="0000EE"/>
            <w:u w:val="single"/>
          </w:rPr>
          <w:t>10:1–20</w:t>
        </w:r>
      </w:hyperlink>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hyperlink r:id="rId72">
        <w:r>
          <w:rPr>
            <w:lang w:val="hi_IN" w:bidi="hi_IN"/>
          </w:rPr>
          <w:rPr>
            <w:color w:val="0000EE"/>
            <w:u w:val="single"/>
          </w:rPr>
          <w:t>10:21–29</w:t>
        </w:r>
      </w:hyperlink>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hyperlink r:id="rId73">
        <w:r>
          <w:rPr>
            <w:lang w:val="hi_IN" w:bidi="hi_IN"/>
          </w:rPr>
          <w:rPr>
            <w:color w:val="0000EE"/>
            <w:u w:val="single"/>
          </w:rPr>
          <w:t>11:1–12:30</w:t>
        </w:r>
      </w:hyperlink>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hyperlink r:id="rId74">
        <w:r>
          <w:rPr>
            <w:lang w:val="hi_IN" w:bidi="hi_IN"/>
          </w:rPr>
          <w:rPr>
            <w:color w:val="0000EE"/>
            <w:u w:val="single"/>
          </w:rPr>
          <w:t>निर्ग 7:3</w:t>
        </w:r>
      </w:hyperlink>
      <w:r>
        <w:rPr>
          <w:lang w:val="hi_IN" w:bidi="hi_IN"/>
        </w:rPr>
        <w:t xml:space="preserve">; </w:t>
      </w:r>
      <w:hyperlink r:id="rId75">
        <w:r>
          <w:rPr>
            <w:lang w:val="hi_IN" w:bidi="hi_IN"/>
          </w:rPr>
          <w:rPr>
            <w:color w:val="0000EE"/>
            <w:u w:val="single"/>
          </w:rPr>
          <w:t>10:1–2</w:t>
        </w:r>
      </w:hyperlink>
      <w:r>
        <w:rPr>
          <w:lang w:val="hi_IN" w:bidi="hi_IN"/>
        </w:rPr>
        <w:t xml:space="preserve">; </w:t>
      </w:r>
      <w:hyperlink r:id="rId76">
        <w:r>
          <w:rPr>
            <w:lang w:val="hi_IN" w:bidi="hi_IN"/>
          </w:rPr>
          <w:rPr>
            <w:color w:val="0000EE"/>
            <w:u w:val="single"/>
          </w:rPr>
          <w:t>यूह 2:23</w:t>
        </w:r>
      </w:hyperlink>
      <w:r>
        <w:rPr>
          <w:lang w:val="hi_IN" w:bidi="hi_IN"/>
        </w:rPr>
        <w:t xml:space="preserve">; </w:t>
      </w:r>
      <w:hyperlink r:id="rId77">
        <w:r>
          <w:rPr>
            <w:lang w:val="hi_IN" w:bidi="hi_IN"/>
          </w:rPr>
          <w:rPr>
            <w:color w:val="0000EE"/>
            <w:u w:val="single"/>
          </w:rPr>
          <w:t>4:48</w:t>
        </w:r>
      </w:hyperlink>
      <w:r>
        <w:rPr>
          <w:lang w:val="hi_IN" w:bidi="hi_IN"/>
        </w:rPr>
        <w:t xml:space="preserve">; </w:t>
      </w:r>
      <w:hyperlink r:id="rId78">
        <w:r>
          <w:rPr>
            <w:lang w:val="hi_IN" w:bidi="hi_IN"/>
          </w:rPr>
          <w:rPr>
            <w:color w:val="0000EE"/>
            <w:u w:val="single"/>
          </w:rPr>
          <w:t>12:37</w:t>
        </w:r>
      </w:hyperlink>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उत्पत्ति 12:15–20</w:t>
        </w:r>
      </w:hyperlink>
      <w:r>
        <w:rPr>
          <w:lang w:val="hi_IN" w:bidi="hi_IN"/>
        </w:rPr>
        <w:t xml:space="preserve">; </w:t>
      </w:r>
      <w:hyperlink r:id="rId80">
        <w:r>
          <w:rPr>
            <w:lang w:val="hi_IN" w:bidi="hi_IN"/>
          </w:rPr>
          <w:rPr>
            <w:color w:val="0000EE"/>
            <w:u w:val="single"/>
          </w:rPr>
          <w:t>20:1–18</w:t>
        </w:r>
      </w:hyperlink>
      <w:r>
        <w:rPr>
          <w:lang w:val="hi_IN" w:bidi="hi_IN"/>
        </w:rPr>
        <w:t xml:space="preserve">; </w:t>
      </w:r>
      <w:hyperlink r:id="rId81">
        <w:r>
          <w:rPr>
            <w:lang w:val="hi_IN" w:bidi="hi_IN"/>
          </w:rPr>
          <w:rPr>
            <w:color w:val="0000EE"/>
            <w:u w:val="single"/>
          </w:rPr>
          <w:t>निर्गमन 7:3–5</w:t>
        </w:r>
      </w:hyperlink>
      <w:r>
        <w:rPr>
          <w:lang w:val="hi_IN" w:bidi="hi_IN"/>
        </w:rPr>
        <w:t xml:space="preserve">; </w:t>
      </w:r>
      <w:hyperlink r:id="rId82">
        <w:r>
          <w:rPr>
            <w:lang w:val="hi_IN" w:bidi="hi_IN"/>
          </w:rPr>
          <w:rPr>
            <w:color w:val="0000EE"/>
            <w:u w:val="single"/>
          </w:rPr>
          <w:t xml:space="preserve">7:14–11:10; </w:t>
        </w:r>
      </w:hyperlink>
      <w:hyperlink r:id="rId83">
        <w:r>
          <w:rPr>
            <w:lang w:val="hi_IN" w:bidi="hi_IN"/>
          </w:rPr>
          <w:rPr>
            <w:color w:val="0000EE"/>
            <w:u w:val="single"/>
          </w:rPr>
          <w:t>12:28–33</w:t>
        </w:r>
      </w:hyperlink>
      <w:r>
        <w:rPr>
          <w:lang w:val="hi_IN" w:bidi="hi_IN"/>
        </w:rPr>
        <w:t xml:space="preserve">; </w:t>
      </w:r>
      <w:hyperlink r:id="rId84">
        <w:r>
          <w:rPr>
            <w:lang w:val="hi_IN" w:bidi="hi_IN"/>
          </w:rPr>
          <w:rPr>
            <w:color w:val="0000EE"/>
            <w:u w:val="single"/>
          </w:rPr>
          <w:t>32:35</w:t>
        </w:r>
      </w:hyperlink>
      <w:r>
        <w:rPr>
          <w:lang w:val="hi_IN" w:bidi="hi_IN"/>
        </w:rPr>
        <w:t xml:space="preserve">; </w:t>
      </w:r>
      <w:hyperlink r:id="rId85">
        <w:r>
          <w:rPr>
            <w:lang w:val="hi_IN" w:bidi="hi_IN"/>
          </w:rPr>
          <w:rPr>
            <w:color w:val="0000EE"/>
            <w:u w:val="single"/>
          </w:rPr>
          <w:t>गिनती 11:33</w:t>
        </w:r>
      </w:hyperlink>
      <w:r>
        <w:rPr>
          <w:lang w:val="hi_IN" w:bidi="hi_IN"/>
        </w:rPr>
        <w:t xml:space="preserve">; </w:t>
      </w:r>
      <w:hyperlink r:id="rId86">
        <w:r>
          <w:rPr>
            <w:lang w:val="hi_IN" w:bidi="hi_IN"/>
          </w:rPr>
          <w:rPr>
            <w:color w:val="0000EE"/>
            <w:u w:val="single"/>
          </w:rPr>
          <w:t>12:1–15</w:t>
        </w:r>
      </w:hyperlink>
      <w:r>
        <w:rPr>
          <w:lang w:val="hi_IN" w:bidi="hi_IN"/>
        </w:rPr>
        <w:t xml:space="preserve">; </w:t>
      </w:r>
      <w:hyperlink r:id="rId87">
        <w:r>
          <w:rPr>
            <w:lang w:val="hi_IN" w:bidi="hi_IN"/>
          </w:rPr>
          <w:rPr>
            <w:color w:val="0000EE"/>
            <w:u w:val="single"/>
          </w:rPr>
          <w:t>16:43–50</w:t>
        </w:r>
      </w:hyperlink>
      <w:r>
        <w:rPr>
          <w:lang w:val="hi_IN" w:bidi="hi_IN"/>
        </w:rPr>
        <w:t xml:space="preserve">; </w:t>
      </w:r>
      <w:hyperlink r:id="rId88">
        <w:r>
          <w:rPr>
            <w:lang w:val="hi_IN" w:bidi="hi_IN"/>
          </w:rPr>
          <w:rPr>
            <w:color w:val="0000EE"/>
            <w:u w:val="single"/>
          </w:rPr>
          <w:t>1 राजाओं 13:4</w:t>
        </w:r>
      </w:hyperlink>
      <w:r>
        <w:rPr>
          <w:lang w:val="hi_IN" w:bidi="hi_IN"/>
        </w:rPr>
        <w:t xml:space="preserve">; </w:t>
      </w:r>
      <w:hyperlink r:id="rId89">
        <w:r>
          <w:rPr>
            <w:lang w:val="hi_IN" w:bidi="hi_IN"/>
          </w:rPr>
          <w:rPr>
            <w:color w:val="0000EE"/>
            <w:u w:val="single"/>
          </w:rPr>
          <w:t>2 राजाओं 2:24</w:t>
        </w:r>
      </w:hyperlink>
      <w:r>
        <w:rPr>
          <w:lang w:val="hi_IN" w:bidi="hi_IN"/>
        </w:rPr>
        <w:t xml:space="preserve">; </w:t>
      </w:r>
      <w:hyperlink r:id="rId90">
        <w:r>
          <w:rPr>
            <w:lang w:val="hi_IN" w:bidi="hi_IN"/>
          </w:rPr>
          <w:rPr>
            <w:color w:val="0000EE"/>
            <w:u w:val="single"/>
          </w:rPr>
          <w:t>2 इतिहास 26:16–21</w:t>
        </w:r>
      </w:hyperlink>
      <w:r>
        <w:rPr>
          <w:lang w:val="hi_IN" w:bidi="hi_IN"/>
        </w:rPr>
        <w:t xml:space="preserve">; </w:t>
      </w:r>
      <w:hyperlink r:id="rId91">
        <w:r>
          <w:rPr>
            <w:lang w:val="hi_IN" w:bidi="hi_IN"/>
          </w:rPr>
          <w:rPr>
            <w:color w:val="0000EE"/>
            <w:u w:val="single"/>
          </w:rPr>
          <w:t>प्रेरितों के काम 5:1–11</w:t>
        </w:r>
      </w:hyperlink>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hyperlink r:id="rId92">
        <w:r>
          <w:rPr>
            <w:lang w:val="hi_IN" w:bidi="hi_IN"/>
          </w:rPr>
          <w:rPr>
            <w:color w:val="0000EE"/>
            <w:u w:val="single"/>
          </w:rPr>
          <w:t>उत 2:23–25</w:t>
        </w:r>
      </w:hyperlink>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hyperlink r:id="rId93">
        <w:r>
          <w:rPr>
            <w:lang w:val="hi_IN" w:bidi="hi_IN"/>
          </w:rPr>
          <w:rPr>
            <w:color w:val="0000EE"/>
            <w:u w:val="single"/>
          </w:rPr>
          <w:t>उत 3</w:t>
        </w:r>
      </w:hyperlink>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hyperlink r:id="rId94">
        <w:r>
          <w:rPr>
            <w:lang w:val="hi_IN" w:bidi="hi_IN"/>
          </w:rPr>
          <w:rPr>
            <w:color w:val="0000EE"/>
            <w:u w:val="single"/>
          </w:rPr>
          <w:t>नीति 2:16–22</w:t>
        </w:r>
      </w:hyperlink>
      <w:r>
        <w:rPr>
          <w:lang w:val="hi_IN" w:bidi="hi_IN"/>
        </w:rPr>
        <w:t xml:space="preserve">; </w:t>
      </w:r>
      <w:hyperlink r:id="rId95">
        <w:r>
          <w:rPr>
            <w:lang w:val="hi_IN" w:bidi="hi_IN"/>
          </w:rPr>
          <w:rPr>
            <w:color w:val="0000EE"/>
            <w:u w:val="single"/>
          </w:rPr>
          <w:t>5:1–23</w:t>
        </w:r>
      </w:hyperlink>
      <w:r>
        <w:rPr>
          <w:lang w:val="hi_IN" w:bidi="hi_IN"/>
        </w:rPr>
        <w:t xml:space="preserve">; </w:t>
      </w:r>
      <w:hyperlink r:id="rId96">
        <w:r>
          <w:rPr>
            <w:lang w:val="hi_IN" w:bidi="hi_IN"/>
          </w:rPr>
          <w:rPr>
            <w:color w:val="0000EE"/>
            <w:u w:val="single"/>
          </w:rPr>
          <w:t>6:20–7:27</w:t>
        </w:r>
      </w:hyperlink>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hyperlink r:id="rId97">
        <w:r>
          <w:rPr>
            <w:lang w:val="hi_IN" w:bidi="hi_IN"/>
          </w:rPr>
          <w:rPr>
            <w:color w:val="0000EE"/>
            <w:u w:val="single"/>
          </w:rPr>
          <w:t>5:15–20</w:t>
        </w:r>
      </w:hyperlink>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hyperlink r:id="rId98">
        <w:r>
          <w:rPr>
            <w:lang w:val="hi_IN" w:bidi="hi_IN"/>
          </w:rPr>
          <w:rPr>
            <w:color w:val="0000EE"/>
            <w:u w:val="single"/>
          </w:rPr>
          <w:t>उत 2:24</w:t>
        </w:r>
      </w:hyperlink>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hyperlink r:id="rId99">
        <w:r>
          <w:rPr>
            <w:lang w:val="hi_IN" w:bidi="hi_IN"/>
          </w:rPr>
          <w:rPr>
            <w:color w:val="0000EE"/>
            <w:u w:val="single"/>
          </w:rPr>
          <w:t>मत्ती 19:3–6</w:t>
        </w:r>
      </w:hyperlink>
      <w:r>
        <w:rPr>
          <w:lang w:val="hi_IN" w:bidi="hi_IN"/>
        </w:rPr>
        <w:t>)। प्रेरित पौलुस विवाह में यौन अंतरंगता बनाए रखने के महत्व पर चर्चा करते हैं, ताकि शैतान के प्रलोभनों से बचा जा सके (</w:t>
      </w:r>
      <w:hyperlink r:id="rId100">
        <w:r>
          <w:rPr>
            <w:lang w:val="hi_IN" w:bidi="hi_IN"/>
          </w:rPr>
          <w:rPr>
            <w:color w:val="0000EE"/>
            <w:u w:val="single"/>
          </w:rPr>
          <w:t>1 कुरि 7:3–5</w:t>
        </w:r>
      </w:hyperlink>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hyperlink r:id="rId101">
        <w:r>
          <w:rPr>
            <w:lang w:val="hi_IN" w:bidi="hi_IN"/>
          </w:rPr>
          <w:rPr>
            <w:color w:val="0000EE"/>
            <w:u w:val="single"/>
          </w:rPr>
          <w:t>इब्रा 13:4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2">
        <w:r>
          <w:rPr>
            <w:lang w:val="hi_IN" w:bidi="hi_IN"/>
          </w:rPr>
          <w:rPr>
            <w:color w:val="0000EE"/>
            <w:u w:val="single"/>
          </w:rPr>
          <w:t>उत्पत्ति 2:18–25</w:t>
        </w:r>
      </w:hyperlink>
      <w:r>
        <w:rPr>
          <w:lang w:val="hi_IN" w:bidi="hi_IN"/>
        </w:rPr>
        <w:t xml:space="preserve">; </w:t>
      </w:r>
      <w:hyperlink r:id="rId94">
        <w:r>
          <w:rPr>
            <w:lang w:val="hi_IN" w:bidi="hi_IN"/>
          </w:rPr>
          <w:rPr>
            <w:color w:val="0000EE"/>
            <w:u w:val="single"/>
          </w:rPr>
          <w:t>नीतिवचन 2:16–22</w:t>
        </w:r>
      </w:hyperlink>
      <w:r>
        <w:rPr>
          <w:lang w:val="hi_IN" w:bidi="hi_IN"/>
        </w:rPr>
        <w:t xml:space="preserve">; </w:t>
      </w:r>
      <w:hyperlink r:id="rId97">
        <w:r>
          <w:rPr>
            <w:lang w:val="hi_IN" w:bidi="hi_IN"/>
          </w:rPr>
          <w:rPr>
            <w:color w:val="0000EE"/>
            <w:u w:val="single"/>
          </w:rPr>
          <w:t>5:15–20</w:t>
        </w:r>
      </w:hyperlink>
      <w:r>
        <w:rPr>
          <w:lang w:val="hi_IN" w:bidi="hi_IN"/>
        </w:rPr>
        <w:t xml:space="preserve">; </w:t>
      </w:r>
      <w:hyperlink r:id="rId103">
        <w:r>
          <w:rPr>
            <w:lang w:val="hi_IN" w:bidi="hi_IN"/>
          </w:rPr>
          <w:rPr>
            <w:color w:val="0000EE"/>
            <w:u w:val="single"/>
          </w:rPr>
          <w:t>6:20–35</w:t>
        </w:r>
      </w:hyperlink>
      <w:r>
        <w:rPr>
          <w:lang w:val="hi_IN" w:bidi="hi_IN"/>
        </w:rPr>
        <w:t xml:space="preserve">; </w:t>
      </w:r>
      <w:hyperlink r:id="rId104">
        <w:r>
          <w:rPr>
            <w:lang w:val="hi_IN" w:bidi="hi_IN"/>
          </w:rPr>
          <w:rPr>
            <w:color w:val="0000EE"/>
            <w:u w:val="single"/>
          </w:rPr>
          <w:t>7:1–27</w:t>
        </w:r>
      </w:hyperlink>
      <w:r>
        <w:rPr>
          <w:lang w:val="hi_IN" w:bidi="hi_IN"/>
        </w:rPr>
        <w:t xml:space="preserve">; </w:t>
      </w:r>
      <w:hyperlink r:id="rId105">
        <w:r>
          <w:rPr>
            <w:lang w:val="hi_IN" w:bidi="hi_IN"/>
          </w:rPr>
          <w:rPr>
            <w:color w:val="0000EE"/>
            <w:u w:val="single"/>
          </w:rPr>
          <w:t>यिर्मयाह 5:7–11</w:t>
        </w:r>
      </w:hyperlink>
      <w:r>
        <w:rPr>
          <w:lang w:val="hi_IN" w:bidi="hi_IN"/>
        </w:rPr>
        <w:t xml:space="preserve">; </w:t>
      </w:r>
      <w:hyperlink r:id="rId106">
        <w:r>
          <w:rPr>
            <w:lang w:val="hi_IN" w:bidi="hi_IN"/>
          </w:rPr>
          <w:rPr>
            <w:color w:val="0000EE"/>
            <w:u w:val="single"/>
          </w:rPr>
          <w:t>होशे 2:20</w:t>
        </w:r>
      </w:hyperlink>
      <w:r>
        <w:rPr>
          <w:lang w:val="hi_IN" w:bidi="hi_IN"/>
        </w:rPr>
        <w:t xml:space="preserve">; </w:t>
      </w:r>
      <w:hyperlink r:id="rId107">
        <w:r>
          <w:rPr>
            <w:lang w:val="hi_IN" w:bidi="hi_IN"/>
          </w:rPr>
          <w:rPr>
            <w:color w:val="0000EE"/>
            <w:u w:val="single"/>
          </w:rPr>
          <w:t>मलाकी 2:14–16</w:t>
        </w:r>
      </w:hyperlink>
      <w:r>
        <w:rPr>
          <w:lang w:val="hi_IN" w:bidi="hi_IN"/>
        </w:rPr>
        <w:t xml:space="preserve">; </w:t>
      </w:r>
      <w:hyperlink r:id="rId108">
        <w:r>
          <w:rPr>
            <w:lang w:val="hi_IN" w:bidi="hi_IN"/>
          </w:rPr>
          <w:rPr>
            <w:color w:val="0000EE"/>
            <w:u w:val="single"/>
          </w:rPr>
          <w:t>मत्ती 19:4–6</w:t>
        </w:r>
      </w:hyperlink>
      <w:r>
        <w:rPr>
          <w:lang w:val="hi_IN" w:bidi="hi_IN"/>
        </w:rPr>
        <w:t xml:space="preserve">; </w:t>
      </w:r>
      <w:hyperlink r:id="rId109">
        <w:r>
          <w:rPr>
            <w:lang w:val="hi_IN" w:bidi="hi_IN"/>
          </w:rPr>
          <w:rPr>
            <w:color w:val="0000EE"/>
            <w:u w:val="single"/>
          </w:rPr>
          <w:t>22:30</w:t>
        </w:r>
      </w:hyperlink>
      <w:r>
        <w:rPr>
          <w:lang w:val="hi_IN" w:bidi="hi_IN"/>
        </w:rPr>
        <w:t xml:space="preserve">; </w:t>
      </w:r>
      <w:hyperlink r:id="rId110">
        <w:r>
          <w:rPr>
            <w:lang w:val="hi_IN" w:bidi="hi_IN"/>
          </w:rPr>
          <w:rPr>
            <w:color w:val="0000EE"/>
            <w:u w:val="single"/>
          </w:rPr>
          <w:t>1 कुरिन्थियों 6:15–20</w:t>
        </w:r>
      </w:hyperlink>
      <w:r>
        <w:rPr>
          <w:lang w:val="hi_IN" w:bidi="hi_IN"/>
        </w:rPr>
        <w:t xml:space="preserve">; </w:t>
      </w:r>
      <w:hyperlink r:id="rId101">
        <w:r>
          <w:rPr>
            <w:lang w:val="hi_IN" w:bidi="hi_IN"/>
          </w:rPr>
          <w:rPr>
            <w:color w:val="0000EE"/>
            <w:u w:val="single"/>
          </w:rPr>
          <w:t>इब्रानियों 13:4</w:t>
        </w:r>
      </w:hyperlink>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hyperlink r:id="rId111">
        <w:r>
          <w:rPr>
            <w:lang w:val="hi_IN" w:bidi="hi_IN"/>
          </w:rPr>
          <w:rPr>
            <w:color w:val="0000EE"/>
            <w:u w:val="single"/>
          </w:rPr>
          <w:t>मत्ती 7:15–20</w:t>
        </w:r>
      </w:hyperlink>
      <w:r>
        <w:rPr>
          <w:lang w:val="hi_IN" w:bidi="hi_IN"/>
        </w:rPr>
        <w:t xml:space="preserve">; </w:t>
      </w:r>
      <w:hyperlink r:id="rId112">
        <w:r>
          <w:rPr>
            <w:lang w:val="hi_IN" w:bidi="hi_IN"/>
          </w:rPr>
          <w:rPr>
            <w:color w:val="0000EE"/>
            <w:u w:val="single"/>
          </w:rPr>
          <w:t>12:33–37</w:t>
        </w:r>
      </w:hyperlink>
      <w:r>
        <w:rPr>
          <w:lang w:val="hi_IN" w:bidi="hi_IN"/>
        </w:rPr>
        <w:t xml:space="preserve">; </w:t>
      </w:r>
      <w:hyperlink r:id="rId113">
        <w:r>
          <w:rPr>
            <w:lang w:val="hi_IN" w:bidi="hi_IN"/>
          </w:rPr>
          <w:rPr>
            <w:color w:val="0000EE"/>
            <w:u w:val="single"/>
          </w:rPr>
          <w:t>15:15–20</w:t>
        </w:r>
      </w:hyperlink>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hyperlink r:id="rId114">
        <w:r>
          <w:rPr>
            <w:lang w:val="hi_IN" w:bidi="hi_IN"/>
          </w:rPr>
          <w:rPr>
            <w:color w:val="0000EE"/>
            <w:u w:val="single"/>
          </w:rPr>
          <w:t>मत्ती 7:13–27</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7">
        <w:r>
          <w:rPr>
            <w:lang w:val="hi_IN" w:bidi="hi_IN"/>
          </w:rPr>
          <w:rPr>
            <w:color w:val="0000EE"/>
            <w:u w:val="single"/>
          </w:rPr>
          <w:t>16:27</w:t>
        </w:r>
      </w:hyperlink>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hyperlink r:id="rId118">
        <w:r>
          <w:rPr>
            <w:lang w:val="hi_IN" w:bidi="hi_IN"/>
          </w:rPr>
          <w:rPr>
            <w:color w:val="0000EE"/>
            <w:u w:val="single"/>
          </w:rPr>
          <w:t>मत्ती 4:17</w:t>
        </w:r>
      </w:hyperlink>
      <w:r>
        <w:rPr>
          <w:lang w:val="hi_IN" w:bidi="hi_IN"/>
        </w:rPr>
        <w:t xml:space="preserve">; देखें </w:t>
      </w:r>
      <w:hyperlink r:id="rId119">
        <w:r>
          <w:rPr>
            <w:lang w:val="hi_IN" w:bidi="hi_IN"/>
          </w:rPr>
          <w:rPr>
            <w:color w:val="0000EE"/>
            <w:u w:val="single"/>
          </w:rPr>
          <w:t>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22">
        <w:r>
          <w:rPr>
            <w:lang w:val="hi_IN" w:bidi="hi_IN"/>
          </w:rPr>
          <w:rPr>
            <w:color w:val="0000EE"/>
            <w:u w:val="single"/>
          </w:rPr>
          <w:t>12:38–42</w:t>
        </w:r>
      </w:hyperlink>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hyperlink r:id="rId123">
        <w:r>
          <w:rPr>
            <w:lang w:val="hi_IN" w:bidi="hi_IN"/>
          </w:rPr>
          <w:rPr>
            <w:color w:val="0000EE"/>
            <w:u w:val="single"/>
          </w:rPr>
          <w:t>गला 5:6</w:t>
        </w:r>
      </w:hyperlink>
      <w:r>
        <w:rPr>
          <w:lang w:val="hi_IN" w:bidi="hi_IN"/>
        </w:rPr>
        <w:t xml:space="preserve">, </w:t>
      </w:r>
      <w:hyperlink r:id="rId124">
        <w:r>
          <w:rPr>
            <w:lang w:val="hi_IN" w:bidi="hi_IN"/>
          </w:rPr>
          <w:rPr>
            <w:color w:val="0000EE"/>
            <w:u w:val="single"/>
          </w:rPr>
          <w:t>21</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26">
        <w:r>
          <w:rPr>
            <w:lang w:val="hi_IN" w:bidi="hi_IN"/>
          </w:rPr>
          <w:rPr>
            <w:color w:val="0000EE"/>
            <w:u w:val="single"/>
          </w:rPr>
          <w:t>5:5</w:t>
        </w:r>
      </w:hyperlink>
      <w:r>
        <w:rPr>
          <w:lang w:val="hi_IN" w:bidi="hi_IN"/>
        </w:rPr>
        <w:t xml:space="preserve">; </w:t>
      </w:r>
      <w:hyperlink r:id="rId127">
        <w:r>
          <w:rPr>
            <w:lang w:val="hi_IN" w:bidi="hi_IN"/>
          </w:rPr>
          <w:rPr>
            <w:color w:val="0000EE"/>
            <w:u w:val="single"/>
          </w:rPr>
          <w:t>1 यूह 1:5–10</w:t>
        </w:r>
      </w:hyperlink>
      <w:r>
        <w:rPr>
          <w:lang w:val="hi_IN" w:bidi="hi_IN"/>
        </w:rPr>
        <w:t xml:space="preserve">; </w:t>
      </w:r>
      <w:hyperlink r:id="rId128">
        <w:r>
          <w:rPr>
            <w:lang w:val="hi_IN" w:bidi="hi_IN"/>
          </w:rPr>
          <w:rPr>
            <w:color w:val="0000EE"/>
            <w:u w:val="single"/>
          </w:rPr>
          <w:t>प्रका 21:8</w:t>
        </w:r>
      </w:hyperlink>
      <w:r>
        <w:rPr>
          <w:lang w:val="hi_IN" w:bidi="hi_IN"/>
        </w:rPr>
        <w:t>)। यीशु परमेश्वर की इच्छा का पालन करने वालों को आशीष और पुरस्कार देने का वादा करते हैं (</w:t>
      </w:r>
      <w:hyperlink r:id="rId129">
        <w:r>
          <w:rPr>
            <w:lang w:val="hi_IN" w:bidi="hi_IN"/>
          </w:rPr>
          <w:rPr>
            <w:color w:val="0000EE"/>
            <w:u w:val="single"/>
          </w:rPr>
          <w:t>मत्ती 5:3–12</w:t>
        </w:r>
      </w:hyperlink>
      <w:r>
        <w:rPr>
          <w:lang w:val="hi_IN" w:bidi="hi_IN"/>
        </w:rPr>
        <w:t>)। इसलिए, जो लोग "स्वर्ग के राज्य में प्रवेश" करना चाहते हैं, उनके लिए धार्मिकता आवश्यक है (</w:t>
      </w:r>
      <w:hyperlink r:id="rId130">
        <w:r>
          <w:rPr>
            <w:lang w:val="hi_IN" w:bidi="hi_IN"/>
          </w:rPr>
          <w:rPr>
            <w:color w:val="0000EE"/>
            <w:u w:val="single"/>
          </w:rPr>
          <w:t>5:20–48</w:t>
        </w:r>
      </w:hyperlink>
      <w:r>
        <w:rPr>
          <w:lang w:val="hi_IN" w:bidi="hi_IN"/>
        </w:rPr>
        <w:t xml:space="preserve">; </w:t>
      </w:r>
      <w:hyperlink r:id="rId131">
        <w:r>
          <w:rPr>
            <w:lang w:val="hi_IN" w:bidi="hi_IN"/>
          </w:rPr>
          <w:rPr>
            <w:color w:val="0000EE"/>
            <w:u w:val="single"/>
          </w:rPr>
          <w:t>7:21</w:t>
        </w:r>
      </w:hyperlink>
      <w:r>
        <w:rPr>
          <w:lang w:val="hi_IN" w:bidi="hi_IN"/>
        </w:rPr>
        <w:t xml:space="preserve">; </w:t>
      </w:r>
      <w:hyperlink r:id="rId132">
        <w:r>
          <w:rPr>
            <w:lang w:val="hi_IN" w:bidi="hi_IN"/>
          </w:rPr>
          <w:rPr>
            <w:color w:val="0000EE"/>
            <w:u w:val="single"/>
          </w:rPr>
          <w:t>22:11–14</w:t>
        </w:r>
      </w:hyperlink>
      <w:r>
        <w:rPr>
          <w:lang w:val="hi_IN" w:bidi="hi_IN"/>
        </w:rPr>
        <w:t xml:space="preserve">; </w:t>
      </w:r>
      <w:hyperlink r:id="rId133">
        <w:r>
          <w:rPr>
            <w:lang w:val="hi_IN" w:bidi="hi_IN"/>
          </w:rPr>
          <w:rPr>
            <w:color w:val="0000EE"/>
            <w:u w:val="single"/>
          </w:rPr>
          <w:t>23:3</w:t>
        </w:r>
      </w:hyperlink>
      <w:r>
        <w:rPr>
          <w:lang w:val="hi_IN" w:bidi="hi_IN"/>
        </w:rPr>
        <w:t>)। विश्वास जो कर्म उत्पन्न नहीं करता, वह उद्धार करने वाला विश्वास नहीं है (</w:t>
      </w:r>
      <w:hyperlink r:id="rId134">
        <w:r>
          <w:rPr>
            <w:lang w:val="hi_IN" w:bidi="hi_IN"/>
          </w:rPr>
          <w:rPr>
            <w:color w:val="0000EE"/>
            <w:u w:val="single"/>
          </w:rPr>
          <w:t>याकू 2:14–26</w:t>
        </w:r>
      </w:hyperlink>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hyperlink r:id="rId134">
        <w:r>
          <w:rPr>
            <w:lang w:val="hi_IN" w:bidi="hi_IN"/>
          </w:rPr>
          <w:rPr>
            <w:color w:val="0000EE"/>
            <w:u w:val="single"/>
          </w:rPr>
          <w:t>2:14–26</w:t>
        </w:r>
      </w:hyperlink>
      <w:r>
        <w:rPr>
          <w:lang w:val="hi_IN" w:bidi="hi_IN"/>
        </w:rPr>
        <w:t>)। परमेश्वर के साथ सम्बन्ध केवल एक सच्चे कथन पर विश्वास करने पर निर्भर नहीं हो सकता (</w:t>
      </w:r>
      <w:hyperlink r:id="rId135">
        <w:r>
          <w:rPr>
            <w:lang w:val="hi_IN" w:bidi="hi_IN"/>
          </w:rPr>
          <w:rPr>
            <w:color w:val="0000EE"/>
            <w:u w:val="single"/>
          </w:rPr>
          <w:t>2:19</w:t>
        </w:r>
      </w:hyperlink>
      <w:r>
        <w:rPr>
          <w:lang w:val="hi_IN" w:bidi="hi_IN"/>
        </w:rPr>
        <w:t>)। सच्चा विश्वास कर्मों की ओर ले जाता है (</w:t>
      </w:r>
      <w:hyperlink r:id="rId136">
        <w:r>
          <w:rPr>
            <w:lang w:val="hi_IN" w:bidi="hi_IN"/>
          </w:rPr>
          <w:rPr>
            <w:color w:val="0000EE"/>
            <w:u w:val="single"/>
          </w:rPr>
          <w:t>1:22–25</w:t>
        </w:r>
      </w:hyperlink>
      <w:r>
        <w:rPr>
          <w:lang w:val="hi_IN" w:bidi="hi_IN"/>
        </w:rPr>
        <w:t xml:space="preserve">; </w:t>
      </w:r>
      <w:hyperlink r:id="rId137">
        <w:r>
          <w:rPr>
            <w:lang w:val="hi_IN" w:bidi="hi_IN"/>
          </w:rPr>
          <w:rPr>
            <w:color w:val="0000EE"/>
            <w:u w:val="single"/>
          </w:rPr>
          <w:t>2:14</w:t>
        </w:r>
      </w:hyperlink>
      <w:r>
        <w:rPr>
          <w:lang w:val="hi_IN" w:bidi="hi_IN"/>
        </w:rPr>
        <w:t>)। विश्वासयोग्य कर्म परमेश्वर का अनुसरण करते हैं, जो उदारतापूर्वक अच्छे उपहार देते हैं (</w:t>
      </w:r>
      <w:hyperlink r:id="rId138">
        <w:r>
          <w:rPr>
            <w:lang w:val="hi_IN" w:bidi="hi_IN"/>
          </w:rPr>
          <w:rPr>
            <w:color w:val="0000EE"/>
            <w:u w:val="single"/>
          </w:rPr>
          <w:t>1:5</w:t>
        </w:r>
      </w:hyperlink>
      <w:r>
        <w:rPr>
          <w:lang w:val="hi_IN" w:bidi="hi_IN"/>
        </w:rPr>
        <w:t xml:space="preserve">, </w:t>
      </w:r>
      <w:hyperlink r:id="rId139">
        <w:r>
          <w:rPr>
            <w:lang w:val="hi_IN" w:bidi="hi_IN"/>
          </w:rPr>
          <w:rPr>
            <w:color w:val="0000EE"/>
            <w:u w:val="single"/>
          </w:rPr>
          <w:t>17</w:t>
        </w:r>
      </w:hyperlink>
      <w:r>
        <w:rPr>
          <w:lang w:val="hi_IN" w:bidi="hi_IN"/>
        </w:rPr>
        <w:t xml:space="preserve">; </w:t>
      </w:r>
      <w:hyperlink r:id="rId140">
        <w:r>
          <w:rPr>
            <w:lang w:val="hi_IN" w:bidi="hi_IN"/>
          </w:rPr>
          <w:rPr>
            <w:color w:val="0000EE"/>
            <w:u w:val="single"/>
          </w:rPr>
          <w:t>4:6</w:t>
        </w:r>
      </w:hyperlink>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hyperlink r:id="rId141">
        <w:r>
          <w:rPr>
            <w:lang w:val="hi_IN" w:bidi="hi_IN"/>
          </w:rPr>
          <w:rPr>
            <w:color w:val="0000EE"/>
            <w:u w:val="single"/>
          </w:rPr>
          <w:t>2:23</w:t>
        </w:r>
      </w:hyperlink>
      <w:r>
        <w:rPr>
          <w:lang w:val="hi_IN" w:bidi="hi_IN"/>
        </w:rPr>
        <w:t xml:space="preserve">; देखें </w:t>
      </w:r>
      <w:hyperlink r:id="rId142">
        <w:r>
          <w:rPr>
            <w:lang w:val="hi_IN" w:bidi="hi_IN"/>
          </w:rPr>
          <w:rPr>
            <w:color w:val="0000EE"/>
            <w:u w:val="single"/>
          </w:rPr>
          <w:t>उत 15:6</w:t>
        </w:r>
      </w:hyperlink>
      <w:r>
        <w:rPr>
          <w:lang w:val="hi_IN" w:bidi="hi_IN"/>
        </w:rPr>
        <w:t>)।</w:t>
      </w:r>
    </w:p>
    <w:p>
      <w:pPr/>
      <w:r>
        <w:rPr>
          <w:lang w:val="hi_IN" w:bidi="hi_IN"/>
        </w:rPr>
      </w:r>
      <w:r>
        <w:rPr>
          <w:lang w:val="hi_IN" w:bidi="hi_IN"/>
        </w:rPr>
        <w:t xml:space="preserve">यीशु ने सिखाया और दिखाया कि विश्वास में अच्छे कर्म करना शामिल है (देखें </w:t>
      </w:r>
      <w:hyperlink r:id="rId143">
        <w:r>
          <w:rPr>
            <w:lang w:val="hi_IN" w:bidi="hi_IN"/>
          </w:rPr>
          <w:rPr>
            <w:color w:val="0000EE"/>
            <w:u w:val="single"/>
          </w:rPr>
          <w:t>मत्ती 5:13–16</w:t>
        </w:r>
      </w:hyperlink>
      <w:r>
        <w:rPr>
          <w:lang w:val="hi_IN" w:bidi="hi_IN"/>
        </w:rPr>
        <w:t>)। पौलुस ने भी अच्छे कर्मों के महत्व पर जोर दिया (</w:t>
      </w:r>
      <w:hyperlink r:id="rId144">
        <w:r>
          <w:rPr>
            <w:lang w:val="hi_IN" w:bidi="hi_IN"/>
          </w:rPr>
          <w:rPr>
            <w:color w:val="0000EE"/>
            <w:u w:val="single"/>
          </w:rPr>
          <w:t>रोम 2:6</w:t>
        </w:r>
      </w:hyperlink>
      <w:r>
        <w:rPr>
          <w:lang w:val="hi_IN" w:bidi="hi_IN"/>
        </w:rPr>
        <w:t xml:space="preserve">; </w:t>
      </w:r>
      <w:hyperlink r:id="rId145">
        <w:r>
          <w:rPr>
            <w:lang w:val="hi_IN" w:bidi="hi_IN"/>
          </w:rPr>
          <w:rPr>
            <w:color w:val="0000EE"/>
            <w:u w:val="single"/>
          </w:rPr>
          <w:t>गला 6:5–10</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46">
        <w:r>
          <w:rPr>
            <w:lang w:val="hi_IN" w:bidi="hi_IN"/>
          </w:rPr>
          <w:rPr>
            <w:color w:val="0000EE"/>
            <w:u w:val="single"/>
          </w:rPr>
          <w:t>फिलि 2:12–13</w:t>
        </w:r>
      </w:hyperlink>
      <w:r>
        <w:rPr>
          <w:lang w:val="hi_IN" w:bidi="hi_IN"/>
        </w:rPr>
        <w:t xml:space="preserve">; </w:t>
      </w:r>
      <w:hyperlink r:id="rId147">
        <w:r>
          <w:rPr>
            <w:lang w:val="hi_IN" w:bidi="hi_IN"/>
          </w:rPr>
          <w:rPr>
            <w:color w:val="0000EE"/>
            <w:u w:val="single"/>
          </w:rPr>
          <w:t>1 थिस्स 1:3</w:t>
        </w:r>
      </w:hyperlink>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hyperlink r:id="rId148">
        <w:r>
          <w:rPr>
            <w:lang w:val="hi_IN" w:bidi="hi_IN"/>
          </w:rPr>
          <w:rPr>
            <w:color w:val="0000EE"/>
            <w:u w:val="single"/>
          </w:rPr>
          <w:t>1:27</w:t>
        </w:r>
      </w:hyperlink>
      <w:r>
        <w:rPr>
          <w:lang w:val="hi_IN" w:bidi="hi_IN"/>
        </w:rPr>
        <w:t>)</w:t>
      </w:r>
    </w:p>
    <w:p>
      <w:pPr>
        <w:pStyle w:val="ListBullet"/>
        <w:spacing w:line="240" w:lineRule="auto"/>
        <w:ind w:left="720"/>
      </w:pPr>
      <w:r>
        <w:rPr>
          <w:lang w:val="hi_IN" w:bidi="hi_IN"/>
        </w:rPr>
      </w:r>
      <w:r>
        <w:rPr>
          <w:lang w:val="hi_IN" w:bidi="hi_IN"/>
        </w:rPr>
        <w:t>धनवानों का पक्ष नहीं लेना (</w:t>
      </w:r>
      <w:hyperlink r:id="rId149">
        <w:r>
          <w:rPr>
            <w:lang w:val="hi_IN" w:bidi="hi_IN"/>
          </w:rPr>
          <w:rPr>
            <w:color w:val="0000EE"/>
            <w:u w:val="single"/>
          </w:rPr>
          <w:t>2:1–7</w:t>
        </w:r>
      </w:hyperlink>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hyperlink r:id="rId150">
        <w:r>
          <w:rPr>
            <w:lang w:val="hi_IN" w:bidi="hi_IN"/>
          </w:rPr>
          <w:rPr>
            <w:color w:val="0000EE"/>
            <w:u w:val="single"/>
          </w:rPr>
          <w:t>2:15–17</w:t>
        </w:r>
      </w:hyperlink>
      <w:r>
        <w:rPr>
          <w:lang w:val="hi_IN" w:bidi="hi_IN"/>
        </w:rPr>
        <w:t>)</w:t>
      </w:r>
    </w:p>
    <w:p>
      <w:pPr>
        <w:pStyle w:val="ListBullet"/>
        <w:spacing w:line="240" w:lineRule="auto"/>
        <w:ind w:left="720"/>
      </w:pPr>
      <w:r>
        <w:rPr>
          <w:lang w:val="hi_IN" w:bidi="hi_IN"/>
        </w:rPr>
      </w:r>
      <w:r>
        <w:rPr>
          <w:lang w:val="hi_IN" w:bidi="hi_IN"/>
        </w:rPr>
        <w:t>शब्दों को नियन्त्रित करना (</w:t>
      </w:r>
      <w:hyperlink r:id="rId151">
        <w:r>
          <w:rPr>
            <w:lang w:val="hi_IN" w:bidi="hi_IN"/>
          </w:rPr>
          <w:rPr>
            <w:color w:val="0000EE"/>
            <w:u w:val="single"/>
          </w:rPr>
          <w:t>3:1–12</w:t>
        </w:r>
      </w:hyperlink>
      <w:r>
        <w:rPr>
          <w:lang w:val="hi_IN" w:bidi="hi_IN"/>
        </w:rPr>
        <w:t>)</w:t>
      </w:r>
    </w:p>
    <w:p>
      <w:pPr>
        <w:pStyle w:val="ListBullet"/>
        <w:spacing w:line="240" w:lineRule="auto"/>
        <w:ind w:left="720"/>
      </w:pPr>
      <w:r>
        <w:rPr>
          <w:lang w:val="hi_IN" w:bidi="hi_IN"/>
        </w:rPr>
      </w:r>
      <w:r>
        <w:rPr>
          <w:lang w:val="hi_IN" w:bidi="hi_IN"/>
        </w:rPr>
        <w:t>शांति को बढ़ावा देना (</w:t>
      </w:r>
      <w:hyperlink r:id="rId152">
        <w:r>
          <w:rPr>
            <w:lang w:val="hi_IN" w:bidi="hi_IN"/>
          </w:rPr>
          <w:rPr>
            <w:color w:val="0000EE"/>
            <w:u w:val="single"/>
          </w:rPr>
          <w:t>3:17–18</w:t>
        </w:r>
      </w:hyperlink>
      <w:r>
        <w:rPr>
          <w:lang w:val="hi_IN" w:bidi="hi_IN"/>
        </w:rPr>
        <w:t>)</w:t>
      </w:r>
    </w:p>
    <w:p>
      <w:pPr>
        <w:pStyle w:val="ListBullet"/>
        <w:spacing w:line="240" w:lineRule="auto"/>
        <w:ind w:left="720"/>
      </w:pPr>
      <w:r>
        <w:rPr>
          <w:lang w:val="hi_IN" w:bidi="hi_IN"/>
        </w:rPr>
      </w:r>
      <w:r>
        <w:rPr>
          <w:lang w:val="hi_IN" w:bidi="hi_IN"/>
        </w:rPr>
        <w:t>दूसरों का न्याय न करना (</w:t>
      </w:r>
      <w:hyperlink r:id="rId153">
        <w:r>
          <w:rPr>
            <w:lang w:val="hi_IN" w:bidi="hi_IN"/>
          </w:rPr>
          <w:rPr>
            <w:color w:val="0000EE"/>
            <w:u w:val="single"/>
          </w:rPr>
          <w:t>4:11–12</w:t>
        </w:r>
      </w:hyperlink>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hyperlink r:id="rId123">
        <w:r>
          <w:rPr>
            <w:lang w:val="hi_IN" w:bidi="hi_IN"/>
          </w:rPr>
          <w:rPr>
            <w:color w:val="0000EE"/>
            <w:u w:val="single"/>
          </w:rPr>
          <w:t>गला 5:6</w:t>
        </w:r>
      </w:hyperlink>
      <w:r>
        <w:rPr>
          <w:lang w:val="hi_IN" w:bidi="hi_IN"/>
        </w:rPr>
        <w:t>) है।</w:t>
      </w:r>
    </w:p>
    <w:p>
      <w:pPr/>
      <w:r>
        <w:rPr>
          <w:lang w:val="hi_IN" w:bidi="hi_IN"/>
        </w:rPr>
      </w:r>
      <w:r>
        <w:rPr>
          <w:u w:val="single"/>
          <w:lang w:val="hi_IN" w:bidi="hi_IN"/>
        </w:rPr>
        <w:t>आगे के अध्ययन के लिए अंश</w:t>
      </w:r>
    </w:p>
    <w:p>
      <w:pPr/>
      <w:r>
        <w:rPr>
          <w:lang w:val="hi_IN" w:bidi="hi_IN"/>
        </w:rPr>
      </w:r>
      <w:hyperlink r:id="rId154">
        <w:r>
          <w:rPr>
            <w:lang w:val="hi_IN" w:bidi="hi_IN"/>
          </w:rPr>
          <w:rPr>
            <w:color w:val="0000EE"/>
            <w:u w:val="single"/>
          </w:rPr>
          <w:t>उत्पत्ति 17:1</w:t>
        </w:r>
      </w:hyperlink>
      <w:r>
        <w:rPr>
          <w:lang w:val="hi_IN" w:bidi="hi_IN"/>
        </w:rPr>
        <w:t xml:space="preserve">; </w:t>
      </w:r>
      <w:hyperlink r:id="rId155">
        <w:r>
          <w:rPr>
            <w:lang w:val="hi_IN" w:bidi="hi_IN"/>
          </w:rPr>
          <w:rPr>
            <w:color w:val="0000EE"/>
            <w:u w:val="single"/>
          </w:rPr>
          <w:t>22:1–19</w:t>
        </w:r>
      </w:hyperlink>
      <w:r>
        <w:rPr>
          <w:lang w:val="hi_IN" w:bidi="hi_IN"/>
        </w:rPr>
        <w:t xml:space="preserve">; </w:t>
      </w:r>
      <w:hyperlink r:id="rId156">
        <w:r>
          <w:rPr>
            <w:lang w:val="hi_IN" w:bidi="hi_IN"/>
          </w:rPr>
          <w:rPr>
            <w:color w:val="0000EE"/>
            <w:u w:val="single"/>
          </w:rPr>
          <w:t>लैव्यव्यवस्था 22:31</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19">
        <w:r>
          <w:rPr>
            <w:lang w:val="hi_IN" w:bidi="hi_IN"/>
          </w:rPr>
          <w:rPr>
            <w:color w:val="0000EE"/>
            <w:u w:val="single"/>
          </w:rPr>
          <w:t>मत्ती 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18">
        <w:r>
          <w:rPr>
            <w:lang w:val="hi_IN" w:bidi="hi_IN"/>
          </w:rPr>
          <w:rPr>
            <w:color w:val="0000EE"/>
            <w:u w:val="single"/>
          </w:rPr>
          <w:t>4:17</w:t>
        </w:r>
      </w:hyperlink>
      <w:r>
        <w:rPr>
          <w:lang w:val="hi_IN" w:bidi="hi_IN"/>
        </w:rPr>
        <w:t xml:space="preserve">; </w:t>
      </w:r>
      <w:hyperlink r:id="rId129">
        <w:r>
          <w:rPr>
            <w:lang w:val="hi_IN" w:bidi="hi_IN"/>
          </w:rPr>
          <w:rPr>
            <w:color w:val="0000EE"/>
            <w:u w:val="single"/>
          </w:rPr>
          <w:t>5:3–12</w:t>
        </w:r>
      </w:hyperlink>
      <w:r>
        <w:rPr>
          <w:lang w:val="hi_IN" w:bidi="hi_IN"/>
        </w:rPr>
        <w:t xml:space="preserve">, </w:t>
      </w:r>
      <w:hyperlink r:id="rId130">
        <w:r>
          <w:rPr>
            <w:lang w:val="hi_IN" w:bidi="hi_IN"/>
          </w:rPr>
          <w:rPr>
            <w:color w:val="0000EE"/>
            <w:u w:val="single"/>
          </w:rPr>
          <w:t>20–48</w:t>
        </w:r>
      </w:hyperlink>
      <w:r>
        <w:rPr>
          <w:lang w:val="hi_IN" w:bidi="hi_IN"/>
        </w:rPr>
        <w:t xml:space="preserve">; </w:t>
      </w:r>
      <w:hyperlink r:id="rId114">
        <w:r>
          <w:rPr>
            <w:lang w:val="hi_IN" w:bidi="hi_IN"/>
          </w:rPr>
          <w:rPr>
            <w:color w:val="0000EE"/>
            <w:u w:val="single"/>
          </w:rPr>
          <w:t>7:13–27</w:t>
        </w:r>
      </w:hyperlink>
      <w:r>
        <w:rPr>
          <w:lang w:val="hi_IN" w:bidi="hi_IN"/>
        </w:rPr>
        <w:t xml:space="preserve">; </w:t>
      </w:r>
      <w:hyperlink r:id="rId158">
        <w:r>
          <w:rPr>
            <w:lang w:val="hi_IN" w:bidi="hi_IN"/>
          </w:rPr>
          <w:rPr>
            <w:color w:val="0000EE"/>
            <w:u w:val="single"/>
          </w:rPr>
          <w:t>10:32–33</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59">
        <w:r>
          <w:rPr>
            <w:lang w:val="hi_IN" w:bidi="hi_IN"/>
          </w:rPr>
          <w:rPr>
            <w:color w:val="0000EE"/>
            <w:u w:val="single"/>
          </w:rPr>
          <w:t>12:33–42</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3">
        <w:r>
          <w:rPr>
            <w:lang w:val="hi_IN" w:bidi="hi_IN"/>
          </w:rPr>
          <w:rPr>
            <w:color w:val="0000EE"/>
            <w:u w:val="single"/>
          </w:rPr>
          <w:t>15:15–20</w:t>
        </w:r>
      </w:hyperlink>
      <w:r>
        <w:rPr>
          <w:lang w:val="hi_IN" w:bidi="hi_IN"/>
        </w:rPr>
        <w:t xml:space="preserve">; </w:t>
      </w:r>
      <w:hyperlink r:id="rId117">
        <w:r>
          <w:rPr>
            <w:lang w:val="hi_IN" w:bidi="hi_IN"/>
          </w:rPr>
          <w:rPr>
            <w:color w:val="0000EE"/>
            <w:u w:val="single"/>
          </w:rPr>
          <w:t>16:27</w:t>
        </w:r>
      </w:hyperlink>
      <w:r>
        <w:rPr>
          <w:lang w:val="hi_IN" w:bidi="hi_IN"/>
        </w:rPr>
        <w:t xml:space="preserve">; </w:t>
      </w:r>
      <w:hyperlink r:id="rId160">
        <w:r>
          <w:rPr>
            <w:lang w:val="hi_IN" w:bidi="hi_IN"/>
          </w:rPr>
          <w:rPr>
            <w:color w:val="0000EE"/>
            <w:u w:val="single"/>
          </w:rPr>
          <w:t>25:31–46</w:t>
        </w:r>
      </w:hyperlink>
      <w:r>
        <w:rPr>
          <w:lang w:val="hi_IN" w:bidi="hi_IN"/>
        </w:rPr>
        <w:t xml:space="preserve">; </w:t>
      </w:r>
      <w:hyperlink r:id="rId161">
        <w:r>
          <w:rPr>
            <w:lang w:val="hi_IN" w:bidi="hi_IN"/>
          </w:rPr>
          <w:rPr>
            <w:color w:val="0000EE"/>
            <w:u w:val="single"/>
          </w:rPr>
          <w:t>यूहन्ना 15:2</w:t>
        </w:r>
      </w:hyperlink>
      <w:r>
        <w:rPr>
          <w:lang w:val="hi_IN" w:bidi="hi_IN"/>
        </w:rPr>
        <w:t xml:space="preserve">; </w:t>
      </w:r>
      <w:hyperlink r:id="rId144">
        <w:r>
          <w:rPr>
            <w:lang w:val="hi_IN" w:bidi="hi_IN"/>
          </w:rPr>
          <w:rPr>
            <w:color w:val="0000EE"/>
            <w:u w:val="single"/>
          </w:rPr>
          <w:t>रोमियों 2:6</w:t>
        </w:r>
      </w:hyperlink>
      <w:r>
        <w:rPr>
          <w:lang w:val="hi_IN" w:bidi="hi_IN"/>
        </w:rPr>
        <w:t xml:space="preserve">; </w:t>
      </w:r>
      <w:hyperlink r:id="rId123">
        <w:r>
          <w:rPr>
            <w:lang w:val="hi_IN" w:bidi="hi_IN"/>
          </w:rPr>
          <w:rPr>
            <w:color w:val="0000EE"/>
            <w:u w:val="single"/>
          </w:rPr>
          <w:t>गलातियों 5:6</w:t>
        </w:r>
      </w:hyperlink>
      <w:r>
        <w:rPr>
          <w:lang w:val="hi_IN" w:bidi="hi_IN"/>
        </w:rPr>
        <w:t xml:space="preserve">, </w:t>
      </w:r>
      <w:hyperlink r:id="rId162">
        <w:r>
          <w:rPr>
            <w:lang w:val="hi_IN" w:bidi="hi_IN"/>
          </w:rPr>
          <w:rPr>
            <w:color w:val="0000EE"/>
            <w:u w:val="single"/>
          </w:rPr>
          <w:t>16–26</w:t>
        </w:r>
      </w:hyperlink>
      <w:r>
        <w:rPr>
          <w:lang w:val="hi_IN" w:bidi="hi_IN"/>
        </w:rPr>
        <w:t xml:space="preserve">; </w:t>
      </w:r>
      <w:hyperlink r:id="rId145">
        <w:r>
          <w:rPr>
            <w:lang w:val="hi_IN" w:bidi="hi_IN"/>
          </w:rPr>
          <w:rPr>
            <w:color w:val="0000EE"/>
            <w:u w:val="single"/>
          </w:rPr>
          <w:t>6:5–10</w:t>
        </w:r>
      </w:hyperlink>
      <w:r>
        <w:rPr>
          <w:lang w:val="hi_IN" w:bidi="hi_IN"/>
        </w:rPr>
        <w:t xml:space="preserve">; </w:t>
      </w:r>
      <w:hyperlink r:id="rId163">
        <w:r>
          <w:rPr>
            <w:lang w:val="hi_IN" w:bidi="hi_IN"/>
          </w:rPr>
          <w:rPr>
            <w:color w:val="0000EE"/>
            <w:u w:val="single"/>
          </w:rPr>
          <w:t>इफिसियों 2:8–10</w:t>
        </w:r>
      </w:hyperlink>
      <w:r>
        <w:rPr>
          <w:lang w:val="hi_IN" w:bidi="hi_IN"/>
        </w:rPr>
        <w:t xml:space="preserve">; </w:t>
      </w:r>
      <w:hyperlink r:id="rId164">
        <w:r>
          <w:rPr>
            <w:lang w:val="hi_IN" w:bidi="hi_IN"/>
          </w:rPr>
          <w:rPr>
            <w:color w:val="0000EE"/>
            <w:u w:val="single"/>
          </w:rPr>
          <w:t>5:3–9</w:t>
        </w:r>
      </w:hyperlink>
      <w:r>
        <w:rPr>
          <w:lang w:val="hi_IN" w:bidi="hi_IN"/>
        </w:rPr>
        <w:t xml:space="preserve">; </w:t>
      </w:r>
      <w:hyperlink r:id="rId146">
        <w:r>
          <w:rPr>
            <w:lang w:val="hi_IN" w:bidi="hi_IN"/>
          </w:rPr>
          <w:rPr>
            <w:color w:val="0000EE"/>
            <w:u w:val="single"/>
          </w:rPr>
          <w:t>फिलिप्पियों 2:12–13</w:t>
        </w:r>
      </w:hyperlink>
      <w:r>
        <w:rPr>
          <w:lang w:val="hi_IN" w:bidi="hi_IN"/>
        </w:rPr>
        <w:t xml:space="preserve">; </w:t>
      </w:r>
      <w:hyperlink r:id="rId165">
        <w:r>
          <w:rPr>
            <w:lang w:val="hi_IN" w:bidi="hi_IN"/>
          </w:rPr>
          <w:rPr>
            <w:color w:val="0000EE"/>
            <w:u w:val="single"/>
          </w:rPr>
          <w:t>इब्रानियों 11:1–40</w:t>
        </w:r>
      </w:hyperlink>
      <w:r>
        <w:rPr>
          <w:lang w:val="hi_IN" w:bidi="hi_IN"/>
        </w:rPr>
        <w:t xml:space="preserve">; </w:t>
      </w:r>
      <w:hyperlink r:id="rId134">
        <w:r>
          <w:rPr>
            <w:lang w:val="hi_IN" w:bidi="hi_IN"/>
          </w:rPr>
          <w:rPr>
            <w:color w:val="0000EE"/>
            <w:u w:val="single"/>
          </w:rPr>
          <w:t>याकूब 2:14–26</w:t>
        </w:r>
      </w:hyperlink>
      <w:r>
        <w:rPr>
          <w:lang w:val="hi_IN" w:bidi="hi_IN"/>
        </w:rPr>
        <w:t xml:space="preserve">; </w:t>
      </w:r>
      <w:hyperlink r:id="rId127">
        <w:r>
          <w:rPr>
            <w:lang w:val="hi_IN" w:bidi="hi_IN"/>
          </w:rPr>
          <w:rPr>
            <w:color w:val="0000EE"/>
            <w:u w:val="single"/>
          </w:rPr>
          <w:t>1 यूहन्ना 1:5–10</w:t>
        </w:r>
      </w:hyperlink>
      <w:r>
        <w:rPr>
          <w:lang w:val="hi_IN" w:bidi="hi_IN"/>
        </w:rPr>
        <w:t xml:space="preserve">; </w:t>
      </w:r>
      <w:hyperlink r:id="rId166">
        <w:r>
          <w:rPr>
            <w:lang w:val="hi_IN" w:bidi="hi_IN"/>
          </w:rPr>
          <w:rPr>
            <w:color w:val="0000EE"/>
            <w:u w:val="single"/>
          </w:rPr>
          <w:t>प्रकाशितवाक्य 21:6–8</w:t>
        </w:r>
      </w:hyperlink>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hyperlink r:id="rId165">
        <w:r>
          <w:rPr>
            <w:lang w:val="hi_IN" w:bidi="hi_IN"/>
          </w:rPr>
          <w:rPr>
            <w:color w:val="0000EE"/>
            <w:u w:val="single"/>
          </w:rPr>
          <w:t>इब्रानियों 11</w:t>
        </w:r>
      </w:hyperlink>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hyperlink r:id="rId167">
        <w:r>
          <w:rPr>
            <w:lang w:val="hi_IN" w:bidi="hi_IN"/>
          </w:rPr>
          <w:rPr>
            <w:color w:val="0000EE"/>
            <w:u w:val="single"/>
          </w:rPr>
          <w:t>इब्रा 11:6</w:t>
        </w:r>
      </w:hyperlink>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68">
        <w:r>
          <w:rPr>
            <w:lang w:val="hi_IN" w:bidi="hi_IN"/>
          </w:rPr>
          <w:rPr>
            <w:color w:val="0000EE"/>
            <w:u w:val="single"/>
          </w:rPr>
          <w:t>2 इतिहास 20:20</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69">
        <w:r>
          <w:rPr>
            <w:lang w:val="hi_IN" w:bidi="hi_IN"/>
          </w:rPr>
          <w:rPr>
            <w:color w:val="0000EE"/>
            <w:u w:val="single"/>
          </w:rPr>
          <w:t>मत्ती 9:29</w:t>
        </w:r>
      </w:hyperlink>
      <w:r>
        <w:rPr>
          <w:lang w:val="hi_IN" w:bidi="hi_IN"/>
        </w:rPr>
        <w:t xml:space="preserve">; </w:t>
      </w:r>
      <w:hyperlink r:id="rId170">
        <w:r>
          <w:rPr>
            <w:lang w:val="hi_IN" w:bidi="hi_IN"/>
          </w:rPr>
          <w:rPr>
            <w:color w:val="0000EE"/>
            <w:u w:val="single"/>
          </w:rPr>
          <w:t>21:21</w:t>
        </w:r>
      </w:hyperlink>
      <w:r>
        <w:rPr>
          <w:lang w:val="hi_IN" w:bidi="hi_IN"/>
        </w:rPr>
        <w:t xml:space="preserve">; </w:t>
      </w:r>
      <w:hyperlink r:id="rId171">
        <w:r>
          <w:rPr>
            <w:lang w:val="hi_IN" w:bidi="hi_IN"/>
          </w:rPr>
          <w:rPr>
            <w:color w:val="0000EE"/>
            <w:u w:val="single"/>
          </w:rPr>
          <w:t>लूका 8:50</w:t>
        </w:r>
      </w:hyperlink>
      <w:r>
        <w:rPr>
          <w:lang w:val="hi_IN" w:bidi="hi_IN"/>
        </w:rPr>
        <w:t xml:space="preserve">; </w:t>
      </w:r>
      <w:hyperlink r:id="rId172">
        <w:r>
          <w:rPr>
            <w:lang w:val="hi_IN" w:bidi="hi_IN"/>
          </w:rPr>
          <w:rPr>
            <w:color w:val="0000EE"/>
            <w:u w:val="single"/>
          </w:rPr>
          <w:t>यूहन्ना 3:16</w:t>
        </w:r>
      </w:hyperlink>
      <w:r>
        <w:rPr>
          <w:lang w:val="hi_IN" w:bidi="hi_IN"/>
        </w:rPr>
        <w:t xml:space="preserve">, </w:t>
      </w:r>
      <w:hyperlink r:id="rId173">
        <w:r>
          <w:rPr>
            <w:lang w:val="hi_IN" w:bidi="hi_IN"/>
          </w:rPr>
          <w:rPr>
            <w:color w:val="0000EE"/>
            <w:u w:val="single"/>
          </w:rPr>
          <w:t>36</w:t>
        </w:r>
      </w:hyperlink>
      <w:r>
        <w:rPr>
          <w:lang w:val="hi_IN" w:bidi="hi_IN"/>
        </w:rPr>
        <w:t xml:space="preserve">; </w:t>
      </w:r>
      <w:hyperlink r:id="rId174">
        <w:r>
          <w:rPr>
            <w:lang w:val="hi_IN" w:bidi="hi_IN"/>
          </w:rPr>
          <w:rPr>
            <w:color w:val="0000EE"/>
            <w:u w:val="single"/>
          </w:rPr>
          <w:t>5:24</w:t>
        </w:r>
      </w:hyperlink>
      <w:r>
        <w:rPr>
          <w:lang w:val="hi_IN" w:bidi="hi_IN"/>
        </w:rPr>
        <w:t xml:space="preserve">; </w:t>
      </w:r>
      <w:hyperlink r:id="rId175">
        <w:r>
          <w:rPr>
            <w:lang w:val="hi_IN" w:bidi="hi_IN"/>
          </w:rPr>
          <w:rPr>
            <w:color w:val="0000EE"/>
            <w:u w:val="single"/>
          </w:rPr>
          <w:t>11:25</w:t>
        </w:r>
      </w:hyperlink>
      <w:r>
        <w:rPr>
          <w:lang w:val="hi_IN" w:bidi="hi_IN"/>
        </w:rPr>
        <w:t xml:space="preserve">; </w:t>
      </w:r>
      <w:hyperlink r:id="rId176">
        <w:r>
          <w:rPr>
            <w:lang w:val="hi_IN" w:bidi="hi_IN"/>
          </w:rPr>
          <w:rPr>
            <w:color w:val="0000EE"/>
            <w:u w:val="single"/>
          </w:rPr>
          <w:t>12:46</w:t>
        </w:r>
      </w:hyperlink>
      <w:r>
        <w:rPr>
          <w:lang w:val="hi_IN" w:bidi="hi_IN"/>
        </w:rPr>
        <w:t xml:space="preserve">; </w:t>
      </w:r>
      <w:hyperlink r:id="rId177">
        <w:r>
          <w:rPr>
            <w:lang w:val="hi_IN" w:bidi="hi_IN"/>
          </w:rPr>
          <w:rPr>
            <w:color w:val="0000EE"/>
            <w:u w:val="single"/>
          </w:rPr>
          <w:t>20:30–31</w:t>
        </w:r>
      </w:hyperlink>
      <w:r>
        <w:rPr>
          <w:lang w:val="hi_IN" w:bidi="hi_IN"/>
        </w:rPr>
        <w:t xml:space="preserve">; </w:t>
      </w:r>
      <w:hyperlink r:id="rId178">
        <w:r>
          <w:rPr>
            <w:lang w:val="hi_IN" w:bidi="hi_IN"/>
          </w:rPr>
          <w:rPr>
            <w:color w:val="0000EE"/>
            <w:u w:val="single"/>
          </w:rPr>
          <w:t>रोमियों 5:1</w:t>
        </w:r>
      </w:hyperlink>
      <w:r>
        <w:rPr>
          <w:lang w:val="hi_IN" w:bidi="hi_IN"/>
        </w:rPr>
        <w:t xml:space="preserve">; </w:t>
      </w:r>
      <w:hyperlink r:id="rId179">
        <w:r>
          <w:rPr>
            <w:lang w:val="hi_IN" w:bidi="hi_IN"/>
          </w:rPr>
          <w:rPr>
            <w:color w:val="0000EE"/>
            <w:u w:val="single"/>
          </w:rPr>
          <w:t>10:9</w:t>
        </w:r>
      </w:hyperlink>
      <w:r>
        <w:rPr>
          <w:lang w:val="hi_IN" w:bidi="hi_IN"/>
        </w:rPr>
        <w:t xml:space="preserve">, </w:t>
      </w:r>
      <w:hyperlink r:id="rId180">
        <w:r>
          <w:rPr>
            <w:lang w:val="hi_IN" w:bidi="hi_IN"/>
          </w:rPr>
          <w:rPr>
            <w:color w:val="0000EE"/>
            <w:u w:val="single"/>
          </w:rPr>
          <w:t>17</w:t>
        </w:r>
      </w:hyperlink>
      <w:r>
        <w:rPr>
          <w:lang w:val="hi_IN" w:bidi="hi_IN"/>
        </w:rPr>
        <w:t xml:space="preserve">; </w:t>
      </w:r>
      <w:hyperlink r:id="rId181">
        <w:r>
          <w:rPr>
            <w:lang w:val="hi_IN" w:bidi="hi_IN"/>
          </w:rPr>
          <w:rPr>
            <w:color w:val="0000EE"/>
            <w:u w:val="single"/>
          </w:rPr>
          <w:t>गलातियों 3:6</w:t>
        </w:r>
      </w:hyperlink>
      <w:r>
        <w:rPr>
          <w:lang w:val="hi_IN" w:bidi="hi_IN"/>
        </w:rPr>
        <w:t xml:space="preserve">; </w:t>
      </w:r>
      <w:hyperlink r:id="rId123">
        <w:r>
          <w:rPr>
            <w:lang w:val="hi_IN" w:bidi="hi_IN"/>
          </w:rPr>
          <w:rPr>
            <w:color w:val="0000EE"/>
            <w:u w:val="single"/>
          </w:rPr>
          <w:t>5:6</w:t>
        </w:r>
      </w:hyperlink>
      <w:r>
        <w:rPr>
          <w:lang w:val="hi_IN" w:bidi="hi_IN"/>
        </w:rPr>
        <w:t xml:space="preserve">; </w:t>
      </w:r>
      <w:hyperlink r:id="rId182">
        <w:r>
          <w:rPr>
            <w:lang w:val="hi_IN" w:bidi="hi_IN"/>
          </w:rPr>
          <w:rPr>
            <w:color w:val="0000EE"/>
            <w:u w:val="single"/>
          </w:rPr>
          <w:t>1 तीमुथियुस 1:19</w:t>
        </w:r>
      </w:hyperlink>
      <w:r>
        <w:rPr>
          <w:lang w:val="hi_IN" w:bidi="hi_IN"/>
        </w:rPr>
        <w:t xml:space="preserve">; </w:t>
      </w:r>
      <w:hyperlink r:id="rId183">
        <w:r>
          <w:rPr>
            <w:lang w:val="hi_IN" w:bidi="hi_IN"/>
          </w:rPr>
          <w:rPr>
            <w:color w:val="0000EE"/>
            <w:u w:val="single"/>
          </w:rPr>
          <w:t>6:12</w:t>
        </w:r>
      </w:hyperlink>
      <w:r>
        <w:rPr>
          <w:lang w:val="hi_IN" w:bidi="hi_IN"/>
        </w:rPr>
        <w:t xml:space="preserve">; </w:t>
      </w:r>
      <w:hyperlink r:id="rId184">
        <w:r>
          <w:rPr>
            <w:lang w:val="hi_IN" w:bidi="hi_IN"/>
          </w:rPr>
          <w:rPr>
            <w:color w:val="0000EE"/>
            <w:u w:val="single"/>
          </w:rPr>
          <w:t>इब्रानियों 10:22</w:t>
        </w:r>
      </w:hyperlink>
      <w:r>
        <w:rPr>
          <w:lang w:val="hi_IN" w:bidi="hi_IN"/>
        </w:rPr>
        <w:t xml:space="preserve">, </w:t>
      </w:r>
      <w:hyperlink r:id="rId185">
        <w:r>
          <w:rPr>
            <w:lang w:val="hi_IN" w:bidi="hi_IN"/>
          </w:rPr>
          <w:rPr>
            <w:color w:val="0000EE"/>
            <w:u w:val="single"/>
          </w:rPr>
          <w:t>38</w:t>
        </w:r>
      </w:hyperlink>
      <w:r>
        <w:rPr>
          <w:lang w:val="hi_IN" w:bidi="hi_IN"/>
        </w:rPr>
        <w:t xml:space="preserve">; </w:t>
      </w:r>
      <w:hyperlink r:id="rId165">
        <w:r>
          <w:rPr>
            <w:lang w:val="hi_IN" w:bidi="hi_IN"/>
          </w:rPr>
          <w:rPr>
            <w:color w:val="0000EE"/>
            <w:u w:val="single"/>
          </w:rPr>
          <w:t>11:1–40</w:t>
        </w:r>
      </w:hyperlink>
      <w:r>
        <w:rPr>
          <w:lang w:val="hi_IN" w:bidi="hi_IN"/>
        </w:rPr>
        <w:t xml:space="preserve">; </w:t>
      </w:r>
      <w:hyperlink r:id="rId186">
        <w:r>
          <w:rPr>
            <w:lang w:val="hi_IN" w:bidi="hi_IN"/>
          </w:rPr>
          <w:rPr>
            <w:color w:val="0000EE"/>
            <w:u w:val="single"/>
          </w:rPr>
          <w:t>याकूब 1:5–6</w:t>
        </w:r>
      </w:hyperlink>
      <w:r>
        <w:rPr>
          <w:lang w:val="hi_IN" w:bidi="hi_IN"/>
        </w:rPr>
        <w:t xml:space="preserve">; </w:t>
      </w:r>
      <w:hyperlink r:id="rId134">
        <w:r>
          <w:rPr>
            <w:lang w:val="hi_IN" w:bidi="hi_IN"/>
          </w:rPr>
          <w:rPr>
            <w:color w:val="0000EE"/>
            <w:u w:val="single"/>
          </w:rPr>
          <w:t>2:14–26</w:t>
        </w:r>
      </w:hyperlink>
      <w:r>
        <w:rPr>
          <w:lang w:val="hi_IN" w:bidi="hi_IN"/>
        </w:rPr>
        <w:t xml:space="preserve">; </w:t>
      </w:r>
      <w:hyperlink r:id="rId187">
        <w:r>
          <w:rPr>
            <w:lang w:val="hi_IN" w:bidi="hi_IN"/>
          </w:rPr>
          <w:rPr>
            <w:color w:val="0000EE"/>
            <w:u w:val="single"/>
          </w:rPr>
          <w:t>1 यूहन्ना 3:23</w:t>
        </w:r>
      </w:hyperlink>
      <w:r>
        <w:rPr>
          <w:lang w:val="hi_IN" w:bidi="hi_IN"/>
        </w:rPr>
        <w:t xml:space="preserve">; </w:t>
      </w:r>
      <w:hyperlink r:id="rId188">
        <w:r>
          <w:rPr>
            <w:lang w:val="hi_IN" w:bidi="hi_IN"/>
          </w:rPr>
          <w:rPr>
            <w:color w:val="0000EE"/>
            <w:u w:val="single"/>
          </w:rPr>
          <w:t>5:4</w:t>
        </w:r>
      </w:hyperlink>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hyperlink r:id="rId189">
        <w:r>
          <w:rPr>
            <w:lang w:val="hi_IN" w:bidi="hi_IN"/>
          </w:rPr>
          <w:rPr>
            <w:color w:val="0000EE"/>
            <w:u w:val="single"/>
          </w:rPr>
          <w:t>उत्प 17:9–14</w:t>
        </w:r>
      </w:hyperlink>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hyperlink r:id="rId190">
        <w:r>
          <w:rPr>
            <w:lang w:val="hi_IN" w:bidi="hi_IN"/>
          </w:rPr>
          <w:rPr>
            <w:color w:val="0000EE"/>
            <w:u w:val="single"/>
          </w:rPr>
          <w:t>प्रेरि 10:9–11:18</w:t>
        </w:r>
      </w:hyperlink>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hyperlink r:id="rId191">
        <w:r>
          <w:rPr>
            <w:lang w:val="hi_IN" w:bidi="hi_IN"/>
          </w:rPr>
          <w:rPr>
            <w:color w:val="0000EE"/>
            <w:u w:val="single"/>
          </w:rPr>
          <w:t>गला 2:11–13</w:t>
        </w:r>
      </w:hyperlink>
      <w:r>
        <w:rPr>
          <w:lang w:val="hi_IN" w:bidi="hi_IN"/>
        </w:rPr>
        <w:t>)। जवाब में, पौलुस ने पतरस को यह सुझाव देने के लिए फटकार लगाई कि परमेश्वर द्वारा स्वीकार किए जाने के लिए अन्यजातियों को यहूदी बनना चाहिए (</w:t>
      </w:r>
      <w:hyperlink r:id="rId192">
        <w:r>
          <w:rPr>
            <w:lang w:val="hi_IN" w:bidi="hi_IN"/>
          </w:rPr>
          <w:rPr>
            <w:color w:val="0000EE"/>
            <w:u w:val="single"/>
          </w:rPr>
          <w:t>2:14–21</w:t>
        </w:r>
      </w:hyperlink>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hyperlink r:id="rId193">
        <w:r>
          <w:rPr>
            <w:lang w:val="hi_IN" w:bidi="hi_IN"/>
          </w:rPr>
          <w:rPr>
            <w:color w:val="0000EE"/>
            <w:u w:val="single"/>
          </w:rPr>
          <w:t>गला 2:16</w:t>
        </w:r>
      </w:hyperlink>
      <w:r>
        <w:rPr>
          <w:lang w:val="hi_IN" w:bidi="hi_IN"/>
        </w:rPr>
        <w:t>)। यहाँ तक कि अब्राहम को भी उसके विश्वास के कारण धर्मी माना गया (</w:t>
      </w:r>
      <w:hyperlink r:id="rId142">
        <w:r>
          <w:rPr>
            <w:lang w:val="hi_IN" w:bidi="hi_IN"/>
          </w:rPr>
          <w:rPr>
            <w:color w:val="0000EE"/>
            <w:u w:val="single"/>
          </w:rPr>
          <w:t>उत्प 15:6</w:t>
        </w:r>
      </w:hyperlink>
      <w:r>
        <w:rPr>
          <w:lang w:val="hi_IN" w:bidi="hi_IN"/>
        </w:rPr>
        <w:t xml:space="preserve">; </w:t>
      </w:r>
      <w:hyperlink r:id="rId181">
        <w:r>
          <w:rPr>
            <w:lang w:val="hi_IN" w:bidi="hi_IN"/>
          </w:rPr>
          <w:rPr>
            <w:color w:val="0000EE"/>
            <w:u w:val="single"/>
          </w:rPr>
          <w:t>गला 3:6</w:t>
        </w:r>
      </w:hyperlink>
      <w:r>
        <w:rPr>
          <w:lang w:val="hi_IN" w:bidi="hi_IN"/>
        </w:rPr>
        <w:t xml:space="preserve">; </w:t>
      </w:r>
      <w:hyperlink r:id="rId194">
        <w:r>
          <w:rPr>
            <w:lang w:val="hi_IN" w:bidi="hi_IN"/>
          </w:rPr>
          <w:rPr>
            <w:color w:val="0000EE"/>
            <w:u w:val="single"/>
          </w:rPr>
          <w:t>याकू 2:21–24</w:t>
        </w:r>
      </w:hyperlink>
      <w:r>
        <w:rPr>
          <w:lang w:val="hi_IN" w:bidi="hi_IN"/>
        </w:rPr>
        <w:t>)। यह खतने के कारण नहीं था, जो बाद में आया (</w:t>
      </w:r>
      <w:hyperlink r:id="rId189">
        <w:r>
          <w:rPr>
            <w:lang w:val="hi_IN" w:bidi="hi_IN"/>
          </w:rPr>
          <w:rPr>
            <w:color w:val="0000EE"/>
            <w:u w:val="single"/>
          </w:rPr>
          <w:t>उत्प 17:9–14</w:t>
        </w:r>
      </w:hyperlink>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95">
        <w:r>
          <w:rPr>
            <w:lang w:val="hi_IN" w:bidi="hi_IN"/>
          </w:rPr>
          <w:rPr>
            <w:color w:val="0000EE"/>
            <w:u w:val="single"/>
          </w:rPr>
          <w:t>प्रेरितों के काम 10:1–11:18</w:t>
        </w:r>
      </w:hyperlink>
      <w:r>
        <w:rPr>
          <w:lang w:val="hi_IN" w:bidi="hi_IN"/>
        </w:rPr>
        <w:t xml:space="preserve">; </w:t>
      </w:r>
      <w:hyperlink r:id="rId196">
        <w:r>
          <w:rPr>
            <w:lang w:val="hi_IN" w:bidi="hi_IN"/>
          </w:rPr>
          <w:rPr>
            <w:color w:val="0000EE"/>
            <w:u w:val="single"/>
          </w:rPr>
          <w:t>रोमियों 1:17</w:t>
        </w:r>
      </w:hyperlink>
      <w:r>
        <w:rPr>
          <w:lang w:val="hi_IN" w:bidi="hi_IN"/>
        </w:rPr>
        <w:t xml:space="preserve">; </w:t>
      </w:r>
      <w:hyperlink r:id="rId192">
        <w:r>
          <w:rPr>
            <w:lang w:val="hi_IN" w:bidi="hi_IN"/>
          </w:rPr>
          <w:rPr>
            <w:color w:val="0000EE"/>
            <w:u w:val="single"/>
          </w:rPr>
          <w:t>गलातियों 2:14–21</w:t>
        </w:r>
      </w:hyperlink>
      <w:r>
        <w:rPr>
          <w:lang w:val="hi_IN" w:bidi="hi_IN"/>
        </w:rPr>
        <w:t xml:space="preserve">; </w:t>
      </w:r>
      <w:hyperlink r:id="rId197">
        <w:r>
          <w:rPr>
            <w:lang w:val="hi_IN" w:bidi="hi_IN"/>
          </w:rPr>
          <w:rPr>
            <w:color w:val="0000EE"/>
            <w:u w:val="single"/>
          </w:rPr>
          <w:t>गलातियों 3:11</w:t>
        </w:r>
      </w:hyperlink>
      <w:r>
        <w:rPr>
          <w:lang w:val="hi_IN" w:bidi="hi_IN"/>
        </w:rPr>
        <w:t xml:space="preserve">; </w:t>
      </w:r>
      <w:hyperlink r:id="rId185">
        <w:r>
          <w:rPr>
            <w:lang w:val="hi_IN" w:bidi="hi_IN"/>
          </w:rPr>
          <w:rPr>
            <w:color w:val="0000EE"/>
            <w:u w:val="single"/>
          </w:rPr>
          <w:t xml:space="preserve">इब्रानियों 10:38 </w:t>
        </w:r>
      </w:hyperlink>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hyperlink r:id="rId198">
        <w:r>
          <w:rPr>
            <w:lang w:val="hi_IN" w:bidi="hi_IN"/>
          </w:rPr>
          <w:rPr>
            <w:color w:val="0000EE"/>
            <w:u w:val="single"/>
          </w:rPr>
          <w:t>उत 8:20–21</w:t>
        </w:r>
      </w:hyperlink>
      <w:r>
        <w:rPr>
          <w:lang w:val="hi_IN" w:bidi="hi_IN"/>
        </w:rPr>
        <w:t>)। कैन और हाबिल ने भी परमेश्वर को भेंट चढ़ाई (</w:t>
      </w:r>
      <w:hyperlink r:id="rId199">
        <w:r>
          <w:rPr>
            <w:lang w:val="hi_IN" w:bidi="hi_IN"/>
          </w:rPr>
          <w:rPr>
            <w:color w:val="0000EE"/>
            <w:u w:val="single"/>
          </w:rPr>
          <w:t>उत 4:3–5</w:t>
        </w:r>
      </w:hyperlink>
      <w:r>
        <w:rPr>
          <w:lang w:val="hi_IN" w:bidi="hi_IN"/>
        </w:rPr>
        <w:t xml:space="preserve">)। कुलपतियों ने कई वेदियाँ बनाईं (देखें </w:t>
      </w:r>
      <w:hyperlink r:id="rId200">
        <w:r>
          <w:rPr>
            <w:lang w:val="hi_IN" w:bidi="hi_IN"/>
          </w:rPr>
          <w:rPr>
            <w:color w:val="0000EE"/>
            <w:u w:val="single"/>
          </w:rPr>
          <w:t>उत 12:7–8</w:t>
        </w:r>
      </w:hyperlink>
      <w:r>
        <w:rPr>
          <w:lang w:val="hi_IN" w:bidi="hi_IN"/>
        </w:rPr>
        <w:t xml:space="preserve">; </w:t>
      </w:r>
      <w:hyperlink r:id="rId201">
        <w:r>
          <w:rPr>
            <w:lang w:val="hi_IN" w:bidi="hi_IN"/>
          </w:rPr>
          <w:rPr>
            <w:color w:val="0000EE"/>
            <w:u w:val="single"/>
          </w:rPr>
          <w:t>13:4</w:t>
        </w:r>
      </w:hyperlink>
      <w:r>
        <w:rPr>
          <w:lang w:val="hi_IN" w:bidi="hi_IN"/>
        </w:rPr>
        <w:t xml:space="preserve">, </w:t>
      </w:r>
      <w:hyperlink r:id="rId202">
        <w:r>
          <w:rPr>
            <w:lang w:val="hi_IN" w:bidi="hi_IN"/>
          </w:rPr>
          <w:rPr>
            <w:color w:val="0000EE"/>
            <w:u w:val="single"/>
          </w:rPr>
          <w:t>18</w:t>
        </w:r>
      </w:hyperlink>
      <w:r>
        <w:rPr>
          <w:lang w:val="hi_IN" w:bidi="hi_IN"/>
        </w:rPr>
        <w:t xml:space="preserve">; </w:t>
      </w:r>
      <w:hyperlink r:id="rId203">
        <w:r>
          <w:rPr>
            <w:lang w:val="hi_IN" w:bidi="hi_IN"/>
          </w:rPr>
          <w:rPr>
            <w:color w:val="0000EE"/>
            <w:u w:val="single"/>
          </w:rPr>
          <w:t>22:9</w:t>
        </w:r>
      </w:hyperlink>
      <w:r>
        <w:rPr>
          <w:lang w:val="hi_IN" w:bidi="hi_IN"/>
        </w:rPr>
        <w:t xml:space="preserve">; </w:t>
      </w:r>
      <w:hyperlink r:id="rId204">
        <w:r>
          <w:rPr>
            <w:lang w:val="hi_IN" w:bidi="hi_IN"/>
          </w:rPr>
          <w:rPr>
            <w:color w:val="0000EE"/>
            <w:u w:val="single"/>
          </w:rPr>
          <w:t>26:25</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06">
        <w:r>
          <w:rPr>
            <w:lang w:val="hi_IN" w:bidi="hi_IN"/>
          </w:rPr>
          <w:rPr>
            <w:color w:val="0000EE"/>
            <w:u w:val="single"/>
          </w:rPr>
          <w:t>35:1</w:t>
        </w:r>
      </w:hyperlink>
      <w:r>
        <w:rPr>
          <w:lang w:val="hi_IN" w:bidi="hi_IN"/>
        </w:rPr>
        <w:t xml:space="preserve">, </w:t>
      </w:r>
      <w:hyperlink r:id="rId207">
        <w:r>
          <w:rPr>
            <w:lang w:val="hi_IN" w:bidi="hi_IN"/>
          </w:rPr>
          <w:rPr>
            <w:color w:val="0000EE"/>
            <w:u w:val="single"/>
          </w:rPr>
          <w:t>14–15</w:t>
        </w:r>
      </w:hyperlink>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hyperlink r:id="rId208">
        <w:r>
          <w:rPr>
            <w:lang w:val="hi_IN" w:bidi="hi_IN"/>
          </w:rPr>
          <w:rPr>
            <w:color w:val="0000EE"/>
            <w:u w:val="single"/>
          </w:rPr>
          <w:t>निर्ग 27:2</w:t>
        </w:r>
      </w:hyperlink>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hyperlink r:id="rId209">
        <w:r>
          <w:rPr>
            <w:lang w:val="hi_IN" w:bidi="hi_IN"/>
          </w:rPr>
          <w:rPr>
            <w:color w:val="0000EE"/>
            <w:u w:val="single"/>
          </w:rPr>
          <w:t>इब्रा 4:14–15</w:t>
        </w:r>
      </w:hyperlink>
      <w:r>
        <w:rPr>
          <w:lang w:val="hi_IN" w:bidi="hi_IN"/>
        </w:rPr>
        <w:t xml:space="preserve">; </w:t>
      </w:r>
      <w:hyperlink r:id="rId210">
        <w:r>
          <w:rPr>
            <w:lang w:val="hi_IN" w:bidi="hi_IN"/>
          </w:rPr>
          <w:rPr>
            <w:color w:val="0000EE"/>
            <w:u w:val="single"/>
          </w:rPr>
          <w:t>7:24</w:t>
        </w:r>
      </w:hyperlink>
      <w:r>
        <w:rPr>
          <w:lang w:val="hi_IN" w:bidi="hi_IN"/>
        </w:rPr>
        <w:t xml:space="preserve">, </w:t>
      </w:r>
      <w:hyperlink r:id="rId211">
        <w:r>
          <w:rPr>
            <w:lang w:val="hi_IN" w:bidi="hi_IN"/>
          </w:rPr>
          <w:rPr>
            <w:color w:val="0000EE"/>
            <w:u w:val="single"/>
          </w:rPr>
          <w:t>27</w:t>
        </w:r>
      </w:hyperlink>
      <w:r>
        <w:rPr>
          <w:lang w:val="hi_IN" w:bidi="hi_IN"/>
        </w:rPr>
        <w:t xml:space="preserve">; </w:t>
      </w:r>
      <w:hyperlink r:id="rId212">
        <w:r>
          <w:rPr>
            <w:lang w:val="hi_IN" w:bidi="hi_IN"/>
          </w:rPr>
          <w:rPr>
            <w:color w:val="0000EE"/>
            <w:u w:val="single"/>
          </w:rPr>
          <w:t>9:14</w:t>
        </w:r>
      </w:hyperlink>
      <w:r>
        <w:rPr>
          <w:lang w:val="hi_IN" w:bidi="hi_IN"/>
        </w:rPr>
        <w:t xml:space="preserve">, </w:t>
      </w:r>
      <w:hyperlink r:id="rId213">
        <w:r>
          <w:rPr>
            <w:lang w:val="hi_IN" w:bidi="hi_IN"/>
          </w:rPr>
          <w:rPr>
            <w:color w:val="0000EE"/>
            <w:u w:val="single"/>
          </w:rPr>
          <w:t>26</w:t>
        </w:r>
      </w:hyperlink>
      <w:r>
        <w:rPr>
          <w:lang w:val="hi_IN" w:bidi="hi_IN"/>
        </w:rPr>
        <w:t xml:space="preserve">; </w:t>
      </w:r>
      <w:hyperlink r:id="rId214">
        <w:r>
          <w:rPr>
            <w:lang w:val="hi_IN" w:bidi="hi_IN"/>
          </w:rPr>
          <w:rPr>
            <w:color w:val="0000EE"/>
            <w:u w:val="single"/>
          </w:rPr>
          <w:t>10:10</w:t>
        </w:r>
      </w:hyperlink>
      <w:r>
        <w:rPr>
          <w:lang w:val="hi_IN" w:bidi="hi_IN"/>
        </w:rPr>
        <w:t xml:space="preserve">; </w:t>
      </w:r>
      <w:hyperlink r:id="rId215">
        <w:r>
          <w:rPr>
            <w:lang w:val="hi_IN" w:bidi="hi_IN"/>
          </w:rPr>
          <w:rPr>
            <w:color w:val="0000EE"/>
            <w:u w:val="single"/>
          </w:rPr>
          <w:t>13:10</w:t>
        </w:r>
      </w:hyperlink>
      <w:r>
        <w:rPr>
          <w:lang w:val="hi_IN" w:bidi="hi_IN"/>
        </w:rPr>
        <w:t xml:space="preserve">, </w:t>
      </w:r>
      <w:hyperlink r:id="rId216">
        <w:r>
          <w:rPr>
            <w:lang w:val="hi_IN" w:bidi="hi_IN"/>
          </w:rPr>
          <w:rPr>
            <w:color w:val="0000EE"/>
            <w:u w:val="single"/>
          </w:rPr>
          <w:t>12</w:t>
        </w:r>
      </w:hyperlink>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hyperlink r:id="rId217">
        <w:r>
          <w:rPr>
            <w:lang w:val="hi_IN" w:bidi="hi_IN"/>
          </w:rPr>
          <w:rPr>
            <w:color w:val="0000EE"/>
            <w:u w:val="single"/>
          </w:rPr>
          <w:t>मत्ती 23:35</w:t>
        </w:r>
      </w:hyperlink>
      <w:r>
        <w:rPr>
          <w:lang w:val="hi_IN" w:bidi="hi_IN"/>
        </w:rPr>
        <w:t xml:space="preserve">; </w:t>
      </w:r>
      <w:hyperlink r:id="rId218">
        <w:r>
          <w:rPr>
            <w:lang w:val="hi_IN" w:bidi="hi_IN"/>
          </w:rPr>
          <w:rPr>
            <w:color w:val="0000EE"/>
            <w:u w:val="single"/>
          </w:rPr>
          <w:t>लूका 11:50–51</w:t>
        </w:r>
      </w:hyperlink>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hyperlink r:id="rId219">
        <w:r>
          <w:rPr>
            <w:lang w:val="hi_IN" w:bidi="hi_IN"/>
          </w:rPr>
          <w:rPr>
            <w:color w:val="0000EE"/>
            <w:u w:val="single"/>
          </w:rPr>
          <w:t>प्रका 21:22</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98">
        <w:r>
          <w:rPr>
            <w:lang w:val="hi_IN" w:bidi="hi_IN"/>
          </w:rPr>
          <w:rPr>
            <w:color w:val="0000EE"/>
            <w:u w:val="single"/>
          </w:rPr>
          <w:t>उत्पत्ति 8:20–21</w:t>
        </w:r>
      </w:hyperlink>
      <w:r>
        <w:rPr>
          <w:lang w:val="hi_IN" w:bidi="hi_IN"/>
        </w:rPr>
        <w:t xml:space="preserve">; </w:t>
      </w:r>
      <w:hyperlink r:id="rId200">
        <w:r>
          <w:rPr>
            <w:lang w:val="hi_IN" w:bidi="hi_IN"/>
          </w:rPr>
          <w:rPr>
            <w:color w:val="0000EE"/>
            <w:u w:val="single"/>
          </w:rPr>
          <w:t>12:7–8</w:t>
        </w:r>
      </w:hyperlink>
      <w:r>
        <w:rPr>
          <w:lang w:val="hi_IN" w:bidi="hi_IN"/>
        </w:rPr>
        <w:t xml:space="preserve">; </w:t>
      </w:r>
      <w:hyperlink r:id="rId220">
        <w:r>
          <w:rPr>
            <w:lang w:val="hi_IN" w:bidi="hi_IN"/>
          </w:rPr>
          <w:rPr>
            <w:color w:val="0000EE"/>
            <w:u w:val="single"/>
          </w:rPr>
          <w:t>22:9–14</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21">
        <w:r>
          <w:rPr>
            <w:lang w:val="hi_IN" w:bidi="hi_IN"/>
          </w:rPr>
          <w:rPr>
            <w:color w:val="0000EE"/>
            <w:u w:val="single"/>
          </w:rPr>
          <w:t>निर्गमन 20:24–26</w:t>
        </w:r>
      </w:hyperlink>
      <w:r>
        <w:rPr>
          <w:lang w:val="hi_IN" w:bidi="hi_IN"/>
        </w:rPr>
        <w:t xml:space="preserve">; </w:t>
      </w:r>
      <w:hyperlink r:id="rId222">
        <w:r>
          <w:rPr>
            <w:lang w:val="hi_IN" w:bidi="hi_IN"/>
          </w:rPr>
          <w:rPr>
            <w:color w:val="0000EE"/>
            <w:u w:val="single"/>
          </w:rPr>
          <w:t>यहोशू 22:10–34</w:t>
        </w:r>
      </w:hyperlink>
      <w:r>
        <w:rPr>
          <w:lang w:val="hi_IN" w:bidi="hi_IN"/>
        </w:rPr>
        <w:t xml:space="preserve">; </w:t>
      </w:r>
      <w:hyperlink r:id="rId223">
        <w:r>
          <w:rPr>
            <w:lang w:val="hi_IN" w:bidi="hi_IN"/>
          </w:rPr>
          <w:rPr>
            <w:color w:val="0000EE"/>
            <w:u w:val="single"/>
          </w:rPr>
          <w:t>1 राजाओं 18:20–40</w:t>
        </w:r>
      </w:hyperlink>
      <w:r>
        <w:rPr>
          <w:lang w:val="hi_IN" w:bidi="hi_IN"/>
        </w:rPr>
        <w:t xml:space="preserve">; </w:t>
      </w:r>
      <w:hyperlink r:id="rId224">
        <w:r>
          <w:rPr>
            <w:lang w:val="hi_IN" w:bidi="hi_IN"/>
          </w:rPr>
          <w:rPr>
            <w:color w:val="0000EE"/>
            <w:u w:val="single"/>
          </w:rPr>
          <w:t>होशे 8:11–13</w:t>
        </w:r>
      </w:hyperlink>
      <w:r>
        <w:rPr>
          <w:lang w:val="hi_IN" w:bidi="hi_IN"/>
        </w:rPr>
        <w:t xml:space="preserve">; </w:t>
      </w:r>
      <w:hyperlink r:id="rId225">
        <w:r>
          <w:rPr>
            <w:lang w:val="hi_IN" w:bidi="hi_IN"/>
          </w:rPr>
          <w:rPr>
            <w:color w:val="0000EE"/>
            <w:u w:val="single"/>
          </w:rPr>
          <w:t>मत्ती 5:23–24</w:t>
        </w:r>
      </w:hyperlink>
      <w:r>
        <w:rPr>
          <w:lang w:val="hi_IN" w:bidi="hi_IN"/>
        </w:rPr>
        <w:t xml:space="preserve">; </w:t>
      </w:r>
      <w:hyperlink r:id="rId226">
        <w:r>
          <w:rPr>
            <w:lang w:val="hi_IN" w:bidi="hi_IN"/>
          </w:rPr>
          <w:rPr>
            <w:color w:val="0000EE"/>
            <w:u w:val="single"/>
          </w:rPr>
          <w:t>इब्रानियों 13:10–14</w:t>
        </w:r>
      </w:hyperlink>
      <w:r>
        <w:rPr>
          <w:lang w:val="hi_IN" w:bidi="hi_IN"/>
        </w:rPr>
        <w:t xml:space="preserve">; </w:t>
      </w:r>
      <w:hyperlink r:id="rId227">
        <w:r>
          <w:rPr>
            <w:lang w:val="hi_IN" w:bidi="hi_IN"/>
          </w:rPr>
          <w:rPr>
            <w:color w:val="0000EE"/>
            <w:u w:val="single"/>
          </w:rPr>
          <w:t>प्रकाशितवाक्य 6:9</w:t>
        </w:r>
      </w:hyperlink>
      <w:r>
        <w:rPr>
          <w:lang w:val="hi_IN" w:bidi="hi_IN"/>
        </w:rPr>
        <w:t xml:space="preserve">; </w:t>
      </w:r>
      <w:hyperlink r:id="rId228">
        <w:r>
          <w:rPr>
            <w:lang w:val="hi_IN" w:bidi="hi_IN"/>
          </w:rPr>
          <w:rPr>
            <w:color w:val="0000EE"/>
            <w:u w:val="single"/>
          </w:rPr>
          <w:t>8:3–5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John1:1" TargetMode="External"/><Relationship Id="rId30" Type="http://schemas.openxmlformats.org/officeDocument/2006/relationships/hyperlink" Target="https://ref.ly/Gen1:3-Gen1:28" TargetMode="External"/><Relationship Id="rId31" Type="http://schemas.openxmlformats.org/officeDocument/2006/relationships/hyperlink" Target="https://ref.ly/Ps33:6" TargetMode="External"/><Relationship Id="rId32" Type="http://schemas.openxmlformats.org/officeDocument/2006/relationships/hyperlink" Target="https://ref.ly/Ps33:9" TargetMode="External"/><Relationship Id="rId33" Type="http://schemas.openxmlformats.org/officeDocument/2006/relationships/hyperlink" Target="https://ref.ly/Prov8:22-Prov8:31" TargetMode="External"/><Relationship Id="rId34" Type="http://schemas.openxmlformats.org/officeDocument/2006/relationships/hyperlink" Target="https://ref.ly/John1:14" TargetMode="External"/><Relationship Id="rId35" Type="http://schemas.openxmlformats.org/officeDocument/2006/relationships/hyperlink" Target="https://ref.ly/Isa40:8" TargetMode="External"/><Relationship Id="rId36" Type="http://schemas.openxmlformats.org/officeDocument/2006/relationships/hyperlink" Target="https://ref.ly/John1:1-John1:18" TargetMode="External"/><Relationship Id="rId37" Type="http://schemas.openxmlformats.org/officeDocument/2006/relationships/hyperlink" Target="https://ref.ly/1John1:1" TargetMode="External"/><Relationship Id="rId38" Type="http://schemas.openxmlformats.org/officeDocument/2006/relationships/hyperlink" Target="https://ref.ly/Rev19:13" TargetMode="External"/><Relationship Id="rId39" Type="http://schemas.openxmlformats.org/officeDocument/2006/relationships/hyperlink" Target="https://ref.ly/Lev16:2-Lev16:17" TargetMode="External"/><Relationship Id="rId40" Type="http://schemas.openxmlformats.org/officeDocument/2006/relationships/hyperlink" Target="https://ref.ly/Exod25:22" TargetMode="External"/><Relationship Id="rId41" Type="http://schemas.openxmlformats.org/officeDocument/2006/relationships/hyperlink" Target="https://ref.ly/Num10:33-Num10:36" TargetMode="External"/><Relationship Id="rId42" Type="http://schemas.openxmlformats.org/officeDocument/2006/relationships/hyperlink" Target="https://ref.ly/Josh3:4-Josh3:6" TargetMode="External"/><Relationship Id="rId43" Type="http://schemas.openxmlformats.org/officeDocument/2006/relationships/hyperlink" Target="https://ref.ly/2Sam11:1-2Sam11:11" TargetMode="External"/><Relationship Id="rId44" Type="http://schemas.openxmlformats.org/officeDocument/2006/relationships/hyperlink" Target="https://ref.ly/1Sam4:6-1Sam4:8" TargetMode="External"/><Relationship Id="rId45" Type="http://schemas.openxmlformats.org/officeDocument/2006/relationships/hyperlink" Target="https://ref.ly/2Sam5:21" TargetMode="External"/><Relationship Id="rId46" Type="http://schemas.openxmlformats.org/officeDocument/2006/relationships/hyperlink" Target="https://ref.ly/1Chr28:2" TargetMode="External"/><Relationship Id="rId47" Type="http://schemas.openxmlformats.org/officeDocument/2006/relationships/hyperlink" Target="https://ref.ly/1Sam4:3" TargetMode="External"/><Relationship Id="rId48" Type="http://schemas.openxmlformats.org/officeDocument/2006/relationships/hyperlink" Target="https://ref.ly/1Sam4:1-1Sam4:11" TargetMode="External"/><Relationship Id="rId49" Type="http://schemas.openxmlformats.org/officeDocument/2006/relationships/hyperlink" Target="https://ref.ly/Josh5:13-Josh5:15" TargetMode="External"/><Relationship Id="rId50" Type="http://schemas.openxmlformats.org/officeDocument/2006/relationships/hyperlink" Target="https://ref.ly/2Sam6:1-2Sam6:17" TargetMode="External"/><Relationship Id="rId51" Type="http://schemas.openxmlformats.org/officeDocument/2006/relationships/hyperlink" Target="https://ref.ly/1Kgs8:1-1Kgs8:11" TargetMode="External"/><Relationship Id="rId52" Type="http://schemas.openxmlformats.org/officeDocument/2006/relationships/hyperlink" Target="https://ref.ly/2Macc2:4-2Macc2:8" TargetMode="External"/><Relationship Id="rId53" Type="http://schemas.openxmlformats.org/officeDocument/2006/relationships/hyperlink" Target="https://ref.ly/Heb9:1-Heb10:18" TargetMode="External"/><Relationship Id="rId54" Type="http://schemas.openxmlformats.org/officeDocument/2006/relationships/hyperlink" Target="https://ref.ly/Exod25:10-Exod25:22" TargetMode="External"/><Relationship Id="rId55" Type="http://schemas.openxmlformats.org/officeDocument/2006/relationships/hyperlink" Target="https://ref.ly/Exod40:20-Exod40:21" TargetMode="External"/><Relationship Id="rId56" Type="http://schemas.openxmlformats.org/officeDocument/2006/relationships/hyperlink" Target="https://ref.ly/Lev16:2" TargetMode="External"/><Relationship Id="rId57" Type="http://schemas.openxmlformats.org/officeDocument/2006/relationships/hyperlink" Target="https://ref.ly/Deut31:25-Deut31:26" TargetMode="External"/><Relationship Id="rId58" Type="http://schemas.openxmlformats.org/officeDocument/2006/relationships/hyperlink" Target="https://ref.ly/Josh6:6-Josh6:13" TargetMode="External"/><Relationship Id="rId59" Type="http://schemas.openxmlformats.org/officeDocument/2006/relationships/hyperlink" Target="https://ref.ly/Judg20:26-Judg20:28" TargetMode="External"/><Relationship Id="rId60" Type="http://schemas.openxmlformats.org/officeDocument/2006/relationships/hyperlink" Target="https://ref.ly/1Sam4:3-1Sam4:11" TargetMode="External"/><Relationship Id="rId61" Type="http://schemas.openxmlformats.org/officeDocument/2006/relationships/hyperlink" Target="https://ref.ly/1Sam5:1-1Sam7:2" TargetMode="External"/><Relationship Id="rId62" Type="http://schemas.openxmlformats.org/officeDocument/2006/relationships/hyperlink" Target="https://ref.ly/Jer3:16-Jer3:18" TargetMode="External"/><Relationship Id="rId63" Type="http://schemas.openxmlformats.org/officeDocument/2006/relationships/hyperlink" Target="https://ref.ly/Exod32:1-Exod32:35" TargetMode="External"/><Relationship Id="rId64" Type="http://schemas.openxmlformats.org/officeDocument/2006/relationships/hyperlink" Target="https://ref.ly/Exod7:14-Exod7:25" TargetMode="External"/><Relationship Id="rId65" Type="http://schemas.openxmlformats.org/officeDocument/2006/relationships/hyperlink" Target="https://ref.ly/Exod8:1-Exod8:15" TargetMode="External"/><Relationship Id="rId66" Type="http://schemas.openxmlformats.org/officeDocument/2006/relationships/hyperlink" Target="https://ref.ly/Exod8:16-Exod8:19" TargetMode="External"/><Relationship Id="rId67" Type="http://schemas.openxmlformats.org/officeDocument/2006/relationships/hyperlink" Target="https://ref.ly/Exod8:20-Exod8:32" TargetMode="External"/><Relationship Id="rId68" Type="http://schemas.openxmlformats.org/officeDocument/2006/relationships/hyperlink" Target="https://ref.ly/Exod9:1-Exod9:7" TargetMode="External"/><Relationship Id="rId69" Type="http://schemas.openxmlformats.org/officeDocument/2006/relationships/hyperlink" Target="https://ref.ly/Exod9:8-Exod9:12" TargetMode="External"/><Relationship Id="rId70" Type="http://schemas.openxmlformats.org/officeDocument/2006/relationships/hyperlink" Target="https://ref.ly/Exod9:13-Exod9:35" TargetMode="External"/><Relationship Id="rId71" Type="http://schemas.openxmlformats.org/officeDocument/2006/relationships/hyperlink" Target="https://ref.ly/Exod10:1-Exod10:20" TargetMode="External"/><Relationship Id="rId72" Type="http://schemas.openxmlformats.org/officeDocument/2006/relationships/hyperlink" Target="https://ref.ly/Exod10:21-Exod10:29" TargetMode="External"/><Relationship Id="rId73" Type="http://schemas.openxmlformats.org/officeDocument/2006/relationships/hyperlink" Target="https://ref.ly/Exod11:1-Exod12:30" TargetMode="External"/><Relationship Id="rId74" Type="http://schemas.openxmlformats.org/officeDocument/2006/relationships/hyperlink" Target="https://ref.ly/Exod7:3" TargetMode="External"/><Relationship Id="rId75" Type="http://schemas.openxmlformats.org/officeDocument/2006/relationships/hyperlink" Target="https://ref.ly/Exod10:1-Exod10:2" TargetMode="External"/><Relationship Id="rId76" Type="http://schemas.openxmlformats.org/officeDocument/2006/relationships/hyperlink" Target="https://ref.ly/John2:23" TargetMode="External"/><Relationship Id="rId77" Type="http://schemas.openxmlformats.org/officeDocument/2006/relationships/hyperlink" Target="https://ref.ly/John4:48" TargetMode="External"/><Relationship Id="rId78" Type="http://schemas.openxmlformats.org/officeDocument/2006/relationships/hyperlink" Target="https://ref.ly/John12:37" TargetMode="External"/><Relationship Id="rId79" Type="http://schemas.openxmlformats.org/officeDocument/2006/relationships/hyperlink" Target="https://ref.ly/Gen12:15-Gen12:20" TargetMode="External"/><Relationship Id="rId80" Type="http://schemas.openxmlformats.org/officeDocument/2006/relationships/hyperlink" Target="https://ref.ly/Gen20:1-Gen20:18" TargetMode="External"/><Relationship Id="rId81" Type="http://schemas.openxmlformats.org/officeDocument/2006/relationships/hyperlink" Target="https://ref.ly/Exod7:3-Exod7:5" TargetMode="External"/><Relationship Id="rId82" Type="http://schemas.openxmlformats.org/officeDocument/2006/relationships/hyperlink" Target="https://ref.ly/Exod7:14-Exod11:10" TargetMode="External"/><Relationship Id="rId83" Type="http://schemas.openxmlformats.org/officeDocument/2006/relationships/hyperlink" Target="https://ref.ly/Exod12:28-Exod12:33" TargetMode="External"/><Relationship Id="rId84" Type="http://schemas.openxmlformats.org/officeDocument/2006/relationships/hyperlink" Target="https://ref.ly/Exod32:35" TargetMode="External"/><Relationship Id="rId85" Type="http://schemas.openxmlformats.org/officeDocument/2006/relationships/hyperlink" Target="https://ref.ly/Num11:33" TargetMode="External"/><Relationship Id="rId86" Type="http://schemas.openxmlformats.org/officeDocument/2006/relationships/hyperlink" Target="https://ref.ly/Num12:1-Num12:15" TargetMode="External"/><Relationship Id="rId87" Type="http://schemas.openxmlformats.org/officeDocument/2006/relationships/hyperlink" Target="https://ref.ly/Num16:43-Num16:50" TargetMode="External"/><Relationship Id="rId88" Type="http://schemas.openxmlformats.org/officeDocument/2006/relationships/hyperlink" Target="https://ref.ly/1Kgs13:4" TargetMode="External"/><Relationship Id="rId89" Type="http://schemas.openxmlformats.org/officeDocument/2006/relationships/hyperlink" Target="https://ref.ly/2Kgs2:24" TargetMode="External"/><Relationship Id="rId90" Type="http://schemas.openxmlformats.org/officeDocument/2006/relationships/hyperlink" Target="https://ref.ly/2Chr26:16-2Chr26:21" TargetMode="External"/><Relationship Id="rId91" Type="http://schemas.openxmlformats.org/officeDocument/2006/relationships/hyperlink" Target="https://ref.ly/Acts5:1-Acts5:11" TargetMode="External"/><Relationship Id="rId92" Type="http://schemas.openxmlformats.org/officeDocument/2006/relationships/hyperlink" Target="https://ref.ly/Gen2:23-Gen2:25" TargetMode="External"/><Relationship Id="rId93" Type="http://schemas.openxmlformats.org/officeDocument/2006/relationships/hyperlink" Target="https://ref.ly/Gen3:1-Gen3:24" TargetMode="External"/><Relationship Id="rId94" Type="http://schemas.openxmlformats.org/officeDocument/2006/relationships/hyperlink" Target="https://ref.ly/Prov2:16-Prov2:22" TargetMode="External"/><Relationship Id="rId95" Type="http://schemas.openxmlformats.org/officeDocument/2006/relationships/hyperlink" Target="https://ref.ly/Prov5:1-Prov5:23" TargetMode="External"/><Relationship Id="rId96" Type="http://schemas.openxmlformats.org/officeDocument/2006/relationships/hyperlink" Target="https://ref.ly/Prov6:20-Prov7:27" TargetMode="External"/><Relationship Id="rId97" Type="http://schemas.openxmlformats.org/officeDocument/2006/relationships/hyperlink" Target="https://ref.ly/Prov5:15-Prov5:20" TargetMode="External"/><Relationship Id="rId98" Type="http://schemas.openxmlformats.org/officeDocument/2006/relationships/hyperlink" Target="https://ref.ly/Gen2:24" TargetMode="External"/><Relationship Id="rId99" Type="http://schemas.openxmlformats.org/officeDocument/2006/relationships/hyperlink" Target="https://ref.ly/Matt19:3-Matt19:6" TargetMode="External"/><Relationship Id="rId100" Type="http://schemas.openxmlformats.org/officeDocument/2006/relationships/hyperlink" Target="https://ref.ly/1Cor7:3-1Cor7:5" TargetMode="External"/><Relationship Id="rId101" Type="http://schemas.openxmlformats.org/officeDocument/2006/relationships/hyperlink" Target="https://ref.ly/Heb13:4" TargetMode="External"/><Relationship Id="rId102" Type="http://schemas.openxmlformats.org/officeDocument/2006/relationships/hyperlink" Target="https://ref.ly/Gen2:18-Gen2:25" TargetMode="External"/><Relationship Id="rId103" Type="http://schemas.openxmlformats.org/officeDocument/2006/relationships/hyperlink" Target="https://ref.ly/Prov6:20-Prov6:35" TargetMode="External"/><Relationship Id="rId104" Type="http://schemas.openxmlformats.org/officeDocument/2006/relationships/hyperlink" Target="https://ref.ly/Prov7:1-Prov7:27" TargetMode="External"/><Relationship Id="rId105" Type="http://schemas.openxmlformats.org/officeDocument/2006/relationships/hyperlink" Target="https://ref.ly/Jer5:7-Jer5:11" TargetMode="External"/><Relationship Id="rId106" Type="http://schemas.openxmlformats.org/officeDocument/2006/relationships/hyperlink" Target="https://ref.ly/Hos2:20" TargetMode="External"/><Relationship Id="rId107" Type="http://schemas.openxmlformats.org/officeDocument/2006/relationships/hyperlink" Target="https://ref.ly/Mal2:14-Mal2:16" TargetMode="External"/><Relationship Id="rId108" Type="http://schemas.openxmlformats.org/officeDocument/2006/relationships/hyperlink" Target="https://ref.ly/Matt19:4-Matt19:6" TargetMode="External"/><Relationship Id="rId109" Type="http://schemas.openxmlformats.org/officeDocument/2006/relationships/hyperlink" Target="https://ref.ly/Matt22:30" TargetMode="External"/><Relationship Id="rId110" Type="http://schemas.openxmlformats.org/officeDocument/2006/relationships/hyperlink" Target="https://ref.ly/1Cor6:15-1Cor6:20" TargetMode="External"/><Relationship Id="rId111" Type="http://schemas.openxmlformats.org/officeDocument/2006/relationships/hyperlink" Target="https://ref.ly/Matt7:15-Matt7:20" TargetMode="External"/><Relationship Id="rId112" Type="http://schemas.openxmlformats.org/officeDocument/2006/relationships/hyperlink" Target="https://ref.ly/Matt12:33-Matt12:37" TargetMode="External"/><Relationship Id="rId113" Type="http://schemas.openxmlformats.org/officeDocument/2006/relationships/hyperlink" Target="https://ref.ly/Matt15:15-Matt15:20" TargetMode="External"/><Relationship Id="rId114" Type="http://schemas.openxmlformats.org/officeDocument/2006/relationships/hyperlink" Target="https://ref.ly/Matt7:13-Matt7:27" TargetMode="External"/><Relationship Id="rId115" Type="http://schemas.openxmlformats.org/officeDocument/2006/relationships/hyperlink" Target="https://ref.ly/Matt13:3-Matt13:9" TargetMode="External"/><Relationship Id="rId116" Type="http://schemas.openxmlformats.org/officeDocument/2006/relationships/hyperlink" Target="https://ref.ly/Matt13:18-Matt13:23" TargetMode="External"/><Relationship Id="rId117" Type="http://schemas.openxmlformats.org/officeDocument/2006/relationships/hyperlink" Target="https://ref.ly/Matt16:27" TargetMode="External"/><Relationship Id="rId118" Type="http://schemas.openxmlformats.org/officeDocument/2006/relationships/hyperlink" Target="https://ref.ly/Matt4:17" TargetMode="External"/><Relationship Id="rId119" Type="http://schemas.openxmlformats.org/officeDocument/2006/relationships/hyperlink" Target="https://ref.ly/Matt3:2" TargetMode="External"/><Relationship Id="rId120" Type="http://schemas.openxmlformats.org/officeDocument/2006/relationships/hyperlink" Target="https://ref.ly/Matt3:8-Matt3:10" TargetMode="External"/><Relationship Id="rId121" Type="http://schemas.openxmlformats.org/officeDocument/2006/relationships/hyperlink" Target="https://ref.ly/Matt11:20-Matt11:24" TargetMode="External"/><Relationship Id="rId122" Type="http://schemas.openxmlformats.org/officeDocument/2006/relationships/hyperlink" Target="https://ref.ly/Matt12:38-Matt12:42" TargetMode="External"/><Relationship Id="rId123" Type="http://schemas.openxmlformats.org/officeDocument/2006/relationships/hyperlink" Target="https://ref.ly/Gal5:6" TargetMode="External"/><Relationship Id="rId124" Type="http://schemas.openxmlformats.org/officeDocument/2006/relationships/hyperlink" Target="https://ref.ly/Gal5:21" TargetMode="External"/><Relationship Id="rId125" Type="http://schemas.openxmlformats.org/officeDocument/2006/relationships/hyperlink" Target="https://ref.ly/Eph2:10" TargetMode="External"/><Relationship Id="rId126" Type="http://schemas.openxmlformats.org/officeDocument/2006/relationships/hyperlink" Target="https://ref.ly/Eph5:5" TargetMode="External"/><Relationship Id="rId127" Type="http://schemas.openxmlformats.org/officeDocument/2006/relationships/hyperlink" Target="https://ref.ly/1John1:5-1John1:10" TargetMode="External"/><Relationship Id="rId128" Type="http://schemas.openxmlformats.org/officeDocument/2006/relationships/hyperlink" Target="https://ref.ly/Rev21:8" TargetMode="External"/><Relationship Id="rId129" Type="http://schemas.openxmlformats.org/officeDocument/2006/relationships/hyperlink" Target="https://ref.ly/Matt5:3-Matt5:12" TargetMode="External"/><Relationship Id="rId130" Type="http://schemas.openxmlformats.org/officeDocument/2006/relationships/hyperlink" Target="https://ref.ly/Matt5:20-Matt5:48" TargetMode="External"/><Relationship Id="rId131" Type="http://schemas.openxmlformats.org/officeDocument/2006/relationships/hyperlink" Target="https://ref.ly/Matt7:21" TargetMode="External"/><Relationship Id="rId132" Type="http://schemas.openxmlformats.org/officeDocument/2006/relationships/hyperlink" Target="https://ref.ly/Matt22:11-Matt22:14" TargetMode="External"/><Relationship Id="rId133" Type="http://schemas.openxmlformats.org/officeDocument/2006/relationships/hyperlink" Target="https://ref.ly/Matt23:3" TargetMode="External"/><Relationship Id="rId134" Type="http://schemas.openxmlformats.org/officeDocument/2006/relationships/hyperlink" Target="https://ref.ly/Jas2:14-Jas2:26" TargetMode="External"/><Relationship Id="rId135" Type="http://schemas.openxmlformats.org/officeDocument/2006/relationships/hyperlink" Target="https://ref.ly/Jas2:19" TargetMode="External"/><Relationship Id="rId136" Type="http://schemas.openxmlformats.org/officeDocument/2006/relationships/hyperlink" Target="https://ref.ly/Jas1:22-Jas1:25" TargetMode="External"/><Relationship Id="rId137" Type="http://schemas.openxmlformats.org/officeDocument/2006/relationships/hyperlink" Target="https://ref.ly/Jas2:14" TargetMode="External"/><Relationship Id="rId138" Type="http://schemas.openxmlformats.org/officeDocument/2006/relationships/hyperlink" Target="https://ref.ly/Jas1:5" TargetMode="External"/><Relationship Id="rId139" Type="http://schemas.openxmlformats.org/officeDocument/2006/relationships/hyperlink" Target="https://ref.ly/Jas1:17" TargetMode="External"/><Relationship Id="rId140" Type="http://schemas.openxmlformats.org/officeDocument/2006/relationships/hyperlink" Target="https://ref.ly/Jas4:6" TargetMode="External"/><Relationship Id="rId141" Type="http://schemas.openxmlformats.org/officeDocument/2006/relationships/hyperlink" Target="https://ref.ly/Jas2:23" TargetMode="External"/><Relationship Id="rId142" Type="http://schemas.openxmlformats.org/officeDocument/2006/relationships/hyperlink" Target="https://ref.ly/Gen15:6" TargetMode="External"/><Relationship Id="rId143" Type="http://schemas.openxmlformats.org/officeDocument/2006/relationships/hyperlink" Target="https://ref.ly/Matt5:13-Matt5:16" TargetMode="External"/><Relationship Id="rId144" Type="http://schemas.openxmlformats.org/officeDocument/2006/relationships/hyperlink" Target="https://ref.ly/Rom2:6" TargetMode="External"/><Relationship Id="rId145" Type="http://schemas.openxmlformats.org/officeDocument/2006/relationships/hyperlink" Target="https://ref.ly/Gal6:5-Gal6:10" TargetMode="External"/><Relationship Id="rId146" Type="http://schemas.openxmlformats.org/officeDocument/2006/relationships/hyperlink" Target="https://ref.ly/Phil2:12-Phil2:13" TargetMode="External"/><Relationship Id="rId147" Type="http://schemas.openxmlformats.org/officeDocument/2006/relationships/hyperlink" Target="https://ref.ly/1Thess1:3" TargetMode="External"/><Relationship Id="rId148" Type="http://schemas.openxmlformats.org/officeDocument/2006/relationships/hyperlink" Target="https://ref.ly/Jas1:27" TargetMode="External"/><Relationship Id="rId149" Type="http://schemas.openxmlformats.org/officeDocument/2006/relationships/hyperlink" Target="https://ref.ly/Jas2:1-Jas2:7" TargetMode="External"/><Relationship Id="rId150" Type="http://schemas.openxmlformats.org/officeDocument/2006/relationships/hyperlink" Target="https://ref.ly/Jas2:15-Jas2:17" TargetMode="External"/><Relationship Id="rId151" Type="http://schemas.openxmlformats.org/officeDocument/2006/relationships/hyperlink" Target="https://ref.ly/Jas3:1-Jas3:12" TargetMode="External"/><Relationship Id="rId152" Type="http://schemas.openxmlformats.org/officeDocument/2006/relationships/hyperlink" Target="https://ref.ly/Jas3:17-Jas3:18" TargetMode="External"/><Relationship Id="rId153" Type="http://schemas.openxmlformats.org/officeDocument/2006/relationships/hyperlink" Target="https://ref.ly/Jas4:11-Jas4:12" TargetMode="External"/><Relationship Id="rId154" Type="http://schemas.openxmlformats.org/officeDocument/2006/relationships/hyperlink" Target="https://ref.ly/Gen17:1" TargetMode="External"/><Relationship Id="rId155" Type="http://schemas.openxmlformats.org/officeDocument/2006/relationships/hyperlink" Target="https://ref.ly/Gen22:1-Gen22:19" TargetMode="External"/><Relationship Id="rId156" Type="http://schemas.openxmlformats.org/officeDocument/2006/relationships/hyperlink" Target="https://ref.ly/Lev22:31" TargetMode="External"/><Relationship Id="rId157" Type="http://schemas.openxmlformats.org/officeDocument/2006/relationships/hyperlink" Target="https://ref.ly/Hab2:4" TargetMode="External"/><Relationship Id="rId158" Type="http://schemas.openxmlformats.org/officeDocument/2006/relationships/hyperlink" Target="https://ref.ly/Matt10:32-Matt10:33" TargetMode="External"/><Relationship Id="rId159" Type="http://schemas.openxmlformats.org/officeDocument/2006/relationships/hyperlink" Target="https://ref.ly/Matt12:33-Matt12:42" TargetMode="External"/><Relationship Id="rId160" Type="http://schemas.openxmlformats.org/officeDocument/2006/relationships/hyperlink" Target="https://ref.ly/Matt25:31-Matt25:46" TargetMode="External"/><Relationship Id="rId161" Type="http://schemas.openxmlformats.org/officeDocument/2006/relationships/hyperlink" Target="https://ref.ly/John15:2" TargetMode="External"/><Relationship Id="rId162" Type="http://schemas.openxmlformats.org/officeDocument/2006/relationships/hyperlink" Target="https://ref.ly/Gal5:16-Gal5:26" TargetMode="External"/><Relationship Id="rId163" Type="http://schemas.openxmlformats.org/officeDocument/2006/relationships/hyperlink" Target="https://ref.ly/Eph2:8-Eph2:10" TargetMode="External"/><Relationship Id="rId164" Type="http://schemas.openxmlformats.org/officeDocument/2006/relationships/hyperlink" Target="https://ref.ly/Eph5:3-Eph5:9" TargetMode="External"/><Relationship Id="rId165" Type="http://schemas.openxmlformats.org/officeDocument/2006/relationships/hyperlink" Target="https://ref.ly/Heb11:1-Heb11:40" TargetMode="External"/><Relationship Id="rId166" Type="http://schemas.openxmlformats.org/officeDocument/2006/relationships/hyperlink" Target="https://ref.ly/Rev21:6-Rev21:8" TargetMode="External"/><Relationship Id="rId167" Type="http://schemas.openxmlformats.org/officeDocument/2006/relationships/hyperlink" Target="https://ref.ly/Heb11:6" TargetMode="External"/><Relationship Id="rId168" Type="http://schemas.openxmlformats.org/officeDocument/2006/relationships/hyperlink" Target="https://ref.ly/2Chr20:20" TargetMode="External"/><Relationship Id="rId169" Type="http://schemas.openxmlformats.org/officeDocument/2006/relationships/hyperlink" Target="https://ref.ly/Matt9:29" TargetMode="External"/><Relationship Id="rId170" Type="http://schemas.openxmlformats.org/officeDocument/2006/relationships/hyperlink" Target="https://ref.ly/Matt21:21" TargetMode="External"/><Relationship Id="rId171" Type="http://schemas.openxmlformats.org/officeDocument/2006/relationships/hyperlink" Target="https://ref.ly/Luke8:50" TargetMode="External"/><Relationship Id="rId172" Type="http://schemas.openxmlformats.org/officeDocument/2006/relationships/hyperlink" Target="https://ref.ly/John3:16" TargetMode="External"/><Relationship Id="rId173" Type="http://schemas.openxmlformats.org/officeDocument/2006/relationships/hyperlink" Target="https://ref.ly/John3:36" TargetMode="External"/><Relationship Id="rId174" Type="http://schemas.openxmlformats.org/officeDocument/2006/relationships/hyperlink" Target="https://ref.ly/John5:24" TargetMode="External"/><Relationship Id="rId175" Type="http://schemas.openxmlformats.org/officeDocument/2006/relationships/hyperlink" Target="https://ref.ly/John11:25" TargetMode="External"/><Relationship Id="rId176" Type="http://schemas.openxmlformats.org/officeDocument/2006/relationships/hyperlink" Target="https://ref.ly/John12:46" TargetMode="External"/><Relationship Id="rId177" Type="http://schemas.openxmlformats.org/officeDocument/2006/relationships/hyperlink" Target="https://ref.ly/John20:30-John20:31" TargetMode="External"/><Relationship Id="rId178" Type="http://schemas.openxmlformats.org/officeDocument/2006/relationships/hyperlink" Target="https://ref.ly/Rom5:1" TargetMode="External"/><Relationship Id="rId179" Type="http://schemas.openxmlformats.org/officeDocument/2006/relationships/hyperlink" Target="https://ref.ly/Rom10:9" TargetMode="External"/><Relationship Id="rId180" Type="http://schemas.openxmlformats.org/officeDocument/2006/relationships/hyperlink" Target="https://ref.ly/Rom10:17" TargetMode="External"/><Relationship Id="rId181" Type="http://schemas.openxmlformats.org/officeDocument/2006/relationships/hyperlink" Target="https://ref.ly/Gal3:6" TargetMode="External"/><Relationship Id="rId182" Type="http://schemas.openxmlformats.org/officeDocument/2006/relationships/hyperlink" Target="https://ref.ly/1Tim1:19" TargetMode="External"/><Relationship Id="rId183" Type="http://schemas.openxmlformats.org/officeDocument/2006/relationships/hyperlink" Target="https://ref.ly/1Tim6:12" TargetMode="External"/><Relationship Id="rId184" Type="http://schemas.openxmlformats.org/officeDocument/2006/relationships/hyperlink" Target="https://ref.ly/Heb10:22" TargetMode="External"/><Relationship Id="rId185" Type="http://schemas.openxmlformats.org/officeDocument/2006/relationships/hyperlink" Target="https://ref.ly/Heb10:38" TargetMode="External"/><Relationship Id="rId186" Type="http://schemas.openxmlformats.org/officeDocument/2006/relationships/hyperlink" Target="https://ref.ly/Jas1:5-Jas1:6" TargetMode="External"/><Relationship Id="rId187" Type="http://schemas.openxmlformats.org/officeDocument/2006/relationships/hyperlink" Target="https://ref.ly/1John3:23" TargetMode="External"/><Relationship Id="rId188" Type="http://schemas.openxmlformats.org/officeDocument/2006/relationships/hyperlink" Target="https://ref.ly/1John5:4" TargetMode="External"/><Relationship Id="rId189" Type="http://schemas.openxmlformats.org/officeDocument/2006/relationships/hyperlink" Target="https://ref.ly/Gen17:9-Gen17:14" TargetMode="External"/><Relationship Id="rId190" Type="http://schemas.openxmlformats.org/officeDocument/2006/relationships/hyperlink" Target="https://ref.ly/Acts10:9-Acts11:18" TargetMode="External"/><Relationship Id="rId191" Type="http://schemas.openxmlformats.org/officeDocument/2006/relationships/hyperlink" Target="https://ref.ly/Gal2:11-Gal2:13" TargetMode="External"/><Relationship Id="rId192" Type="http://schemas.openxmlformats.org/officeDocument/2006/relationships/hyperlink" Target="https://ref.ly/Gal2:14-Gal2:21" TargetMode="External"/><Relationship Id="rId193" Type="http://schemas.openxmlformats.org/officeDocument/2006/relationships/hyperlink" Target="https://ref.ly/Gal2:16" TargetMode="External"/><Relationship Id="rId194" Type="http://schemas.openxmlformats.org/officeDocument/2006/relationships/hyperlink" Target="https://ref.ly/Jas2:21-Jas2:24" TargetMode="External"/><Relationship Id="rId195" Type="http://schemas.openxmlformats.org/officeDocument/2006/relationships/hyperlink" Target="https://ref.ly/Acts10:1-Acts11:18" TargetMode="External"/><Relationship Id="rId196" Type="http://schemas.openxmlformats.org/officeDocument/2006/relationships/hyperlink" Target="https://ref.ly/Rom1:17" TargetMode="External"/><Relationship Id="rId197" Type="http://schemas.openxmlformats.org/officeDocument/2006/relationships/hyperlink" Target="https://ref.ly/Gal3:11" TargetMode="External"/><Relationship Id="rId198" Type="http://schemas.openxmlformats.org/officeDocument/2006/relationships/hyperlink" Target="https://ref.ly/Gen8:20-Gen8:21" TargetMode="External"/><Relationship Id="rId199" Type="http://schemas.openxmlformats.org/officeDocument/2006/relationships/hyperlink" Target="https://ref.ly/Gen4:3-Gen4:5" TargetMode="External"/><Relationship Id="rId200" Type="http://schemas.openxmlformats.org/officeDocument/2006/relationships/hyperlink" Target="https://ref.ly/Gen12:7-Gen12:8" TargetMode="External"/><Relationship Id="rId201" Type="http://schemas.openxmlformats.org/officeDocument/2006/relationships/hyperlink" Target="https://ref.ly/Gen13:4" TargetMode="External"/><Relationship Id="rId202" Type="http://schemas.openxmlformats.org/officeDocument/2006/relationships/hyperlink" Target="https://ref.ly/Gen13:18" TargetMode="External"/><Relationship Id="rId203" Type="http://schemas.openxmlformats.org/officeDocument/2006/relationships/hyperlink" Target="https://ref.ly/Gen22:9" TargetMode="External"/><Relationship Id="rId204" Type="http://schemas.openxmlformats.org/officeDocument/2006/relationships/hyperlink" Target="https://ref.ly/Gen26:25" TargetMode="External"/><Relationship Id="rId205" Type="http://schemas.openxmlformats.org/officeDocument/2006/relationships/hyperlink" Target="https://ref.ly/Gen33:20" TargetMode="External"/><Relationship Id="rId206" Type="http://schemas.openxmlformats.org/officeDocument/2006/relationships/hyperlink" Target="https://ref.ly/Gen35:1" TargetMode="External"/><Relationship Id="rId207" Type="http://schemas.openxmlformats.org/officeDocument/2006/relationships/hyperlink" Target="https://ref.ly/Gen35:14-Gen35:15" TargetMode="External"/><Relationship Id="rId208" Type="http://schemas.openxmlformats.org/officeDocument/2006/relationships/hyperlink" Target="https://ref.ly/Exod27:2" TargetMode="External"/><Relationship Id="rId209" Type="http://schemas.openxmlformats.org/officeDocument/2006/relationships/hyperlink" Target="https://ref.ly/Heb4:14-Heb4:15" TargetMode="External"/><Relationship Id="rId210" Type="http://schemas.openxmlformats.org/officeDocument/2006/relationships/hyperlink" Target="https://ref.ly/Heb7:24" TargetMode="External"/><Relationship Id="rId211" Type="http://schemas.openxmlformats.org/officeDocument/2006/relationships/hyperlink" Target="https://ref.ly/Heb7:27" TargetMode="External"/><Relationship Id="rId212" Type="http://schemas.openxmlformats.org/officeDocument/2006/relationships/hyperlink" Target="https://ref.ly/Heb9:14" TargetMode="External"/><Relationship Id="rId213" Type="http://schemas.openxmlformats.org/officeDocument/2006/relationships/hyperlink" Target="https://ref.ly/Heb9:26" TargetMode="External"/><Relationship Id="rId214" Type="http://schemas.openxmlformats.org/officeDocument/2006/relationships/hyperlink" Target="https://ref.ly/Heb10:10" TargetMode="External"/><Relationship Id="rId215" Type="http://schemas.openxmlformats.org/officeDocument/2006/relationships/hyperlink" Target="https://ref.ly/Heb13:10" TargetMode="External"/><Relationship Id="rId216" Type="http://schemas.openxmlformats.org/officeDocument/2006/relationships/hyperlink" Target="https://ref.ly/Heb13:12" TargetMode="External"/><Relationship Id="rId217" Type="http://schemas.openxmlformats.org/officeDocument/2006/relationships/hyperlink" Target="https://ref.ly/Matt23:35" TargetMode="External"/><Relationship Id="rId218" Type="http://schemas.openxmlformats.org/officeDocument/2006/relationships/hyperlink" Target="https://ref.ly/Luke11:50-Luke11:51" TargetMode="External"/><Relationship Id="rId219" Type="http://schemas.openxmlformats.org/officeDocument/2006/relationships/hyperlink" Target="https://ref.ly/Rev21:22" TargetMode="External"/><Relationship Id="rId220" Type="http://schemas.openxmlformats.org/officeDocument/2006/relationships/hyperlink" Target="https://ref.ly/Gen22:9-Gen22:14" TargetMode="External"/><Relationship Id="rId221" Type="http://schemas.openxmlformats.org/officeDocument/2006/relationships/hyperlink" Target="https://ref.ly/Exod20:24-Exod20:26" TargetMode="External"/><Relationship Id="rId222" Type="http://schemas.openxmlformats.org/officeDocument/2006/relationships/hyperlink" Target="https://ref.ly/Josh22:10-Josh22:34" TargetMode="External"/><Relationship Id="rId223" Type="http://schemas.openxmlformats.org/officeDocument/2006/relationships/hyperlink" Target="https://ref.ly/1Kgs18:20-1Kgs18:40" TargetMode="External"/><Relationship Id="rId224" Type="http://schemas.openxmlformats.org/officeDocument/2006/relationships/hyperlink" Target="https://ref.ly/Hos8:11-Hos8:13" TargetMode="External"/><Relationship Id="rId225" Type="http://schemas.openxmlformats.org/officeDocument/2006/relationships/hyperlink" Target="https://ref.ly/Matt5:23-Matt5:24" TargetMode="External"/><Relationship Id="rId226" Type="http://schemas.openxmlformats.org/officeDocument/2006/relationships/hyperlink" Target="https://ref.ly/Heb13:10-Heb13:14" TargetMode="External"/><Relationship Id="rId227" Type="http://schemas.openxmlformats.org/officeDocument/2006/relationships/hyperlink" Target="https://ref.ly/Rev6:9" TargetMode="External"/><Relationship Id="rId22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