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Caos social em Juízes</w:t>
      </w:r>
      <w:r>
        <w:rPr>
          <w:lang w:val="pt_PT" w:bidi="pt_PT"/>
        </w:rPr>
      </w:r>
    </w:p>
    <w:p>
      <w:pPr/>
      <w:r>
        <w:rPr>
          <w:lang w:val="pt_PT" w:bidi="pt_PT"/>
        </w:rPr>
      </w:r>
      <w:r>
        <w:rPr>
          <w:lang w:val="pt_PT" w:bidi="pt_PT"/>
        </w:rPr>
        <w:t xml:space="preserve">O livro de Juízes enfatiza o resgate divino através de heróis, mas também mostra os problemas da situação atual deles. Durante esse tempo, o compromisso pessoal com Deus diminuiu enquanto os problemas sociais aumentaram. Isso é especialmente verdadeiro no capítulo </w:t>
      </w:r>
      <w:r>
        <w:rPr>
          <w:lang w:val="pt_PT" w:bidi="pt_PT"/>
        </w:rPr>
        <w:t>5</w:t>
      </w:r>
      <w:r>
        <w:rPr>
          <w:lang w:val="pt_PT" w:bidi="pt_PT"/>
        </w:rPr>
        <w:t xml:space="preserve"> (por exemplo, </w:t>
      </w:r>
      <w:r>
        <w:rPr>
          <w:lang w:val="pt_PT" w:bidi="pt_PT"/>
        </w:rPr>
        <w:t>5.6–8</w:t>
      </w:r>
      <w:r>
        <w:rPr>
          <w:lang w:val="pt_PT" w:bidi="pt_PT"/>
        </w:rPr>
        <w:t>).</w:t>
      </w:r>
    </w:p>
    <w:p>
      <w:pPr/>
      <w:r>
        <w:rPr>
          <w:lang w:val="pt_PT" w:bidi="pt_PT"/>
        </w:rPr>
      </w:r>
      <w:r>
        <w:rPr>
          <w:lang w:val="pt_PT" w:bidi="pt_PT"/>
        </w:rPr>
        <w:t>Três questões principais se destacam:</w:t>
      </w:r>
    </w:p>
    <w:p>
      <w:pPr>
        <w:pStyle w:val="ListNumber"/>
        <w:numPr>
          <w:ilvl w:val="0"/>
          <w:numId w:val="14"/>
        </w:numPr>
        <w:spacing w:line="240" w:lineRule="auto"/>
        <w:ind w:left="720"/>
      </w:pPr>
      <w:r>
        <w:rPr>
          <w:lang w:val="pt_PT" w:bidi="pt_PT"/>
        </w:rPr>
      </w:r>
      <w:r>
        <w:rPr>
          <w:lang w:val="pt_PT" w:bidi="pt_PT"/>
        </w:rPr>
        <w:t xml:space="preserve">As tribos tiveram dificuldade em trabalhar juntas, mesmo contra um inimigo comum (veja, por exemplo, as histórias de Gideão e Jefté; capítulos </w:t>
      </w:r>
      <w:r>
        <w:rPr>
          <w:lang w:val="pt_PT" w:bidi="pt_PT"/>
        </w:rPr>
        <w:t>8</w:t>
      </w:r>
      <w:r>
        <w:rPr>
          <w:lang w:val="pt_PT" w:bidi="pt_PT"/>
        </w:rPr>
        <w:t xml:space="preserve">, </w:t>
      </w:r>
      <w:r>
        <w:rPr>
          <w:lang w:val="pt_PT" w:bidi="pt_PT"/>
        </w:rPr>
        <w:t>12</w:t>
      </w:r>
      <w:r>
        <w:rPr>
          <w:lang w:val="pt_PT" w:bidi="pt_PT"/>
        </w:rPr>
        <w:t>). Os conflitos dentro de cada tribo e entre diferentes tribos mostram desobediência à aliança.</w:t>
      </w:r>
    </w:p>
    <w:p>
      <w:pPr>
        <w:pStyle w:val="ListNumber"/>
        <w:spacing w:line="240" w:lineRule="auto"/>
        <w:ind w:left="720"/>
      </w:pPr>
      <w:r>
        <w:rPr>
          <w:lang w:val="pt_PT" w:bidi="pt_PT"/>
        </w:rPr>
      </w:r>
      <w:r>
        <w:rPr>
          <w:lang w:val="pt_PT" w:bidi="pt_PT"/>
        </w:rPr>
        <w:t>O livro retrata o colapso da sociedade civil. Abimeleque mata os filhos de Gideão, Jefté aparentemente sacrifica sua filha, e Sansão busca vingança contra os filisteus. Esses atos destacam a corrupção moral e a falta de civilidade social durante esse período.</w:t>
      </w:r>
    </w:p>
    <w:p>
      <w:pPr>
        <w:pStyle w:val="ListNumber"/>
        <w:spacing w:line="240" w:lineRule="auto"/>
        <w:ind w:left="720"/>
      </w:pPr>
      <w:r>
        <w:rPr>
          <w:lang w:val="pt_PT" w:bidi="pt_PT"/>
        </w:rPr>
      </w:r>
      <w:r>
        <w:rPr>
          <w:lang w:val="pt_PT" w:bidi="pt_PT"/>
        </w:rPr>
        <w:t>Abandonar a fé judaica era comum naqueles dias. Os israelitas frequentemente faziam "o mal aos olhos do Senhor", o que estava ligado à adoração de ídolos (</w:t>
      </w:r>
      <w:r>
        <w:rPr>
          <w:lang w:val="pt_PT" w:bidi="pt_PT"/>
        </w:rPr>
        <w:t>Juízes 2.11–13</w:t>
      </w:r>
      <w:r>
        <w:rPr>
          <w:lang w:val="pt_PT" w:bidi="pt_PT"/>
        </w:rPr>
        <w:t xml:space="preserve">; </w:t>
      </w:r>
      <w:r>
        <w:rPr>
          <w:lang w:val="pt_PT" w:bidi="pt_PT"/>
        </w:rPr>
        <w:t>3.7</w:t>
      </w:r>
      <w:r>
        <w:rPr>
          <w:lang w:val="pt_PT" w:bidi="pt_PT"/>
        </w:rPr>
        <w:t xml:space="preserve">; </w:t>
      </w:r>
      <w:r>
        <w:rPr>
          <w:lang w:val="pt_PT" w:bidi="pt_PT"/>
        </w:rPr>
        <w:t>10.6</w:t>
      </w:r>
      <w:r>
        <w:rPr>
          <w:lang w:val="pt_PT" w:bidi="pt_PT"/>
        </w:rPr>
        <w:t>). O altar a Baal e o poste de Aserá na cidade de Ofra de Gideão mostram um abandono evidente do Senhor (</w:t>
      </w:r>
      <w:r>
        <w:rPr>
          <w:lang w:val="pt_PT" w:bidi="pt_PT"/>
        </w:rPr>
        <w:t>6.25–30</w:t>
      </w:r>
      <w:r>
        <w:rPr>
          <w:lang w:val="pt_PT" w:bidi="pt_PT"/>
        </w:rPr>
        <w:t>). Isso é semelhante à adoração do Éfode de ouro feito por Gideão e ao retorno à adoração de Baal após a morte de Gideão (</w:t>
      </w:r>
      <w:r>
        <w:rPr>
          <w:lang w:val="pt_PT" w:bidi="pt_PT"/>
        </w:rPr>
        <w:t>8.27,33–35</w:t>
      </w:r>
      <w:r>
        <w:rPr>
          <w:lang w:val="pt_PT" w:bidi="pt_PT"/>
        </w:rPr>
        <w:t xml:space="preserve">). O casamento de Sansão com uma mulher filisteia também foi contra os comandos da aliança (veja </w:t>
      </w:r>
      <w:r>
        <w:rPr>
          <w:lang w:val="pt_PT" w:bidi="pt_PT"/>
        </w:rPr>
        <w:t>Deuteronômio 7.1–4</w:t>
      </w:r>
      <w:r>
        <w:rPr>
          <w:lang w:val="pt_PT" w:bidi="pt_PT"/>
        </w:rPr>
        <w:t>).</w:t>
      </w:r>
    </w:p>
    <w:p>
      <w:pPr/>
      <w:r>
        <w:rPr>
          <w:lang w:val="pt_PT" w:bidi="pt_PT"/>
        </w:rPr>
      </w:r>
      <w:r>
        <w:rPr>
          <w:lang w:val="pt_PT" w:bidi="pt_PT"/>
        </w:rPr>
        <w:t>O caos social atinge o auge nos capítulos finais (</w:t>
      </w:r>
      <w:r>
        <w:rPr>
          <w:lang w:val="pt_PT" w:bidi="pt_PT"/>
        </w:rPr>
        <w:t>Juízes 17–21</w:t>
      </w:r>
      <w:r>
        <w:rPr>
          <w:lang w:val="pt_PT" w:bidi="pt_PT"/>
        </w:rPr>
        <w:t xml:space="preserve">). A história de Miquéias, o levita, e os danitas mistura problemas religiosos com incursões sem lei, roubo e violência (capítulos </w:t>
      </w:r>
      <w:r>
        <w:rPr>
          <w:lang w:val="pt_PT" w:bidi="pt_PT"/>
        </w:rPr>
        <w:t>17–18</w:t>
      </w:r>
      <w:r>
        <w:rPr>
          <w:lang w:val="pt_PT" w:bidi="pt_PT"/>
        </w:rPr>
        <w:t xml:space="preserve">). A seção final intensa narra uma trágica guerra civil e a completa perda de civilidade social (capítulos </w:t>
      </w:r>
      <w:r>
        <w:rPr>
          <w:lang w:val="pt_PT" w:bidi="pt_PT"/>
        </w:rPr>
        <w:t>19–21</w:t>
      </w:r>
      <w:r>
        <w:rPr>
          <w:lang w:val="pt_PT" w:bidi="pt_PT"/>
        </w:rPr>
        <w:t>).</w:t>
      </w:r>
    </w:p>
    <w:p>
      <w:pPr/>
      <w:r>
        <w:rPr>
          <w:lang w:val="pt_PT" w:bidi="pt_PT"/>
        </w:rPr>
      </w:r>
      <w:r>
        <w:rPr>
          <w:lang w:val="pt_PT" w:bidi="pt_PT"/>
        </w:rPr>
        <w:t xml:space="preserve">Problemas conjugais, falta de hospitalidade, estupro e assassinato quase exterminaram os benjamitas (capítulos </w:t>
      </w:r>
      <w:r>
        <w:rPr>
          <w:lang w:val="pt_PT" w:bidi="pt_PT"/>
        </w:rPr>
        <w:t>Juízes 19</w:t>
      </w:r>
      <w:r>
        <w:rPr>
          <w:lang w:val="pt_PT" w:bidi="pt_PT"/>
        </w:rPr>
        <w:t xml:space="preserve"> e </w:t>
      </w:r>
      <w:r>
        <w:rPr>
          <w:lang w:val="pt_PT" w:bidi="pt_PT"/>
        </w:rPr>
        <w:t>20</w:t>
      </w:r>
      <w:r>
        <w:rPr>
          <w:lang w:val="pt_PT" w:bidi="pt_PT"/>
        </w:rPr>
        <w:t>). Eles sobreviveram apenas porque os israelitas destruíram uma cidade histórica, Jabes-Gileade. Então, uma cerimônia falsa permitiu que os benjamitas tomassem jovens virgens como esposas (</w:t>
      </w:r>
      <w:r>
        <w:rPr>
          <w:lang w:val="pt_PT" w:bidi="pt_PT"/>
        </w:rPr>
        <w:t>21.6–23</w:t>
      </w:r>
      <w:r>
        <w:rPr>
          <w:lang w:val="pt_PT" w:bidi="pt_PT"/>
        </w:rPr>
        <w:t>). Não é surpresa que o livro termine com: “Naquele tempo não havia rei em Israel, e cada um fazia o que bem queria” (</w:t>
      </w:r>
      <w:r>
        <w:rPr>
          <w:lang w:val="pt_PT" w:bidi="pt_PT"/>
        </w:rPr>
        <w:t>21.25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Juízes 5.6–8</w:t>
      </w:r>
      <w:r>
        <w:rPr>
          <w:lang w:val="pt_PT" w:bidi="pt_PT"/>
        </w:rPr>
        <w:t xml:space="preserve">; </w:t>
      </w:r>
      <w:r>
        <w:rPr>
          <w:lang w:val="pt_PT" w:bidi="pt_PT"/>
        </w:rPr>
        <w:t>6.25–27</w:t>
      </w:r>
      <w:r>
        <w:rPr>
          <w:lang w:val="pt_PT" w:bidi="pt_PT"/>
        </w:rPr>
        <w:t xml:space="preserve">; </w:t>
      </w:r>
      <w:r>
        <w:rPr>
          <w:lang w:val="pt_PT" w:bidi="pt_PT"/>
        </w:rPr>
        <w:t>8.1–35</w:t>
      </w:r>
      <w:r>
        <w:rPr>
          <w:lang w:val="pt_PT" w:bidi="pt_PT"/>
        </w:rPr>
        <w:t xml:space="preserve">; </w:t>
      </w:r>
      <w:r>
        <w:rPr>
          <w:lang w:val="pt_PT" w:bidi="pt_PT"/>
        </w:rPr>
        <w:t>12.1–15</w:t>
      </w:r>
      <w:r>
        <w:rPr>
          <w:lang w:val="pt_PT" w:bidi="pt_PT"/>
        </w:rPr>
        <w:t xml:space="preserve">; </w:t>
      </w:r>
      <w:r>
        <w:rPr>
          <w:lang w:val="pt_PT" w:bidi="pt_PT"/>
        </w:rPr>
        <w:t>17.1–21.25</w:t>
      </w:r>
      <w:r>
        <w:rPr>
          <w:lang w:val="pt_PT" w:bidi="pt_PT"/>
        </w:rPr>
        <w:t xml:space="preserve">; </w:t>
      </w:r>
      <w:r>
        <w:rPr>
          <w:lang w:val="pt_PT" w:bidi="pt_PT"/>
        </w:rPr>
        <w:t>Salmos 11.2–7</w:t>
      </w:r>
      <w:r>
        <w:rPr>
          <w:lang w:val="pt_PT" w:bidi="pt_PT"/>
        </w:rPr>
        <w:t xml:space="preserve">; </w:t>
      </w:r>
      <w:r>
        <w:rPr>
          <w:lang w:val="pt_PT" w:bidi="pt_PT"/>
        </w:rPr>
        <w:t>Provérbios 28.2–3</w:t>
      </w:r>
      <w:r>
        <w:rPr>
          <w:lang w:val="pt_PT" w:bidi="pt_PT"/>
        </w:rPr>
        <w:t xml:space="preserve">; </w:t>
      </w:r>
      <w:r>
        <w:rPr>
          <w:lang w:val="pt_PT" w:bidi="pt_PT"/>
        </w:rPr>
        <w:t>Jeremias 5.7–9</w:t>
      </w:r>
      <w:r>
        <w:rPr>
          <w:lang w:val="pt_PT" w:bidi="pt_PT"/>
        </w:rPr>
        <w:t xml:space="preserve">; </w:t>
      </w:r>
      <w:r>
        <w:rPr>
          <w:lang w:val="pt_PT" w:bidi="pt_PT"/>
        </w:rPr>
        <w:t>12.1–17</w:t>
      </w:r>
      <w:r>
        <w:rPr>
          <w:lang w:val="pt_PT" w:bidi="pt_PT"/>
        </w:rPr>
        <w:t xml:space="preserve">; </w:t>
      </w:r>
      <w:r>
        <w:rPr>
          <w:lang w:val="pt_PT" w:bidi="pt_PT"/>
        </w:rPr>
        <w:t>Miquéias 3.9–12</w:t>
      </w:r>
      <w:r>
        <w:rPr>
          <w:lang w:val="pt_PT" w:bidi="pt_PT"/>
        </w:rPr>
        <w:t xml:space="preserve">; </w:t>
      </w:r>
      <w:r>
        <w:rPr>
          <w:lang w:val="pt_PT" w:bidi="pt_PT"/>
        </w:rPr>
        <w:t>7.2–7</w:t>
      </w:r>
      <w:r>
        <w:rPr>
          <w:lang w:val="pt_PT" w:bidi="pt_PT"/>
        </w:rPr>
        <w:t xml:space="preserve">; </w:t>
      </w:r>
      <w:r>
        <w:rPr>
          <w:lang w:val="pt_PT" w:bidi="pt_PT"/>
        </w:rPr>
        <w:t>Romanos 1.21–32</w:t>
      </w:r>
      <w:r>
        <w:rPr>
          <w:lang w:val="pt_PT" w:bidi="pt_PT"/>
        </w:rPr>
        <w:t xml:space="preserve">; </w:t>
      </w:r>
      <w:r>
        <w:rPr>
          <w:lang w:val="pt_PT" w:bidi="pt_PT"/>
        </w:rPr>
        <w:t>Gálatas 5.19–23.</w:t>
      </w:r>
      <w:r>
        <w:rPr>
          <w:lang w:val="pt_PT" w:bidi="pt_PT"/>
        </w:rPr>
      </w:r>
      <w:r>
        <w:rPr>
          <w:lang w:val="pt_PT" w:bidi="pt_PT"/>
        </w:rPr>
      </w:r>
    </w:p>
    <w:p>
      <w:pPr/>
      <w:r>
        <w:rPr>
          <w:lang w:val="pt_PT" w:bidi="pt_PT"/>
        </w:rPr>
      </w:r>
    </w:p>
    <w:p>
      <w:pPr>
        <w:pStyle w:val="Heading2"/>
      </w:pPr>
      <w:r>
        <w:rPr>
          <w:lang w:val="pt_PT" w:bidi="pt_PT"/>
        </w:rPr>
        <w:t>Capacitação espiritual</w:t>
      </w:r>
      <w:r>
        <w:rPr>
          <w:lang w:val="pt_PT" w:bidi="pt_PT"/>
        </w:rPr>
      </w:r>
    </w:p>
    <w:p>
      <w:pPr/>
      <w:r>
        <w:rPr>
          <w:lang w:val="pt_PT" w:bidi="pt_PT"/>
        </w:rPr>
      </w:r>
      <w:r>
        <w:rPr>
          <w:lang w:val="pt_PT" w:bidi="pt_PT"/>
        </w:rPr>
        <w:t>Ao longo da Bíblia, quando necessário, Deus concede habilidades especiais àqueles comprometidos em servi-lo. A história de Moisés e os setenta anciãos é um exemplo inicial. Ela mostra que Deus tem agido de maneiras especiais entre seu povo ao longo da história. Quando Moisés não tinha mais paciência com o Israel rebelde, Deus o instruiu a escolher setenta homens para auxiliá-lo (</w:t>
      </w:r>
      <w:r>
        <w:rPr>
          <w:lang w:val="pt_PT" w:bidi="pt_PT"/>
        </w:rPr>
        <w:t>Números 11.1–15</w:t>
      </w:r>
      <w:r>
        <w:rPr>
          <w:lang w:val="pt_PT" w:bidi="pt_PT"/>
        </w:rPr>
        <w:t>,</w:t>
      </w:r>
      <w:r>
        <w:rPr>
          <w:lang w:val="pt_PT" w:bidi="pt_PT"/>
        </w:rPr>
        <w:t>16–17</w:t>
      </w:r>
      <w:r>
        <w:rPr>
          <w:lang w:val="pt_PT" w:bidi="pt_PT"/>
        </w:rPr>
        <w:t xml:space="preserve">; veja também </w:t>
      </w:r>
      <w:r>
        <w:rPr>
          <w:lang w:val="pt_PT" w:bidi="pt_PT"/>
        </w:rPr>
        <w:t>Êxodo 18.14–26</w:t>
      </w:r>
      <w:r>
        <w:rPr>
          <w:lang w:val="pt_PT" w:bidi="pt_PT"/>
        </w:rPr>
        <w:t>). Então, Deus compartilhou o Espírito Santo que Moisés possuía com esses homens, capacitando-os para o serviço (</w:t>
      </w:r>
      <w:r>
        <w:rPr>
          <w:lang w:val="pt_PT" w:bidi="pt_PT"/>
        </w:rPr>
        <w:t>Números 11.24–25</w:t>
      </w:r>
      <w:r>
        <w:rPr>
          <w:lang w:val="pt_PT" w:bidi="pt_PT"/>
        </w:rPr>
        <w:t>).</w:t>
      </w:r>
    </w:p>
    <w:p>
      <w:pPr/>
      <w:r>
        <w:rPr>
          <w:lang w:val="pt_PT" w:bidi="pt_PT"/>
        </w:rPr>
      </w:r>
      <w:r>
        <w:rPr>
          <w:lang w:val="pt_PT" w:bidi="pt_PT"/>
        </w:rPr>
        <w:t>O Espírito de Deus capacitou Josué para suceder Moisés (</w:t>
      </w:r>
      <w:r>
        <w:rPr>
          <w:lang w:val="pt_PT" w:bidi="pt_PT"/>
        </w:rPr>
        <w:t>Números 27.18</w:t>
      </w:r>
      <w:r>
        <w:rPr>
          <w:lang w:val="pt_PT" w:bidi="pt_PT"/>
        </w:rPr>
        <w:t xml:space="preserve">; veja também </w:t>
      </w:r>
      <w:r>
        <w:rPr>
          <w:lang w:val="pt_PT" w:bidi="pt_PT"/>
        </w:rPr>
        <w:t>Deuteronômio 34.9</w:t>
      </w:r>
      <w:r>
        <w:rPr>
          <w:lang w:val="pt_PT" w:bidi="pt_PT"/>
        </w:rPr>
        <w:t>). Durante o tempo dos juízes, o Espírito de Deus ajudou os líderes de Israel. Isso incluiu:</w:t>
      </w:r>
    </w:p>
    <w:p>
      <w:pPr>
        <w:pStyle w:val="ListBullet"/>
        <w:spacing w:line="240" w:lineRule="auto"/>
        <w:ind w:left="720"/>
      </w:pPr>
      <w:r>
        <w:rPr>
          <w:lang w:val="pt_PT" w:bidi="pt_PT"/>
        </w:rPr>
      </w:r>
      <w:r>
        <w:rPr>
          <w:lang w:val="pt_PT" w:bidi="pt_PT"/>
        </w:rPr>
        <w:t>Otniel (</w:t>
      </w:r>
      <w:r>
        <w:rPr>
          <w:lang w:val="pt_PT" w:bidi="pt_PT"/>
        </w:rPr>
        <w:t>Juízes 3.10</w:t>
      </w:r>
      <w:r>
        <w:rPr>
          <w:lang w:val="pt_PT" w:bidi="pt_PT"/>
        </w:rPr>
        <w:t>);</w:t>
      </w:r>
    </w:p>
    <w:p>
      <w:pPr>
        <w:pStyle w:val="ListBullet"/>
        <w:spacing w:line="240" w:lineRule="auto"/>
        <w:ind w:left="720"/>
      </w:pPr>
      <w:r>
        <w:rPr>
          <w:lang w:val="pt_PT" w:bidi="pt_PT"/>
        </w:rPr>
      </w:r>
      <w:r>
        <w:rPr>
          <w:lang w:val="pt_PT" w:bidi="pt_PT"/>
        </w:rPr>
        <w:t>Gideão (</w:t>
      </w:r>
      <w:r>
        <w:rPr>
          <w:lang w:val="pt_PT" w:bidi="pt_PT"/>
        </w:rPr>
        <w:t>Juízes 6.34</w:t>
      </w:r>
      <w:r>
        <w:rPr>
          <w:lang w:val="pt_PT" w:bidi="pt_PT"/>
        </w:rPr>
        <w:t>);</w:t>
      </w:r>
    </w:p>
    <w:p>
      <w:pPr>
        <w:pStyle w:val="ListBullet"/>
        <w:spacing w:line="240" w:lineRule="auto"/>
        <w:ind w:left="720"/>
      </w:pPr>
      <w:r>
        <w:rPr>
          <w:lang w:val="pt_PT" w:bidi="pt_PT"/>
        </w:rPr>
      </w:r>
      <w:r>
        <w:rPr>
          <w:lang w:val="pt_PT" w:bidi="pt_PT"/>
        </w:rPr>
        <w:t>Jefté (</w:t>
      </w:r>
      <w:r>
        <w:rPr>
          <w:lang w:val="pt_PT" w:bidi="pt_PT"/>
        </w:rPr>
        <w:t>Juízes 11.29</w:t>
      </w:r>
      <w:r>
        <w:rPr>
          <w:lang w:val="pt_PT" w:bidi="pt_PT"/>
        </w:rPr>
        <w:t>); e</w:t>
      </w:r>
    </w:p>
    <w:p>
      <w:pPr>
        <w:pStyle w:val="ListBullet"/>
        <w:spacing w:line="240" w:lineRule="auto"/>
        <w:ind w:left="720"/>
      </w:pPr>
      <w:r>
        <w:rPr>
          <w:lang w:val="pt_PT" w:bidi="pt_PT"/>
        </w:rPr>
      </w:r>
      <w:r>
        <w:rPr>
          <w:lang w:val="pt_PT" w:bidi="pt_PT"/>
        </w:rPr>
        <w:t>Sansão (</w:t>
      </w:r>
      <w:r>
        <w:rPr>
          <w:lang w:val="pt_PT" w:bidi="pt_PT"/>
        </w:rPr>
        <w:t>Juízes 13.25</w:t>
      </w:r>
      <w:r>
        <w:rPr>
          <w:lang w:val="pt_PT" w:bidi="pt_PT"/>
        </w:rPr>
        <w:t xml:space="preserve">; </w:t>
      </w:r>
      <w:r>
        <w:rPr>
          <w:lang w:val="pt_PT" w:bidi="pt_PT"/>
        </w:rPr>
        <w:t>14.6</w:t>
      </w:r>
      <w:r>
        <w:rPr>
          <w:lang w:val="pt_PT" w:bidi="pt_PT"/>
        </w:rPr>
        <w:t>,</w:t>
      </w:r>
      <w:r>
        <w:rPr>
          <w:lang w:val="pt_PT" w:bidi="pt_PT"/>
        </w:rPr>
        <w:t>19</w:t>
      </w:r>
      <w:r>
        <w:rPr>
          <w:lang w:val="pt_PT" w:bidi="pt_PT"/>
        </w:rPr>
        <w:t xml:space="preserve">; </w:t>
      </w:r>
      <w:r>
        <w:rPr>
          <w:lang w:val="pt_PT" w:bidi="pt_PT"/>
        </w:rPr>
        <w:t>15.14</w:t>
      </w:r>
      <w:r>
        <w:rPr>
          <w:lang w:val="pt_PT" w:bidi="pt_PT"/>
        </w:rPr>
        <w:t>).</w:t>
      </w:r>
    </w:p>
    <w:p>
      <w:pPr/>
      <w:r>
        <w:rPr>
          <w:lang w:val="pt_PT" w:bidi="pt_PT"/>
        </w:rPr>
      </w:r>
      <w:r>
        <w:rPr>
          <w:lang w:val="pt_PT" w:bidi="pt_PT"/>
        </w:rPr>
        <w:t xml:space="preserve">O rei Davi encontrou força na presença de Deus. Seu entendimento das ações de Deus na história e em sua vida o tornou um grande líder (por exemplo, </w:t>
      </w:r>
      <w:r>
        <w:rPr>
          <w:lang w:val="pt_PT" w:bidi="pt_PT"/>
        </w:rPr>
        <w:t>1 Samuel 16.13</w:t>
      </w:r>
      <w:r>
        <w:rPr>
          <w:lang w:val="pt_PT" w:bidi="pt_PT"/>
        </w:rPr>
        <w:t xml:space="preserve">; </w:t>
      </w:r>
      <w:r>
        <w:rPr>
          <w:lang w:val="pt_PT" w:bidi="pt_PT"/>
        </w:rPr>
        <w:t>17.45</w:t>
      </w:r>
      <w:r>
        <w:rPr>
          <w:lang w:val="pt_PT" w:bidi="pt_PT"/>
        </w:rPr>
        <w:t xml:space="preserve">; </w:t>
      </w:r>
      <w:r>
        <w:rPr>
          <w:lang w:val="pt_PT" w:bidi="pt_PT"/>
        </w:rPr>
        <w:t>18.12</w:t>
      </w:r>
      <w:r>
        <w:rPr>
          <w:lang w:val="pt_PT" w:bidi="pt_PT"/>
        </w:rPr>
        <w:t>,</w:t>
      </w:r>
      <w:r>
        <w:rPr>
          <w:lang w:val="pt_PT" w:bidi="pt_PT"/>
        </w:rPr>
        <w:t>28</w:t>
      </w:r>
      <w:r>
        <w:rPr>
          <w:lang w:val="pt_PT" w:bidi="pt_PT"/>
        </w:rPr>
        <w:t xml:space="preserve">). Os profetas sabiam que seu trabalho especial era possível por causa da presença e do poder do Espírito (por exemplo, </w:t>
      </w:r>
      <w:r>
        <w:rPr>
          <w:lang w:val="pt_PT" w:bidi="pt_PT"/>
        </w:rPr>
        <w:t>Isaías 61.1</w:t>
      </w:r>
      <w:r>
        <w:rPr>
          <w:lang w:val="pt_PT" w:bidi="pt_PT"/>
        </w:rPr>
        <w:t xml:space="preserve">; </w:t>
      </w:r>
      <w:r>
        <w:rPr>
          <w:lang w:val="pt_PT" w:bidi="pt_PT"/>
        </w:rPr>
        <w:t>Ezequiel 11.5</w:t>
      </w:r>
      <w:r>
        <w:rPr>
          <w:lang w:val="pt_PT" w:bidi="pt_PT"/>
        </w:rPr>
        <w:t xml:space="preserve">; </w:t>
      </w:r>
      <w:r>
        <w:rPr>
          <w:lang w:val="pt_PT" w:bidi="pt_PT"/>
        </w:rPr>
        <w:t>Zacarias 4.6</w:t>
      </w:r>
      <w:r>
        <w:rPr>
          <w:lang w:val="pt_PT" w:bidi="pt_PT"/>
        </w:rPr>
        <w:t>).</w:t>
      </w:r>
    </w:p>
    <w:p>
      <w:pPr/>
      <w:r>
        <w:rPr>
          <w:lang w:val="pt_PT" w:bidi="pt_PT"/>
        </w:rPr>
      </w:r>
      <w:r>
        <w:rPr>
          <w:lang w:val="pt_PT" w:bidi="pt_PT"/>
        </w:rPr>
        <w:t xml:space="preserve">O Espírito de Deus ungiu Jesus e o capacitou para uma missão especial (veja </w:t>
      </w:r>
      <w:r>
        <w:rPr>
          <w:lang w:val="pt_PT" w:bidi="pt_PT"/>
        </w:rPr>
        <w:t>Mateus 12.18</w:t>
      </w:r>
      <w:r>
        <w:rPr>
          <w:lang w:val="pt_PT" w:bidi="pt_PT"/>
        </w:rPr>
        <w:t xml:space="preserve">; </w:t>
      </w:r>
      <w:r>
        <w:rPr>
          <w:lang w:val="pt_PT" w:bidi="pt_PT"/>
        </w:rPr>
        <w:t>Lucas 4.1</w:t>
      </w:r>
      <w:r>
        <w:rPr>
          <w:lang w:val="pt_PT" w:bidi="pt_PT"/>
        </w:rPr>
        <w:t xml:space="preserve">, </w:t>
      </w:r>
      <w:r>
        <w:rPr>
          <w:lang w:val="pt_PT" w:bidi="pt_PT"/>
        </w:rPr>
        <w:t>14</w:t>
      </w:r>
      <w:r>
        <w:rPr>
          <w:lang w:val="pt_PT" w:bidi="pt_PT"/>
        </w:rPr>
        <w:t xml:space="preserve">, </w:t>
      </w:r>
      <w:r>
        <w:rPr>
          <w:lang w:val="pt_PT" w:bidi="pt_PT"/>
        </w:rPr>
        <w:t>18</w:t>
      </w:r>
      <w:r>
        <w:rPr>
          <w:lang w:val="pt_PT" w:bidi="pt_PT"/>
        </w:rPr>
        <w:t xml:space="preserve">; </w:t>
      </w:r>
      <w:r>
        <w:rPr>
          <w:lang w:val="pt_PT" w:bidi="pt_PT"/>
        </w:rPr>
        <w:t>João 3.34</w:t>
      </w:r>
      <w:r>
        <w:rPr>
          <w:lang w:val="pt_PT" w:bidi="pt_PT"/>
        </w:rPr>
        <w:t xml:space="preserve">; </w:t>
      </w:r>
      <w:r>
        <w:rPr>
          <w:lang w:val="pt_PT" w:bidi="pt_PT"/>
        </w:rPr>
        <w:t>Atos 10.38</w:t>
      </w:r>
      <w:r>
        <w:rPr>
          <w:lang w:val="pt_PT" w:bidi="pt_PT"/>
        </w:rPr>
        <w:t>). Ele falou sobre o papel importante do Espírito na igreja (</w:t>
      </w:r>
      <w:r>
        <w:rPr>
          <w:lang w:val="pt_PT" w:bidi="pt_PT"/>
        </w:rPr>
        <w:t>Atos 1.8</w:t>
      </w:r>
      <w:r>
        <w:rPr>
          <w:lang w:val="pt_PT" w:bidi="pt_PT"/>
        </w:rPr>
        <w:t>). A chegada do Espírito permitiu que os cristãos reunidos falassem com poder no dia de Pentecostes (</w:t>
      </w:r>
      <w:r>
        <w:rPr>
          <w:lang w:val="pt_PT" w:bidi="pt_PT"/>
        </w:rPr>
        <w:t>Atos 2.4–5</w:t>
      </w:r>
      <w:r>
        <w:rPr>
          <w:lang w:val="pt_PT" w:bidi="pt_PT"/>
        </w:rPr>
        <w:t>,</w:t>
      </w:r>
      <w:r>
        <w:rPr>
          <w:lang w:val="pt_PT" w:bidi="pt_PT"/>
        </w:rPr>
        <w:t>16–18</w:t>
      </w:r>
      <w:r>
        <w:rPr>
          <w:lang w:val="pt_PT" w:bidi="pt_PT"/>
        </w:rPr>
        <w:t xml:space="preserve">; compare </w:t>
      </w:r>
      <w:r>
        <w:rPr>
          <w:lang w:val="pt_PT" w:bidi="pt_PT"/>
        </w:rPr>
        <w:t>Joel 2.28–29</w:t>
      </w:r>
      <w:r>
        <w:rPr>
          <w:lang w:val="pt_PT" w:bidi="pt_PT"/>
        </w:rPr>
        <w:t>).</w:t>
      </w:r>
    </w:p>
    <w:p>
      <w:pPr/>
      <w:r>
        <w:rPr>
          <w:lang w:val="pt_PT" w:bidi="pt_PT"/>
        </w:rPr>
      </w:r>
      <w:r>
        <w:rPr>
          <w:lang w:val="pt_PT" w:bidi="pt_PT"/>
        </w:rPr>
        <w:t>Após o Pentecostes, o Espírito deu à igreja coragem e força (</w:t>
      </w:r>
      <w:r>
        <w:rPr>
          <w:lang w:val="pt_PT" w:bidi="pt_PT"/>
        </w:rPr>
        <w:t>Atos 4.31</w:t>
      </w:r>
      <w:r>
        <w:rPr>
          <w:lang w:val="pt_PT" w:bidi="pt_PT"/>
        </w:rPr>
        <w:t xml:space="preserve">; </w:t>
      </w:r>
      <w:r>
        <w:rPr>
          <w:lang w:val="pt_PT" w:bidi="pt_PT"/>
        </w:rPr>
        <w:t>19.6</w:t>
      </w:r>
      <w:r>
        <w:rPr>
          <w:lang w:val="pt_PT" w:bidi="pt_PT"/>
        </w:rPr>
        <w:t xml:space="preserve">; </w:t>
      </w:r>
      <w:r>
        <w:rPr>
          <w:lang w:val="pt_PT" w:bidi="pt_PT"/>
        </w:rPr>
        <w:t>20.28</w:t>
      </w:r>
      <w:r>
        <w:rPr>
          <w:lang w:val="pt_PT" w:bidi="pt_PT"/>
        </w:rPr>
        <w:t xml:space="preserve">; </w:t>
      </w:r>
      <w:r>
        <w:rPr>
          <w:lang w:val="pt_PT" w:bidi="pt_PT"/>
        </w:rPr>
        <w:t>1 Coríntios 12.1–31</w:t>
      </w:r>
      <w:r>
        <w:rPr>
          <w:lang w:val="pt_PT" w:bidi="pt_PT"/>
        </w:rPr>
        <w:t xml:space="preserve">; </w:t>
      </w:r>
      <w:r>
        <w:rPr>
          <w:lang w:val="pt_PT" w:bidi="pt_PT"/>
        </w:rPr>
        <w:t>Gálatas 3.2–5</w:t>
      </w:r>
      <w:r>
        <w:rPr>
          <w:lang w:val="pt_PT" w:bidi="pt_PT"/>
        </w:rPr>
        <w:t>). O Espírito Santo ainda permanece com o povo de Deus hoje. O Espírito age conforme necessário para renovar e fortalecer o povo de Deus. Ele continua a prepará-los para as tarefas que Deus os chama a realizar.</w:t>
      </w:r>
    </w:p>
    <w:p>
      <w:pPr/>
      <w:r>
        <w:rPr>
          <w:lang w:val="pt_PT" w:bidi="pt_PT"/>
        </w:rPr>
      </w:r>
      <w:r>
        <w:rPr>
          <w:u w:val="single"/>
          <w:lang w:val="pt_PT" w:bidi="pt_PT"/>
        </w:rPr>
        <w:t>Passagens para estudo complementar</w:t>
      </w:r>
    </w:p>
    <w:p>
      <w:pPr/>
      <w:r>
        <w:rPr>
          <w:lang w:val="pt_PT" w:bidi="pt_PT"/>
        </w:rPr>
      </w:r>
      <w:r>
        <w:rPr>
          <w:lang w:val="pt_PT" w:bidi="pt_PT"/>
        </w:rPr>
        <w:t>Números 11.16–30</w:t>
      </w:r>
      <w:r>
        <w:rPr>
          <w:lang w:val="pt_PT" w:bidi="pt_PT"/>
        </w:rPr>
        <w:t xml:space="preserve">; </w:t>
      </w:r>
      <w:r>
        <w:rPr>
          <w:lang w:val="pt_PT" w:bidi="pt_PT"/>
        </w:rPr>
        <w:t>24.1–9</w:t>
      </w:r>
      <w:r>
        <w:rPr>
          <w:lang w:val="pt_PT" w:bidi="pt_PT"/>
        </w:rPr>
        <w:t xml:space="preserve">; </w:t>
      </w:r>
      <w:r>
        <w:rPr>
          <w:lang w:val="pt_PT" w:bidi="pt_PT"/>
        </w:rPr>
        <w:t>27.18–23</w:t>
      </w:r>
      <w:r>
        <w:rPr>
          <w:lang w:val="pt_PT" w:bidi="pt_PT"/>
        </w:rPr>
        <w:t xml:space="preserve">; </w:t>
      </w:r>
      <w:r>
        <w:rPr>
          <w:lang w:val="pt_PT" w:bidi="pt_PT"/>
        </w:rPr>
        <w:t>Deuteronômio 34.10–12</w:t>
      </w:r>
      <w:r>
        <w:rPr>
          <w:lang w:val="pt_PT" w:bidi="pt_PT"/>
        </w:rPr>
        <w:t xml:space="preserve">; </w:t>
      </w:r>
      <w:r>
        <w:rPr>
          <w:lang w:val="pt_PT" w:bidi="pt_PT"/>
        </w:rPr>
        <w:t>Juízes 3.9–10</w:t>
      </w:r>
      <w:r>
        <w:rPr>
          <w:lang w:val="pt_PT" w:bidi="pt_PT"/>
        </w:rPr>
        <w:t xml:space="preserve">; </w:t>
      </w:r>
      <w:r>
        <w:rPr>
          <w:lang w:val="pt_PT" w:bidi="pt_PT"/>
        </w:rPr>
        <w:t>6.34</w:t>
      </w:r>
      <w:r>
        <w:rPr>
          <w:lang w:val="pt_PT" w:bidi="pt_PT"/>
        </w:rPr>
        <w:t xml:space="preserve">; </w:t>
      </w:r>
      <w:r>
        <w:rPr>
          <w:lang w:val="pt_PT" w:bidi="pt_PT"/>
        </w:rPr>
        <w:t>11.29</w:t>
      </w:r>
      <w:r>
        <w:rPr>
          <w:lang w:val="pt_PT" w:bidi="pt_PT"/>
        </w:rPr>
        <w:t xml:space="preserve">; </w:t>
      </w:r>
      <w:r>
        <w:rPr>
          <w:lang w:val="pt_PT" w:bidi="pt_PT"/>
        </w:rPr>
        <w:t>14.5–6</w:t>
      </w:r>
      <w:r>
        <w:rPr>
          <w:lang w:val="pt_PT" w:bidi="pt_PT"/>
        </w:rPr>
        <w:t>,</w:t>
      </w:r>
      <w:r>
        <w:rPr>
          <w:lang w:val="pt_PT" w:bidi="pt_PT"/>
        </w:rPr>
        <w:t>19</w:t>
      </w:r>
      <w:r>
        <w:rPr>
          <w:lang w:val="pt_PT" w:bidi="pt_PT"/>
        </w:rPr>
        <w:t xml:space="preserve">; </w:t>
      </w:r>
      <w:r>
        <w:rPr>
          <w:lang w:val="pt_PT" w:bidi="pt_PT"/>
        </w:rPr>
        <w:t>15.14</w:t>
      </w:r>
      <w:r>
        <w:rPr>
          <w:lang w:val="pt_PT" w:bidi="pt_PT"/>
        </w:rPr>
        <w:t xml:space="preserve">; </w:t>
      </w:r>
      <w:r>
        <w:rPr>
          <w:lang w:val="pt_PT" w:bidi="pt_PT"/>
        </w:rPr>
        <w:t>1 Samuel 16.13</w:t>
      </w:r>
      <w:r>
        <w:rPr>
          <w:lang w:val="pt_PT" w:bidi="pt_PT"/>
        </w:rPr>
        <w:t xml:space="preserve">; </w:t>
      </w:r>
      <w:r>
        <w:rPr>
          <w:lang w:val="pt_PT" w:bidi="pt_PT"/>
        </w:rPr>
        <w:t>Salmos 23</w:t>
      </w:r>
      <w:r>
        <w:rPr>
          <w:lang w:val="pt_PT" w:bidi="pt_PT"/>
        </w:rPr>
        <w:t xml:space="preserve">; </w:t>
      </w:r>
      <w:r>
        <w:rPr>
          <w:lang w:val="pt_PT" w:bidi="pt_PT"/>
        </w:rPr>
        <w:t>46.1</w:t>
      </w:r>
      <w:r>
        <w:rPr>
          <w:lang w:val="pt_PT" w:bidi="pt_PT"/>
        </w:rPr>
        <w:t xml:space="preserve">; </w:t>
      </w:r>
      <w:r>
        <w:rPr>
          <w:lang w:val="pt_PT" w:bidi="pt_PT"/>
        </w:rPr>
        <w:t>94.16–19</w:t>
      </w:r>
      <w:r>
        <w:rPr>
          <w:lang w:val="pt_PT" w:bidi="pt_PT"/>
        </w:rPr>
        <w:t xml:space="preserve">; </w:t>
      </w:r>
      <w:r>
        <w:rPr>
          <w:lang w:val="pt_PT" w:bidi="pt_PT"/>
        </w:rPr>
        <w:t>116.1–9</w:t>
      </w:r>
      <w:r>
        <w:rPr>
          <w:lang w:val="pt_PT" w:bidi="pt_PT"/>
        </w:rPr>
        <w:t xml:space="preserve">; </w:t>
      </w:r>
      <w:r>
        <w:rPr>
          <w:lang w:val="pt_PT" w:bidi="pt_PT"/>
        </w:rPr>
        <w:t>121.1–8</w:t>
      </w:r>
      <w:r>
        <w:rPr>
          <w:lang w:val="pt_PT" w:bidi="pt_PT"/>
        </w:rPr>
        <w:t xml:space="preserve">; </w:t>
      </w:r>
      <w:r>
        <w:rPr>
          <w:lang w:val="pt_PT" w:bidi="pt_PT"/>
        </w:rPr>
        <w:t>143.10–12</w:t>
      </w:r>
      <w:r>
        <w:rPr>
          <w:lang w:val="pt_PT" w:bidi="pt_PT"/>
        </w:rPr>
        <w:t xml:space="preserve">; </w:t>
      </w:r>
      <w:r>
        <w:rPr>
          <w:lang w:val="pt_PT" w:bidi="pt_PT"/>
        </w:rPr>
        <w:t>Isaías 61.1</w:t>
      </w:r>
      <w:r>
        <w:rPr>
          <w:lang w:val="pt_PT" w:bidi="pt_PT"/>
        </w:rPr>
        <w:t xml:space="preserve">; </w:t>
      </w:r>
      <w:r>
        <w:rPr>
          <w:lang w:val="pt_PT" w:bidi="pt_PT"/>
        </w:rPr>
        <w:t>Ezequiel 11.5</w:t>
      </w:r>
      <w:r>
        <w:rPr>
          <w:lang w:val="pt_PT" w:bidi="pt_PT"/>
        </w:rPr>
        <w:t xml:space="preserve">; </w:t>
      </w:r>
      <w:r>
        <w:rPr>
          <w:lang w:val="pt_PT" w:bidi="pt_PT"/>
        </w:rPr>
        <w:t>Joel 2.28–29</w:t>
      </w:r>
      <w:r>
        <w:rPr>
          <w:lang w:val="pt_PT" w:bidi="pt_PT"/>
        </w:rPr>
        <w:t xml:space="preserve">; </w:t>
      </w:r>
      <w:r>
        <w:rPr>
          <w:lang w:val="pt_PT" w:bidi="pt_PT"/>
        </w:rPr>
        <w:t>Zacarias 4.6</w:t>
      </w:r>
      <w:r>
        <w:rPr>
          <w:lang w:val="pt_PT" w:bidi="pt_PT"/>
        </w:rPr>
        <w:t xml:space="preserve">; </w:t>
      </w:r>
      <w:r>
        <w:rPr>
          <w:lang w:val="pt_PT" w:bidi="pt_PT"/>
        </w:rPr>
        <w:t>Mateus 12.18</w:t>
      </w:r>
      <w:r>
        <w:rPr>
          <w:lang w:val="pt_PT" w:bidi="pt_PT"/>
        </w:rPr>
        <w:t xml:space="preserve">; </w:t>
      </w:r>
      <w:r>
        <w:rPr>
          <w:lang w:val="pt_PT" w:bidi="pt_PT"/>
        </w:rPr>
        <w:t>Lucas 4.1</w:t>
      </w:r>
      <w:r>
        <w:rPr>
          <w:lang w:val="pt_PT" w:bidi="pt_PT"/>
        </w:rPr>
        <w:t>,</w:t>
      </w:r>
      <w:r>
        <w:rPr>
          <w:lang w:val="pt_PT" w:bidi="pt_PT"/>
        </w:rPr>
        <w:t>14</w:t>
      </w:r>
      <w:r>
        <w:rPr>
          <w:lang w:val="pt_PT" w:bidi="pt_PT"/>
        </w:rPr>
        <w:t>,</w:t>
      </w:r>
      <w:r>
        <w:rPr>
          <w:lang w:val="pt_PT" w:bidi="pt_PT"/>
        </w:rPr>
        <w:t>18</w:t>
      </w:r>
      <w:r>
        <w:rPr>
          <w:lang w:val="pt_PT" w:bidi="pt_PT"/>
        </w:rPr>
        <w:t xml:space="preserve">; </w:t>
      </w:r>
      <w:r>
        <w:rPr>
          <w:lang w:val="pt_PT" w:bidi="pt_PT"/>
        </w:rPr>
        <w:t>João 3.34</w:t>
      </w:r>
      <w:r>
        <w:rPr>
          <w:lang w:val="pt_PT" w:bidi="pt_PT"/>
        </w:rPr>
        <w:t xml:space="preserve">; </w:t>
      </w:r>
      <w:r>
        <w:rPr>
          <w:lang w:val="pt_PT" w:bidi="pt_PT"/>
        </w:rPr>
        <w:t>Atos 1.8</w:t>
      </w:r>
      <w:r>
        <w:rPr>
          <w:lang w:val="pt_PT" w:bidi="pt_PT"/>
        </w:rPr>
        <w:t xml:space="preserve">; </w:t>
      </w:r>
      <w:r>
        <w:rPr>
          <w:lang w:val="pt_PT" w:bidi="pt_PT"/>
        </w:rPr>
        <w:t>2.4</w:t>
      </w:r>
      <w:r>
        <w:rPr>
          <w:lang w:val="pt_PT" w:bidi="pt_PT"/>
        </w:rPr>
        <w:t>,</w:t>
      </w:r>
      <w:r>
        <w:rPr>
          <w:lang w:val="pt_PT" w:bidi="pt_PT"/>
        </w:rPr>
        <w:t>16–18</w:t>
      </w:r>
      <w:r>
        <w:rPr>
          <w:lang w:val="pt_PT" w:bidi="pt_PT"/>
        </w:rPr>
        <w:t xml:space="preserve">; </w:t>
      </w:r>
      <w:r>
        <w:rPr>
          <w:lang w:val="pt_PT" w:bidi="pt_PT"/>
        </w:rPr>
        <w:t>4.31</w:t>
      </w:r>
      <w:r>
        <w:rPr>
          <w:lang w:val="pt_PT" w:bidi="pt_PT"/>
        </w:rPr>
        <w:t xml:space="preserve">; </w:t>
      </w:r>
      <w:r>
        <w:rPr>
          <w:lang w:val="pt_PT" w:bidi="pt_PT"/>
        </w:rPr>
        <w:t>10.38</w:t>
      </w:r>
      <w:r>
        <w:rPr>
          <w:lang w:val="pt_PT" w:bidi="pt_PT"/>
        </w:rPr>
        <w:t xml:space="preserve">; </w:t>
      </w:r>
      <w:r>
        <w:rPr>
          <w:lang w:val="pt_PT" w:bidi="pt_PT"/>
        </w:rPr>
        <w:t>19.6</w:t>
      </w:r>
      <w:r>
        <w:rPr>
          <w:lang w:val="pt_PT" w:bidi="pt_PT"/>
        </w:rPr>
        <w:t xml:space="preserve">; </w:t>
      </w:r>
      <w:r>
        <w:rPr>
          <w:lang w:val="pt_PT" w:bidi="pt_PT"/>
        </w:rPr>
        <w:t>20.28</w:t>
      </w:r>
      <w:r>
        <w:rPr>
          <w:lang w:val="pt_PT" w:bidi="pt_PT"/>
        </w:rPr>
        <w:t xml:space="preserve">; </w:t>
      </w:r>
      <w:r>
        <w:rPr>
          <w:lang w:val="pt_PT" w:bidi="pt_PT"/>
        </w:rPr>
        <w:t>1 Coríntios 12.1–31</w:t>
      </w:r>
      <w:r>
        <w:rPr>
          <w:lang w:val="pt_PT" w:bidi="pt_PT"/>
        </w:rPr>
        <w:t xml:space="preserve">; </w:t>
      </w:r>
      <w:r>
        <w:rPr>
          <w:lang w:val="pt_PT" w:bidi="pt_PT"/>
        </w:rPr>
        <w:t>Gálatas 3.2–5.</w:t>
      </w:r>
      <w:r>
        <w:rPr>
          <w:lang w:val="pt_PT" w:bidi="pt_PT"/>
        </w:rPr>
      </w:r>
      <w:r>
        <w:rPr>
          <w:lang w:val="pt_PT" w:bidi="pt_PT"/>
        </w:rPr>
      </w:r>
    </w:p>
    <w:p>
      <w:pPr/>
      <w:r>
        <w:rPr>
          <w:lang w:val="pt_PT" w:bidi="pt_PT"/>
        </w:rPr>
      </w:r>
    </w:p>
    <w:p>
      <w:pPr>
        <w:pStyle w:val="Heading2"/>
      </w:pPr>
      <w:r>
        <w:rPr>
          <w:lang w:val="pt_PT" w:bidi="pt_PT"/>
        </w:rPr>
        <w:t>Cartas às sete igrejas</w:t>
      </w:r>
      <w:r>
        <w:rPr>
          <w:lang w:val="pt_PT" w:bidi="pt_PT"/>
        </w:rPr>
      </w:r>
    </w:p>
    <w:p>
      <w:pPr/>
      <w:r>
        <w:rPr>
          <w:lang w:val="pt_PT" w:bidi="pt_PT"/>
        </w:rPr>
      </w:r>
      <w:r>
        <w:rPr>
          <w:lang w:val="pt_PT" w:bidi="pt_PT"/>
        </w:rPr>
        <w:t>Nas cartas às sete igrejas da Ásia, o apóstolo João utiliza um único padrão literário (</w:t>
      </w:r>
      <w:r>
        <w:rPr>
          <w:lang w:val="pt_PT" w:bidi="pt_PT"/>
        </w:rPr>
        <w:t>Apocalipse 2–3</w:t>
      </w:r>
      <w:r>
        <w:rPr>
          <w:lang w:val="pt_PT" w:bidi="pt_PT"/>
        </w:rPr>
        <w:t>). Cada carta começa com um endereço ao “anjo da igreja” em uma cidade específica. Em seguida, menciona um aspecto da aparência de Jesus a partir da visão do "Filho do Homem" (</w:t>
      </w:r>
      <w:r>
        <w:rPr>
          <w:lang w:val="pt_PT" w:bidi="pt_PT"/>
        </w:rPr>
        <w:t>1.12–18</w:t>
      </w:r>
      <w:r>
        <w:rPr>
          <w:lang w:val="pt_PT" w:bidi="pt_PT"/>
        </w:rPr>
        <w:t>).</w:t>
      </w:r>
    </w:p>
    <w:p>
      <w:pPr/>
      <w:r>
        <w:rPr>
          <w:lang w:val="pt_PT" w:bidi="pt_PT"/>
        </w:rPr>
      </w:r>
      <w:r>
        <w:rPr>
          <w:lang w:val="pt_PT" w:bidi="pt_PT"/>
        </w:rPr>
        <w:t>Jesus afirma que conhece cada igreja e descreve sua condição. Ele oferece conselhos ou julgamentos e promete uma recompensa pela obediência. Em cada ocasião, Jesus destaca a importância de prestar total atenção à mensagem do Espírito Santo para as igrejas.</w:t>
      </w:r>
    </w:p>
    <w:p>
      <w:pPr/>
      <w:r>
        <w:rPr>
          <w:lang w:val="pt_PT" w:bidi="pt_PT"/>
        </w:rPr>
      </w:r>
      <w:r>
        <w:rPr>
          <w:lang w:val="pt_PT" w:bidi="pt_PT"/>
        </w:rPr>
        <w:t>Os intérpretes frequentemente dividem as sete cartas em mensagens separadas, simbolizando sete tipos de pessoas ou períodos de tempo. No entanto, essas cartas foram inicialmente enviadas por Jesus para igrejas locais específicas na Ásia. Jesus conhece cada reunião local de cristãos e os encoraja a segui-lo fielmente.</w:t>
      </w:r>
    </w:p>
    <w:p>
      <w:pPr/>
      <w:r>
        <w:rPr>
          <w:lang w:val="pt_PT" w:bidi="pt_PT"/>
        </w:rPr>
      </w:r>
      <w:r>
        <w:rPr>
          <w:lang w:val="pt_PT" w:bidi="pt_PT"/>
        </w:rPr>
        <w:t>Essas cartas juntas formam uma mensagem unificada para a igreja em todos os tempos e lugares, reconhecendo suas fraquezas. Qualquer reunião local de cristãos pode se assemelhar a uma dessas igrejas, e cada comunidade tem pessoas semelhantes àqueles cristãos. Jesus convida cada comunidade de cristãos a se examinar usando todas essas mensagens.</w:t>
      </w:r>
    </w:p>
    <w:p>
      <w:pPr/>
      <w:r>
        <w:rPr>
          <w:lang w:val="pt_PT" w:bidi="pt_PT"/>
        </w:rPr>
      </w:r>
      <w:r>
        <w:rPr>
          <w:u w:val="single"/>
          <w:lang w:val="pt_PT" w:bidi="pt_PT"/>
        </w:rPr>
        <w:t>Passagens para estudo complementar</w:t>
      </w:r>
    </w:p>
    <w:p>
      <w:pPr/>
      <w:r>
        <w:rPr>
          <w:lang w:val="pt_PT" w:bidi="pt_PT"/>
        </w:rPr>
      </w:r>
      <w:r>
        <w:rPr>
          <w:lang w:val="pt_PT" w:bidi="pt_PT"/>
        </w:rPr>
        <w:t>Apocalipse 2.1–3.22</w:t>
      </w:r>
      <w:r>
        <w:rPr>
          <w:lang w:val="pt_PT" w:bidi="pt_PT"/>
        </w:rPr>
      </w:r>
      <w:r>
        <w:rPr>
          <w:lang w:val="pt_PT" w:bidi="pt_PT"/>
        </w:rPr>
      </w:r>
    </w:p>
    <w:p>
      <w:pPr/>
      <w:r>
        <w:rPr>
          <w:lang w:val="pt_PT" w:bidi="pt_PT"/>
        </w:rPr>
      </w:r>
    </w:p>
    <w:p>
      <w:pPr>
        <w:pStyle w:val="Heading2"/>
      </w:pPr>
      <w:r>
        <w:rPr>
          <w:lang w:val="pt_PT" w:bidi="pt_PT"/>
        </w:rPr>
        <w:t>Casamento bíblico</w:t>
      </w:r>
      <w:r>
        <w:rPr>
          <w:lang w:val="pt_PT" w:bidi="pt_PT"/>
        </w:rPr>
      </w:r>
    </w:p>
    <w:p>
      <w:pPr/>
      <w:r>
        <w:rPr>
          <w:lang w:val="pt_PT" w:bidi="pt_PT"/>
        </w:rPr>
      </w:r>
      <w:r>
        <w:rPr>
          <w:lang w:val="pt_PT" w:bidi="pt_PT"/>
        </w:rPr>
        <w:t>A história da criação retrata Deus presente na primeira união da humanidade, no espaço sagrado do jardim (</w:t>
      </w:r>
      <w:r>
        <w:rPr>
          <w:lang w:val="pt_PT" w:bidi="pt_PT"/>
        </w:rPr>
        <w:t>Gênesis 2.18–25</w:t>
      </w:r>
      <w:r>
        <w:rPr>
          <w:lang w:val="pt_PT" w:bidi="pt_PT"/>
        </w:rPr>
        <w:t xml:space="preserve">). O casamento bíblico é um pacto vinculativo (acordo especial) diante de Deus. Violar esse pacto, como através do adultério, é um pecado contra ambas as pessoas e contra Deus. Deus é a testemunha divina que garante o pacto matrimonial (veja </w:t>
      </w:r>
      <w:r>
        <w:rPr>
          <w:lang w:val="pt_PT" w:bidi="pt_PT"/>
        </w:rPr>
        <w:t>Malaquias 2.10–16</w:t>
      </w:r>
      <w:r>
        <w:rPr>
          <w:lang w:val="pt_PT" w:bidi="pt_PT"/>
        </w:rPr>
        <w:t xml:space="preserve">; compare </w:t>
      </w:r>
      <w:r>
        <w:rPr>
          <w:lang w:val="pt_PT" w:bidi="pt_PT"/>
        </w:rPr>
        <w:t>Gênesis 39.6–9</w:t>
      </w:r>
      <w:r>
        <w:rPr>
          <w:lang w:val="pt_PT" w:bidi="pt_PT"/>
        </w:rPr>
        <w:t xml:space="preserve">; </w:t>
      </w:r>
      <w:r>
        <w:rPr>
          <w:lang w:val="pt_PT" w:bidi="pt_PT"/>
        </w:rPr>
        <w:t>Jeremias 3.1</w:t>
      </w:r>
      <w:r>
        <w:rPr>
          <w:lang w:val="pt_PT" w:bidi="pt_PT"/>
        </w:rPr>
        <w:t xml:space="preserve">; </w:t>
      </w:r>
      <w:r>
        <w:rPr>
          <w:lang w:val="pt_PT" w:bidi="pt_PT"/>
        </w:rPr>
        <w:t>1 Coríntios 6.9–10</w:t>
      </w:r>
      <w:r>
        <w:rPr>
          <w:lang w:val="pt_PT" w:bidi="pt_PT"/>
        </w:rPr>
        <w:t xml:space="preserve">; </w:t>
      </w:r>
      <w:r>
        <w:rPr>
          <w:lang w:val="pt_PT" w:bidi="pt_PT"/>
        </w:rPr>
        <w:t>Hebreus 13.4</w:t>
      </w:r>
      <w:r>
        <w:rPr>
          <w:lang w:val="pt_PT" w:bidi="pt_PT"/>
        </w:rPr>
        <w:t xml:space="preserve">). Embora o casamento seja apenas entre duas pessoas, não é privado. É declarado publicamente e legalmente, com reconhecimento da comunidade, testemunhas e responsabilidade (veja </w:t>
      </w:r>
      <w:r>
        <w:rPr>
          <w:lang w:val="pt_PT" w:bidi="pt_PT"/>
        </w:rPr>
        <w:t>Levítico 20.10–12</w:t>
      </w:r>
      <w:r>
        <w:rPr>
          <w:lang w:val="pt_PT" w:bidi="pt_PT"/>
        </w:rPr>
        <w:t xml:space="preserve">; </w:t>
      </w:r>
      <w:r>
        <w:rPr>
          <w:lang w:val="pt_PT" w:bidi="pt_PT"/>
        </w:rPr>
        <w:t>Deuteronômio 22.22</w:t>
      </w:r>
      <w:r>
        <w:rPr>
          <w:lang w:val="pt_PT" w:bidi="pt_PT"/>
        </w:rPr>
        <w:t xml:space="preserve">; </w:t>
      </w:r>
      <w:r>
        <w:rPr>
          <w:lang w:val="pt_PT" w:bidi="pt_PT"/>
        </w:rPr>
        <w:t>Jeremias 29.20–23</w:t>
      </w:r>
      <w:r>
        <w:rPr>
          <w:lang w:val="pt_PT" w:bidi="pt_PT"/>
        </w:rPr>
        <w:t>).</w:t>
      </w:r>
    </w:p>
    <w:p>
      <w:pPr/>
      <w:r>
        <w:rPr>
          <w:lang w:val="pt_PT" w:bidi="pt_PT"/>
        </w:rPr>
      </w:r>
      <w:r>
        <w:rPr>
          <w:lang w:val="pt_PT" w:bidi="pt_PT"/>
        </w:rPr>
        <w:t xml:space="preserve">O casamento é uma metáfora para o relacionamento do Senhor com seu povo (veja </w:t>
      </w:r>
      <w:r>
        <w:rPr>
          <w:lang w:val="pt_PT" w:bidi="pt_PT"/>
        </w:rPr>
        <w:t>Êxodo 19.3–6</w:t>
      </w:r>
      <w:r>
        <w:rPr>
          <w:lang w:val="pt_PT" w:bidi="pt_PT"/>
        </w:rPr>
        <w:t xml:space="preserve">; </w:t>
      </w:r>
      <w:r>
        <w:rPr>
          <w:lang w:val="pt_PT" w:bidi="pt_PT"/>
        </w:rPr>
        <w:t>20.2–6</w:t>
      </w:r>
      <w:r>
        <w:rPr>
          <w:lang w:val="pt_PT" w:bidi="pt_PT"/>
        </w:rPr>
        <w:t xml:space="preserve">; </w:t>
      </w:r>
      <w:r>
        <w:rPr>
          <w:lang w:val="pt_PT" w:bidi="pt_PT"/>
        </w:rPr>
        <w:t>34.14</w:t>
      </w:r>
      <w:r>
        <w:rPr>
          <w:lang w:val="pt_PT" w:bidi="pt_PT"/>
        </w:rPr>
        <w:t xml:space="preserve">; </w:t>
      </w:r>
      <w:r>
        <w:rPr>
          <w:lang w:val="pt_PT" w:bidi="pt_PT"/>
        </w:rPr>
        <w:t>Isaías 54.5</w:t>
      </w:r>
      <w:r>
        <w:rPr>
          <w:lang w:val="pt_PT" w:bidi="pt_PT"/>
        </w:rPr>
        <w:t xml:space="preserve">; </w:t>
      </w:r>
      <w:r>
        <w:rPr>
          <w:lang w:val="pt_PT" w:bidi="pt_PT"/>
        </w:rPr>
        <w:t>Ezequiel 16</w:t>
      </w:r>
      <w:r>
        <w:rPr>
          <w:lang w:val="pt_PT" w:bidi="pt_PT"/>
        </w:rPr>
        <w:t xml:space="preserve">; </w:t>
      </w:r>
      <w:r>
        <w:rPr>
          <w:lang w:val="pt_PT" w:bidi="pt_PT"/>
        </w:rPr>
        <w:t>Oséias 2.19–20</w:t>
      </w:r>
      <w:r>
        <w:rPr>
          <w:lang w:val="pt_PT" w:bidi="pt_PT"/>
        </w:rPr>
        <w:t xml:space="preserve">). Primeiro é com Israel e depois com a igreja (veja </w:t>
      </w:r>
      <w:r>
        <w:rPr>
          <w:lang w:val="pt_PT" w:bidi="pt_PT"/>
        </w:rPr>
        <w:t>2 Coríntios 11.2</w:t>
      </w:r>
      <w:r>
        <w:rPr>
          <w:lang w:val="pt_PT" w:bidi="pt_PT"/>
        </w:rPr>
        <w:t xml:space="preserve">; </w:t>
      </w:r>
      <w:r>
        <w:rPr>
          <w:lang w:val="pt_PT" w:bidi="pt_PT"/>
        </w:rPr>
        <w:t>Efésios 5.21–33</w:t>
      </w:r>
      <w:r>
        <w:rPr>
          <w:lang w:val="pt_PT" w:bidi="pt_PT"/>
        </w:rPr>
        <w:t>). Um casamento simboliza algo maior. O povo de Deus (a “noiva” de Cristo) aguarda o retorno de Cristo (o “noivo”). Cristãos casados devem viver em unidade e dignidade enquanto aguardam "o casamento do Cordeiro" (</w:t>
      </w:r>
      <w:r>
        <w:rPr>
          <w:lang w:val="pt_PT" w:bidi="pt_PT"/>
        </w:rPr>
        <w:t>Apocalipse 19.6–9</w:t>
      </w:r>
      <w:r>
        <w:rPr>
          <w:lang w:val="pt_PT" w:bidi="pt_PT"/>
        </w:rPr>
        <w:t>). Cristo viverá para sempre com seu povo fiel em glória (</w:t>
      </w:r>
      <w:r>
        <w:rPr>
          <w:lang w:val="pt_PT" w:bidi="pt_PT"/>
        </w:rPr>
        <w:t>Apocalipse 19.7</w:t>
      </w:r>
      <w:r>
        <w:rPr>
          <w:lang w:val="pt_PT" w:bidi="pt_PT"/>
        </w:rPr>
        <w:t xml:space="preserve">; </w:t>
      </w:r>
      <w:r>
        <w:rPr>
          <w:lang w:val="pt_PT" w:bidi="pt_PT"/>
        </w:rPr>
        <w:t>21.2</w:t>
      </w:r>
      <w:r>
        <w:rPr>
          <w:lang w:val="pt_PT" w:bidi="pt_PT"/>
        </w:rPr>
        <w:t>,</w:t>
      </w:r>
      <w:r>
        <w:rPr>
          <w:lang w:val="pt_PT" w:bidi="pt_PT"/>
        </w:rPr>
        <w:t>9</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2.18–25</w:t>
      </w:r>
      <w:r>
        <w:rPr>
          <w:lang w:val="pt_PT" w:bidi="pt_PT"/>
        </w:rPr>
        <w:t xml:space="preserve">; </w:t>
      </w:r>
      <w:r>
        <w:rPr>
          <w:lang w:val="pt_PT" w:bidi="pt_PT"/>
        </w:rPr>
        <w:t>24.65–67</w:t>
      </w:r>
      <w:r>
        <w:rPr>
          <w:lang w:val="pt_PT" w:bidi="pt_PT"/>
        </w:rPr>
        <w:t xml:space="preserve">; </w:t>
      </w:r>
      <w:r>
        <w:rPr>
          <w:lang w:val="pt_PT" w:bidi="pt_PT"/>
        </w:rPr>
        <w:t>Salmo 45.8–15</w:t>
      </w:r>
      <w:r>
        <w:rPr>
          <w:lang w:val="pt_PT" w:bidi="pt_PT"/>
        </w:rPr>
        <w:t xml:space="preserve">; </w:t>
      </w:r>
      <w:r>
        <w:rPr>
          <w:lang w:val="pt_PT" w:bidi="pt_PT"/>
        </w:rPr>
        <w:t>Isaías 54.5</w:t>
      </w:r>
      <w:r>
        <w:rPr>
          <w:lang w:val="pt_PT" w:bidi="pt_PT"/>
        </w:rPr>
        <w:t xml:space="preserve">; </w:t>
      </w:r>
      <w:r>
        <w:rPr>
          <w:lang w:val="pt_PT" w:bidi="pt_PT"/>
        </w:rPr>
        <w:t>Oséias 2.19–20</w:t>
      </w:r>
      <w:r>
        <w:rPr>
          <w:lang w:val="pt_PT" w:bidi="pt_PT"/>
        </w:rPr>
        <w:t xml:space="preserve">; </w:t>
      </w:r>
      <w:r>
        <w:rPr>
          <w:lang w:val="pt_PT" w:bidi="pt_PT"/>
        </w:rPr>
        <w:t>Malaquias 2.10–16</w:t>
      </w:r>
      <w:r>
        <w:rPr>
          <w:lang w:val="pt_PT" w:bidi="pt_PT"/>
        </w:rPr>
        <w:t xml:space="preserve">; </w:t>
      </w:r>
      <w:r>
        <w:rPr>
          <w:lang w:val="pt_PT" w:bidi="pt_PT"/>
        </w:rPr>
        <w:t>1 Coríntios 7.1–40</w:t>
      </w:r>
      <w:r>
        <w:rPr>
          <w:lang w:val="pt_PT" w:bidi="pt_PT"/>
        </w:rPr>
        <w:t xml:space="preserve">; </w:t>
      </w:r>
      <w:r>
        <w:rPr>
          <w:lang w:val="pt_PT" w:bidi="pt_PT"/>
        </w:rPr>
        <w:t>2 Coríntios 6.14–16</w:t>
      </w:r>
      <w:r>
        <w:rPr>
          <w:lang w:val="pt_PT" w:bidi="pt_PT"/>
        </w:rPr>
        <w:t xml:space="preserve">; </w:t>
      </w:r>
      <w:r>
        <w:rPr>
          <w:lang w:val="pt_PT" w:bidi="pt_PT"/>
        </w:rPr>
        <w:t>Efésios 5.21–33</w:t>
      </w:r>
      <w:r>
        <w:rPr>
          <w:lang w:val="pt_PT" w:bidi="pt_PT"/>
        </w:rPr>
        <w:t xml:space="preserve">; </w:t>
      </w:r>
      <w:r>
        <w:rPr>
          <w:lang w:val="pt_PT" w:bidi="pt_PT"/>
        </w:rPr>
        <w:t>Hebreus 13.4</w:t>
      </w:r>
      <w:r>
        <w:rPr>
          <w:lang w:val="pt_PT" w:bidi="pt_PT"/>
        </w:rPr>
        <w:t xml:space="preserve">; </w:t>
      </w:r>
      <w:r>
        <w:rPr>
          <w:lang w:val="pt_PT" w:bidi="pt_PT"/>
        </w:rPr>
        <w:t>1 Pedro 3.1–7.</w:t>
      </w:r>
      <w:r>
        <w:rPr>
          <w:lang w:val="pt_PT" w:bidi="pt_PT"/>
        </w:rPr>
      </w:r>
      <w:r>
        <w:rPr>
          <w:lang w:val="pt_PT" w:bidi="pt_PT"/>
        </w:rPr>
      </w:r>
    </w:p>
    <w:p>
      <w:pPr/>
      <w:r>
        <w:rPr>
          <w:lang w:val="pt_PT" w:bidi="pt_PT"/>
        </w:rPr>
      </w:r>
    </w:p>
    <w:p>
      <w:pPr>
        <w:pStyle w:val="Heading2"/>
      </w:pPr>
      <w:r>
        <w:rPr>
          <w:lang w:val="pt_PT" w:bidi="pt_PT"/>
        </w:rPr>
        <w:t>Casamento e sexualidade</w:t>
      </w:r>
      <w:r>
        <w:rPr>
          <w:lang w:val="pt_PT" w:bidi="pt_PT"/>
        </w:rPr>
      </w:r>
    </w:p>
    <w:p>
      <w:pPr/>
      <w:r>
        <w:rPr>
          <w:lang w:val="pt_PT" w:bidi="pt_PT"/>
        </w:rPr>
      </w:r>
      <w:r>
        <w:rPr>
          <w:lang w:val="pt_PT" w:bidi="pt_PT"/>
        </w:rPr>
        <w:t>A escritura considera o casamento sagrado desde o princípio. A expressão sexual é uma parte importante disso (</w:t>
      </w:r>
      <w:r>
        <w:rPr>
          <w:lang w:val="pt_PT" w:bidi="pt_PT"/>
        </w:rPr>
        <w:t>Gênesis 2.23–25</w:t>
      </w:r>
      <w:r>
        <w:rPr>
          <w:lang w:val="pt_PT" w:bidi="pt_PT"/>
        </w:rPr>
        <w:t>). O primeiro pecado humano causou uma ruptura em todos os relacionamentos. Isso aconteceu primeiro entre Deus e os humanos, depois entre marido e mulher, e até mesmo entre os humanos e a criação (</w:t>
      </w:r>
      <w:r>
        <w:rPr>
          <w:lang w:val="pt_PT" w:bidi="pt_PT"/>
        </w:rPr>
        <w:t>Gênesis 3</w:t>
      </w:r>
      <w:r>
        <w:rPr>
          <w:lang w:val="pt_PT" w:bidi="pt_PT"/>
        </w:rPr>
        <w:t>). A divisão entre Adão e Eva se manifestou em sua sexualidade. Eles não podiam mais ficar nus no jardim sem sentir vergonha.</w:t>
      </w:r>
    </w:p>
    <w:p>
      <w:pPr/>
      <w:r>
        <w:rPr>
          <w:lang w:val="pt_PT" w:bidi="pt_PT"/>
        </w:rPr>
      </w:r>
      <w:r>
        <w:rPr>
          <w:lang w:val="pt_PT" w:bidi="pt_PT"/>
        </w:rPr>
        <w:t>Em Provérbios, o sábio professor frequentemente adverte os jovens a evitar tentações sexuais fora do casamento (</w:t>
      </w:r>
      <w:r>
        <w:rPr>
          <w:lang w:val="pt_PT" w:bidi="pt_PT"/>
        </w:rPr>
        <w:t>Provérbios 2.16–22</w:t>
      </w:r>
      <w:r>
        <w:rPr>
          <w:lang w:val="pt_PT" w:bidi="pt_PT"/>
        </w:rPr>
        <w:t xml:space="preserve">; </w:t>
      </w:r>
      <w:r>
        <w:rPr>
          <w:lang w:val="pt_PT" w:bidi="pt_PT"/>
        </w:rPr>
        <w:t>5.1–23</w:t>
      </w:r>
      <w:r>
        <w:rPr>
          <w:lang w:val="pt_PT" w:bidi="pt_PT"/>
        </w:rPr>
        <w:t xml:space="preserve">; </w:t>
      </w:r>
      <w:r>
        <w:rPr>
          <w:lang w:val="pt_PT" w:bidi="pt_PT"/>
        </w:rPr>
        <w:t>6.20–7.27</w:t>
      </w:r>
      <w:r>
        <w:rPr>
          <w:lang w:val="pt_PT" w:bidi="pt_PT"/>
        </w:rPr>
        <w:t>). Embora um jovem possa achar outras mulheres atraentes, ceder a essas tentações pode ter consequências graves. Seus objetivos familiares e de carreira podem ser destruídos. Provérbios aconselha os jovens a construírem um relacionamento forte com suas esposas. As Escrituras encorajam os homens a terem um relacionamento conjugal saudável em vez de estarem com outras mulheres (</w:t>
      </w:r>
      <w:r>
        <w:rPr>
          <w:lang w:val="pt_PT" w:bidi="pt_PT"/>
        </w:rPr>
        <w:t>5.15–20</w:t>
      </w:r>
      <w:r>
        <w:rPr>
          <w:lang w:val="pt_PT" w:bidi="pt_PT"/>
        </w:rPr>
        <w:t>).</w:t>
      </w:r>
    </w:p>
    <w:p>
      <w:pPr/>
      <w:r>
        <w:rPr>
          <w:lang w:val="pt_PT" w:bidi="pt_PT"/>
        </w:rPr>
      </w:r>
      <w:r>
        <w:rPr>
          <w:lang w:val="pt_PT" w:bidi="pt_PT"/>
        </w:rPr>
        <w:t>Embora esta seção de Provérbios tenha sido escrita inicialmente para ensinar jovens, todos podem refletir sobre essas questões de casamento e sexualidade. O livro de Provérbios incentiva todos a reconhecerem a santidade e a beleza do amor conjugal como Deus, o sábio Criador, planejou.</w:t>
      </w:r>
    </w:p>
    <w:p>
      <w:pPr/>
      <w:r>
        <w:rPr>
          <w:lang w:val="pt_PT" w:bidi="pt_PT"/>
        </w:rPr>
      </w:r>
      <w:r>
        <w:rPr>
          <w:lang w:val="pt_PT" w:bidi="pt_PT"/>
        </w:rPr>
        <w:t xml:space="preserve">O Novo Testamento destaca a santidade da sexualidade e sua expressão adequada dentro do casamento. Jesus se refere à história da criação em Gênesis para enfatizar a permanência pretendida do casamento. Após citar </w:t>
      </w:r>
      <w:r>
        <w:rPr>
          <w:lang w:val="pt_PT" w:bidi="pt_PT"/>
        </w:rPr>
        <w:t>Gênesis 2.24</w:t>
      </w:r>
      <w:r>
        <w:rPr>
          <w:lang w:val="pt_PT" w:bidi="pt_PT"/>
        </w:rPr>
        <w:t>, ele diz: “Assim, eles já não são dois, mas uma só carne. Portanto, o que Deus uniu, o homem não separe” (</w:t>
      </w:r>
      <w:r>
        <w:rPr>
          <w:lang w:val="pt_PT" w:bidi="pt_PT"/>
        </w:rPr>
        <w:t>Mateus 19.3–6</w:t>
      </w:r>
      <w:r>
        <w:rPr>
          <w:lang w:val="pt_PT" w:bidi="pt_PT"/>
        </w:rPr>
        <w:t>). O apóstolo Paulo fala sobre a importância de manter a intimidade sexual no casamento para prevenir a tentação por Satanás (</w:t>
      </w:r>
      <w:r>
        <w:rPr>
          <w:lang w:val="pt_PT" w:bidi="pt_PT"/>
        </w:rPr>
        <w:t>1 Coríntios 7.3–5</w:t>
      </w:r>
      <w:r>
        <w:rPr>
          <w:lang w:val="pt_PT" w:bidi="pt_PT"/>
        </w:rPr>
        <w:t xml:space="preserve">). Deus deseja que aqueles que se casam permaneçam fiéis um ao outro e evitem atividades sexuais prejudiciais que possam danificar seu relacionamento sagrado (veja </w:t>
      </w:r>
      <w:r>
        <w:rPr>
          <w:lang w:val="pt_PT" w:bidi="pt_PT"/>
        </w:rPr>
        <w:t>Hebreus 13.4</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2.18–25</w:t>
      </w:r>
      <w:r>
        <w:rPr>
          <w:lang w:val="pt_PT" w:bidi="pt_PT"/>
        </w:rPr>
        <w:t xml:space="preserve">; </w:t>
      </w:r>
      <w:r>
        <w:rPr>
          <w:lang w:val="pt_PT" w:bidi="pt_PT"/>
        </w:rPr>
        <w:t>Provérbios 2.16–22</w:t>
      </w:r>
      <w:r>
        <w:rPr>
          <w:lang w:val="pt_PT" w:bidi="pt_PT"/>
        </w:rPr>
        <w:t xml:space="preserve">; </w:t>
      </w:r>
      <w:r>
        <w:rPr>
          <w:lang w:val="pt_PT" w:bidi="pt_PT"/>
        </w:rPr>
        <w:t>5.15–20</w:t>
      </w:r>
      <w:r>
        <w:rPr>
          <w:lang w:val="pt_PT" w:bidi="pt_PT"/>
        </w:rPr>
        <w:t xml:space="preserve">; </w:t>
      </w:r>
      <w:r>
        <w:rPr>
          <w:lang w:val="pt_PT" w:bidi="pt_PT"/>
        </w:rPr>
        <w:t>6.20–35</w:t>
      </w:r>
      <w:r>
        <w:rPr>
          <w:lang w:val="pt_PT" w:bidi="pt_PT"/>
        </w:rPr>
        <w:t xml:space="preserve">; </w:t>
      </w:r>
      <w:r>
        <w:rPr>
          <w:lang w:val="pt_PT" w:bidi="pt_PT"/>
        </w:rPr>
        <w:t>7.1–27</w:t>
      </w:r>
      <w:r>
        <w:rPr>
          <w:lang w:val="pt_PT" w:bidi="pt_PT"/>
        </w:rPr>
        <w:t xml:space="preserve">; </w:t>
      </w:r>
      <w:r>
        <w:rPr>
          <w:lang w:val="pt_PT" w:bidi="pt_PT"/>
        </w:rPr>
        <w:t>Jeremias 5.7–11</w:t>
      </w:r>
      <w:r>
        <w:rPr>
          <w:lang w:val="pt_PT" w:bidi="pt_PT"/>
        </w:rPr>
        <w:t xml:space="preserve">; </w:t>
      </w:r>
      <w:r>
        <w:rPr>
          <w:lang w:val="pt_PT" w:bidi="pt_PT"/>
        </w:rPr>
        <w:t>Oseias 2.20</w:t>
      </w:r>
      <w:r>
        <w:rPr>
          <w:lang w:val="pt_PT" w:bidi="pt_PT"/>
        </w:rPr>
        <w:t xml:space="preserve">; </w:t>
      </w:r>
      <w:r>
        <w:rPr>
          <w:lang w:val="pt_PT" w:bidi="pt_PT"/>
        </w:rPr>
        <w:t>Malaquias 2.14–16</w:t>
      </w:r>
      <w:r>
        <w:rPr>
          <w:lang w:val="pt_PT" w:bidi="pt_PT"/>
        </w:rPr>
        <w:t xml:space="preserve">; </w:t>
      </w:r>
      <w:r>
        <w:rPr>
          <w:lang w:val="pt_PT" w:bidi="pt_PT"/>
        </w:rPr>
        <w:t>Mateus 19.4–6</w:t>
      </w:r>
      <w:r>
        <w:rPr>
          <w:lang w:val="pt_PT" w:bidi="pt_PT"/>
        </w:rPr>
        <w:t xml:space="preserve">; </w:t>
      </w:r>
      <w:r>
        <w:rPr>
          <w:lang w:val="pt_PT" w:bidi="pt_PT"/>
        </w:rPr>
        <w:t>22.30</w:t>
      </w:r>
      <w:r>
        <w:rPr>
          <w:lang w:val="pt_PT" w:bidi="pt_PT"/>
        </w:rPr>
        <w:t xml:space="preserve">; </w:t>
      </w:r>
      <w:r>
        <w:rPr>
          <w:lang w:val="pt_PT" w:bidi="pt_PT"/>
        </w:rPr>
        <w:t>1 Coríntios 6.15–20</w:t>
      </w:r>
      <w:r>
        <w:rPr>
          <w:lang w:val="pt_PT" w:bidi="pt_PT"/>
        </w:rPr>
        <w:t xml:space="preserve">; </w:t>
      </w:r>
      <w:r>
        <w:rPr>
          <w:lang w:val="pt_PT" w:bidi="pt_PT"/>
        </w:rPr>
        <w:t>Hebreus 13.4</w:t>
      </w:r>
      <w:r>
        <w:rPr>
          <w:lang w:val="pt_PT" w:bidi="pt_PT"/>
        </w:rPr>
      </w:r>
      <w:r>
        <w:rPr>
          <w:lang w:val="pt_PT" w:bidi="pt_PT"/>
        </w:rPr>
      </w:r>
    </w:p>
    <w:p>
      <w:pPr/>
      <w:r>
        <w:rPr>
          <w:lang w:val="pt_PT" w:bidi="pt_PT"/>
        </w:rPr>
      </w:r>
    </w:p>
    <w:p>
      <w:pPr>
        <w:pStyle w:val="Heading2"/>
      </w:pPr>
      <w:r>
        <w:rPr>
          <w:lang w:val="pt_PT" w:bidi="pt_PT"/>
        </w:rPr>
        <w:t>Casamento inter-racial e divórcio</w:t>
      </w:r>
      <w:r>
        <w:rPr>
          <w:lang w:val="pt_PT" w:bidi="pt_PT"/>
        </w:rPr>
      </w:r>
    </w:p>
    <w:p>
      <w:pPr/>
      <w:r>
        <w:rPr>
          <w:lang w:val="pt_PT" w:bidi="pt_PT"/>
        </w:rPr>
      </w:r>
      <w:r>
        <w:rPr>
          <w:lang w:val="pt_PT" w:bidi="pt_PT"/>
        </w:rPr>
        <w:t>Deus havia avisado seu povo para não se casar com estrangeiros (</w:t>
      </w:r>
      <w:r>
        <w:rPr>
          <w:lang w:val="pt_PT" w:bidi="pt_PT"/>
        </w:rPr>
        <w:t>Deuteronômio 7.1–6</w:t>
      </w:r>
      <w:r>
        <w:rPr>
          <w:lang w:val="pt_PT" w:bidi="pt_PT"/>
        </w:rPr>
        <w:t>). O problema não era casar com alguém de outro país ou raça. A questão era casar com pessoas que seguiam outros deuses. O próprio Moisés casou-se com uma mulher cuxita (</w:t>
      </w:r>
      <w:r>
        <w:rPr>
          <w:lang w:val="pt_PT" w:bidi="pt_PT"/>
        </w:rPr>
        <w:t>Números 12.1</w:t>
      </w:r>
      <w:r>
        <w:rPr>
          <w:lang w:val="pt_PT" w:bidi="pt_PT"/>
        </w:rPr>
        <w:t xml:space="preserve">). Outros estrangeiros se juntaram a Israel através do casamento, como Raabe, a cananeia, e Rute, a moabita (veja </w:t>
      </w:r>
      <w:r>
        <w:rPr>
          <w:lang w:val="pt_PT" w:bidi="pt_PT"/>
        </w:rPr>
        <w:t>Mateus 1.5</w:t>
      </w:r>
      <w:r>
        <w:rPr>
          <w:lang w:val="pt_PT" w:bidi="pt_PT"/>
        </w:rPr>
        <w:t xml:space="preserve">; </w:t>
      </w:r>
      <w:r>
        <w:rPr>
          <w:lang w:val="pt_PT" w:bidi="pt_PT"/>
        </w:rPr>
        <w:t>Rute 4.1–22</w:t>
      </w:r>
      <w:r>
        <w:rPr>
          <w:lang w:val="pt_PT" w:bidi="pt_PT"/>
        </w:rPr>
        <w:t>). Essas mulheres confiaram em Deus, e Deus as abençoou. No entanto, o rei Salomão casou-se com muitas esposas estrangeiras. A devoção delas a outros deuses o influenciou a adorar ídolos, assim como Deus havia avisado anteriormente que aconteceria com seu povo (</w:t>
      </w:r>
      <w:r>
        <w:rPr>
          <w:lang w:val="pt_PT" w:bidi="pt_PT"/>
        </w:rPr>
        <w:t>1 Reis 11.1–5</w:t>
      </w:r>
      <w:r>
        <w:rPr>
          <w:lang w:val="pt_PT" w:bidi="pt_PT"/>
        </w:rPr>
        <w:t>).</w:t>
      </w:r>
    </w:p>
    <w:p>
      <w:pPr/>
      <w:r>
        <w:rPr>
          <w:lang w:val="pt_PT" w:bidi="pt_PT"/>
        </w:rPr>
      </w:r>
      <w:r>
        <w:rPr>
          <w:lang w:val="pt_PT" w:bidi="pt_PT"/>
        </w:rPr>
        <w:t xml:space="preserve">Na Bíblia, o casamento é visto como uma promessa vinculativa (ou aliança) feita diante de Deus. Esta aliança inclui compromissos de fidelidade, amor e lealdade entre o casal. No entanto, era ainda mais importante para Israel permanecer fiel à aliança do Senhor com eles como povo. Casamentos mistos poderiam gerar filhos não totalmente comprometidos com a fé de Israel, sendo influenciados pela idolatria do pai estrangeiro. Esse compromisso faria com que Israel se tornasse totalmente infiel a Deus e abraçasse religiões falsas, como fizeram antes do exílio para a Babilônia (veja </w:t>
      </w:r>
      <w:r>
        <w:rPr>
          <w:lang w:val="pt_PT" w:bidi="pt_PT"/>
        </w:rPr>
        <w:t>Juízes 3.3–7</w:t>
      </w:r>
      <w:r>
        <w:rPr>
          <w:lang w:val="pt_PT" w:bidi="pt_PT"/>
        </w:rPr>
        <w:t xml:space="preserve">; </w:t>
      </w:r>
      <w:r>
        <w:rPr>
          <w:lang w:val="pt_PT" w:bidi="pt_PT"/>
        </w:rPr>
        <w:t>14.1–9</w:t>
      </w:r>
      <w:r>
        <w:rPr>
          <w:lang w:val="pt_PT" w:bidi="pt_PT"/>
        </w:rPr>
        <w:t xml:space="preserve">; </w:t>
      </w:r>
      <w:r>
        <w:rPr>
          <w:lang w:val="pt_PT" w:bidi="pt_PT"/>
        </w:rPr>
        <w:t>1 Reis 11.1–8</w:t>
      </w:r>
      <w:r>
        <w:rPr>
          <w:lang w:val="pt_PT" w:bidi="pt_PT"/>
        </w:rPr>
        <w:t xml:space="preserve">; </w:t>
      </w:r>
      <w:r>
        <w:rPr>
          <w:lang w:val="pt_PT" w:bidi="pt_PT"/>
        </w:rPr>
        <w:t>2 Reis 17.7–17</w:t>
      </w:r>
      <w:r>
        <w:rPr>
          <w:lang w:val="pt_PT" w:bidi="pt_PT"/>
        </w:rPr>
        <w:t>).</w:t>
      </w:r>
    </w:p>
    <w:p>
      <w:pPr/>
      <w:r>
        <w:rPr>
          <w:lang w:val="pt_PT" w:bidi="pt_PT"/>
        </w:rPr>
      </w:r>
      <w:r>
        <w:rPr>
          <w:lang w:val="pt_PT" w:bidi="pt_PT"/>
        </w:rPr>
        <w:t xml:space="preserve">Em </w:t>
      </w:r>
      <w:r>
        <w:rPr>
          <w:lang w:val="pt_PT" w:bidi="pt_PT"/>
        </w:rPr>
        <w:t>Esdras 9 e 10</w:t>
      </w:r>
      <w:r>
        <w:rPr>
          <w:lang w:val="pt_PT" w:bidi="pt_PT"/>
        </w:rPr>
        <w:t>, os judeus que retornaram do exílio casaram-se com pessoas que adoravam outros deuses. A solução de Esdras foi o divórcio, mas isso não é uma regra para os cristãos hoje. Sob a nova aliança com Jesus, a fé de um crente torna seu casamento e filhos santos. Portanto, casar-se com um descrente não ameaça a identidade ou pureza da comunidade de Deus (</w:t>
      </w:r>
      <w:r>
        <w:rPr>
          <w:lang w:val="pt_PT" w:bidi="pt_PT"/>
        </w:rPr>
        <w:t>1 Coríntios 7.14–16</w:t>
      </w:r>
      <w:r>
        <w:rPr>
          <w:lang w:val="pt_PT" w:bidi="pt_PT"/>
        </w:rPr>
        <w:t>). O apóstolo Paulo entendeu que o divórcio poderia acontecer se os crentes se casassem com não-crentes. Mas ele não aconselhou os crentes a se divorciarem em tais casos (</w:t>
      </w:r>
      <w:r>
        <w:rPr>
          <w:lang w:val="pt_PT" w:bidi="pt_PT"/>
        </w:rPr>
        <w:t>1 Coríntios 7.10–13</w:t>
      </w:r>
      <w:r>
        <w:rPr>
          <w:lang w:val="pt_PT" w:bidi="pt_PT"/>
        </w:rPr>
        <w:t>).</w:t>
      </w:r>
    </w:p>
    <w:p>
      <w:pPr/>
      <w:r>
        <w:rPr>
          <w:lang w:val="pt_PT" w:bidi="pt_PT"/>
        </w:rPr>
      </w:r>
      <w:r>
        <w:rPr>
          <w:lang w:val="pt_PT" w:bidi="pt_PT"/>
        </w:rPr>
        <w:t>Para evitar esses problemas, é sábio seguir o conselho de Paulo para que os crentes não se casem com descrentes. O povo de Deus deve se manter separado do que é impuro: “Pois que parceria pode haver entre a justiça e a iniquidade? Ou que comunhão tem a luz com as trevas? Que harmonia há entre Cristo e Belial? Ou o que um crente tem em comum com um descrente?” (</w:t>
      </w:r>
      <w:r>
        <w:rPr>
          <w:lang w:val="pt_PT" w:bidi="pt_PT"/>
        </w:rPr>
        <w:t>2 Coríntios 6.14–15</w:t>
      </w:r>
      <w:r>
        <w:rPr>
          <w:lang w:val="pt_PT" w:bidi="pt_PT"/>
        </w:rPr>
        <w:t xml:space="preserve">). No entanto, aqueles casados com um descrente hoje têm a garantia de Deus de que Ele pode usar essa situação difícil para a sua glória (veja também </w:t>
      </w:r>
      <w:r>
        <w:rPr>
          <w:lang w:val="pt_PT" w:bidi="pt_PT"/>
        </w:rPr>
        <w:t>1 Pedro 3.1–2</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Deuteronômio 7.1–6</w:t>
      </w:r>
      <w:r>
        <w:rPr>
          <w:lang w:val="pt_PT" w:bidi="pt_PT"/>
        </w:rPr>
        <w:t xml:space="preserve">; </w:t>
      </w:r>
      <w:r>
        <w:rPr>
          <w:lang w:val="pt_PT" w:bidi="pt_PT"/>
        </w:rPr>
        <w:t>Josué 2.1–14</w:t>
      </w:r>
      <w:r>
        <w:rPr>
          <w:lang w:val="pt_PT" w:bidi="pt_PT"/>
        </w:rPr>
        <w:t xml:space="preserve">; </w:t>
      </w:r>
      <w:r>
        <w:rPr>
          <w:lang w:val="pt_PT" w:bidi="pt_PT"/>
        </w:rPr>
        <w:t>6.23–25</w:t>
      </w:r>
      <w:r>
        <w:rPr>
          <w:lang w:val="pt_PT" w:bidi="pt_PT"/>
        </w:rPr>
        <w:t xml:space="preserve">; </w:t>
      </w:r>
      <w:r>
        <w:rPr>
          <w:lang w:val="pt_PT" w:bidi="pt_PT"/>
        </w:rPr>
        <w:t>Juízes 3.3–7</w:t>
      </w:r>
      <w:r>
        <w:rPr>
          <w:lang w:val="pt_PT" w:bidi="pt_PT"/>
        </w:rPr>
        <w:t xml:space="preserve">; </w:t>
      </w:r>
      <w:r>
        <w:rPr>
          <w:lang w:val="pt_PT" w:bidi="pt_PT"/>
        </w:rPr>
        <w:t>14.1–9</w:t>
      </w:r>
      <w:r>
        <w:rPr>
          <w:lang w:val="pt_PT" w:bidi="pt_PT"/>
        </w:rPr>
        <w:t xml:space="preserve">; </w:t>
      </w:r>
      <w:r>
        <w:rPr>
          <w:lang w:val="pt_PT" w:bidi="pt_PT"/>
        </w:rPr>
        <w:t>Rute 4.1–22</w:t>
      </w:r>
      <w:r>
        <w:rPr>
          <w:lang w:val="pt_PT" w:bidi="pt_PT"/>
        </w:rPr>
        <w:t xml:space="preserve">; </w:t>
      </w:r>
      <w:r>
        <w:rPr>
          <w:lang w:val="pt_PT" w:bidi="pt_PT"/>
        </w:rPr>
        <w:t>1 Reis 11.1–8</w:t>
      </w:r>
      <w:r>
        <w:rPr>
          <w:lang w:val="pt_PT" w:bidi="pt_PT"/>
        </w:rPr>
        <w:t xml:space="preserve">; </w:t>
      </w:r>
      <w:r>
        <w:rPr>
          <w:lang w:val="pt_PT" w:bidi="pt_PT"/>
        </w:rPr>
        <w:t>2Rs 17.7–17</w:t>
      </w:r>
      <w:r>
        <w:rPr>
          <w:lang w:val="pt_PT" w:bidi="pt_PT"/>
        </w:rPr>
        <w:t xml:space="preserve">; </w:t>
      </w:r>
      <w:r>
        <w:rPr>
          <w:lang w:val="pt_PT" w:bidi="pt_PT"/>
        </w:rPr>
        <w:t>Esdras 9.1–10.44</w:t>
      </w:r>
      <w:r>
        <w:rPr>
          <w:lang w:val="pt_PT" w:bidi="pt_PT"/>
        </w:rPr>
        <w:t xml:space="preserve">; </w:t>
      </w:r>
      <w:r>
        <w:rPr>
          <w:lang w:val="pt_PT" w:bidi="pt_PT"/>
        </w:rPr>
        <w:t>1 Coríntios 7.10–16</w:t>
      </w:r>
      <w:r>
        <w:rPr>
          <w:lang w:val="pt_PT" w:bidi="pt_PT"/>
        </w:rPr>
        <w:t xml:space="preserve">; </w:t>
      </w:r>
      <w:r>
        <w:rPr>
          <w:lang w:val="pt_PT" w:bidi="pt_PT"/>
        </w:rPr>
        <w:t>2 Coríntios 6.14–15</w:t>
      </w:r>
      <w:r>
        <w:rPr>
          <w:lang w:val="pt_PT" w:bidi="pt_PT"/>
        </w:rPr>
        <w:t xml:space="preserve">; </w:t>
      </w:r>
      <w:r>
        <w:rPr>
          <w:lang w:val="pt_PT" w:bidi="pt_PT"/>
        </w:rPr>
        <w:t>Hebreus 11.31</w:t>
      </w:r>
      <w:r>
        <w:rPr>
          <w:lang w:val="pt_PT" w:bidi="pt_PT"/>
        </w:rPr>
      </w:r>
      <w:r>
        <w:rPr>
          <w:lang w:val="pt_PT" w:bidi="pt_PT"/>
        </w:rPr>
      </w:r>
    </w:p>
    <w:p>
      <w:pPr/>
      <w:r>
        <w:rPr>
          <w:lang w:val="pt_PT" w:bidi="pt_PT"/>
        </w:rPr>
      </w:r>
    </w:p>
    <w:p>
      <w:pPr>
        <w:pStyle w:val="Heading2"/>
      </w:pPr>
      <w:r>
        <w:rPr>
          <w:lang w:val="pt_PT" w:bidi="pt_PT"/>
        </w:rPr>
        <w:t>Celebração</w:t>
      </w:r>
      <w:r>
        <w:rPr>
          <w:lang w:val="pt_PT" w:bidi="pt_PT"/>
        </w:rPr>
      </w:r>
    </w:p>
    <w:p>
      <w:pPr/>
      <w:r>
        <w:rPr>
          <w:lang w:val="pt_PT" w:bidi="pt_PT"/>
        </w:rPr>
      </w:r>
      <w:r>
        <w:rPr>
          <w:lang w:val="pt_PT" w:bidi="pt_PT"/>
        </w:rPr>
        <w:t>Deus acolhe expressões felizes de alegria e deleite daqueles que o adoram e louvam (</w:t>
      </w:r>
      <w:r>
        <w:rPr>
          <w:lang w:val="pt_PT" w:bidi="pt_PT"/>
        </w:rPr>
        <w:t>Isaías 30.29</w:t>
      </w:r>
      <w:r>
        <w:rPr>
          <w:lang w:val="pt_PT" w:bidi="pt_PT"/>
        </w:rPr>
        <w:t xml:space="preserve">; </w:t>
      </w:r>
      <w:r>
        <w:rPr>
          <w:lang w:val="pt_PT" w:bidi="pt_PT"/>
        </w:rPr>
        <w:t>Jeremias 30.19</w:t>
      </w:r>
      <w:r>
        <w:rPr>
          <w:lang w:val="pt_PT" w:bidi="pt_PT"/>
        </w:rPr>
        <w:t xml:space="preserve">; </w:t>
      </w:r>
      <w:r>
        <w:rPr>
          <w:lang w:val="pt_PT" w:bidi="pt_PT"/>
        </w:rPr>
        <w:t>31.13</w:t>
      </w:r>
      <w:r>
        <w:rPr>
          <w:lang w:val="pt_PT" w:bidi="pt_PT"/>
        </w:rPr>
        <w:t xml:space="preserve">; </w:t>
      </w:r>
      <w:r>
        <w:rPr>
          <w:lang w:val="pt_PT" w:bidi="pt_PT"/>
        </w:rPr>
        <w:t>Sofonias 3.17</w:t>
      </w:r>
      <w:r>
        <w:rPr>
          <w:lang w:val="pt_PT" w:bidi="pt_PT"/>
        </w:rPr>
        <w:t xml:space="preserve">; </w:t>
      </w:r>
      <w:r>
        <w:rPr>
          <w:lang w:val="pt_PT" w:bidi="pt_PT"/>
        </w:rPr>
        <w:t>Efésios 5.19</w:t>
      </w:r>
      <w:r>
        <w:rPr>
          <w:lang w:val="pt_PT" w:bidi="pt_PT"/>
        </w:rPr>
        <w:t xml:space="preserve">; </w:t>
      </w:r>
      <w:r>
        <w:rPr>
          <w:lang w:val="pt_PT" w:bidi="pt_PT"/>
        </w:rPr>
        <w:t>Colossenses 3.16</w:t>
      </w:r>
      <w:r>
        <w:rPr>
          <w:lang w:val="pt_PT" w:bidi="pt_PT"/>
        </w:rPr>
        <w:t>).</w:t>
      </w:r>
    </w:p>
    <w:p>
      <w:pPr/>
      <w:r>
        <w:rPr>
          <w:lang w:val="pt_PT" w:bidi="pt_PT"/>
        </w:rPr>
      </w:r>
      <w:r>
        <w:rPr>
          <w:lang w:val="pt_PT" w:bidi="pt_PT"/>
        </w:rPr>
        <w:t>O Rei Davi tentou duas vezes trazer a arca de Deus (também chamada de "a arca do Senhor" ou "a Arca da Aliança") para Jerusalém (</w:t>
      </w:r>
      <w:r>
        <w:rPr>
          <w:lang w:val="pt_PT" w:bidi="pt_PT"/>
        </w:rPr>
        <w:t>2 Samuel 6.1–11</w:t>
      </w:r>
      <w:r>
        <w:rPr>
          <w:lang w:val="pt_PT" w:bidi="pt_PT"/>
        </w:rPr>
        <w:t>,</w:t>
      </w:r>
      <w:r>
        <w:rPr>
          <w:lang w:val="pt_PT" w:bidi="pt_PT"/>
        </w:rPr>
        <w:t>12–23</w:t>
      </w:r>
      <w:r>
        <w:rPr>
          <w:lang w:val="pt_PT" w:bidi="pt_PT"/>
        </w:rPr>
        <w:t>). Em ambas as vezes houve celebração.</w:t>
      </w:r>
    </w:p>
    <w:p>
      <w:pPr/>
      <w:r>
        <w:rPr>
          <w:lang w:val="pt_PT" w:bidi="pt_PT"/>
        </w:rPr>
      </w:r>
      <w:r>
        <w:rPr>
          <w:lang w:val="pt_PT" w:bidi="pt_PT"/>
        </w:rPr>
        <w:t xml:space="preserve">Na segunda procissão com a arca, três palavras hebraicas descrevem "dançar" (veja também </w:t>
      </w:r>
      <w:r>
        <w:rPr>
          <w:lang w:val="pt_PT" w:bidi="pt_PT"/>
        </w:rPr>
        <w:t>1Crônicas 15.25–29</w:t>
      </w:r>
      <w:r>
        <w:rPr>
          <w:lang w:val="pt_PT" w:bidi="pt_PT"/>
        </w:rPr>
        <w:t>):</w:t>
      </w:r>
    </w:p>
    <w:p>
      <w:pPr>
        <w:pStyle w:val="ListNumber"/>
        <w:numPr>
          <w:ilvl w:val="0"/>
          <w:numId w:val="15"/>
        </w:numPr>
        <w:spacing w:line="240" w:lineRule="auto"/>
        <w:ind w:left="720"/>
      </w:pPr>
      <w:r>
        <w:rPr>
          <w:lang w:val="pt_PT" w:bidi="pt_PT"/>
        </w:rPr>
      </w:r>
      <w:r>
        <w:rPr>
          <w:i/>
          <w:lang w:val="pt_PT" w:bidi="pt_PT"/>
        </w:rPr>
        <w:t>karar</w:t>
      </w:r>
      <w:r>
        <w:rPr>
          <w:lang w:val="pt_PT" w:bidi="pt_PT"/>
        </w:rPr>
        <w:t xml:space="preserve"> ("dançou" em </w:t>
      </w:r>
      <w:r>
        <w:rPr>
          <w:lang w:val="pt_PT" w:bidi="pt_PT"/>
        </w:rPr>
        <w:t>2 Samuel 6.14</w:t>
      </w:r>
      <w:r>
        <w:rPr>
          <w:lang w:val="pt_PT" w:bidi="pt_PT"/>
        </w:rPr>
        <w:t>,</w:t>
      </w:r>
      <w:r>
        <w:rPr>
          <w:lang w:val="pt_PT" w:bidi="pt_PT"/>
        </w:rPr>
        <w:t>16</w:t>
      </w:r>
      <w:r>
        <w:rPr>
          <w:lang w:val="pt_PT" w:bidi="pt_PT"/>
        </w:rPr>
        <w:t>)</w:t>
      </w:r>
    </w:p>
    <w:p>
      <w:pPr>
        <w:pStyle w:val="ListNumber"/>
        <w:spacing w:line="240" w:lineRule="auto"/>
        <w:ind w:left="720"/>
      </w:pPr>
      <w:r>
        <w:rPr>
          <w:lang w:val="pt_PT" w:bidi="pt_PT"/>
        </w:rPr>
      </w:r>
      <w:r>
        <w:rPr>
          <w:i/>
          <w:lang w:val="pt_PT" w:bidi="pt_PT"/>
        </w:rPr>
        <w:t>pazaz</w:t>
      </w:r>
      <w:r>
        <w:rPr>
          <w:lang w:val="pt_PT" w:bidi="pt_PT"/>
        </w:rPr>
        <w:t xml:space="preserve"> ("saltando" em </w:t>
      </w:r>
      <w:r>
        <w:rPr>
          <w:lang w:val="pt_PT" w:bidi="pt_PT"/>
        </w:rPr>
        <w:t>2 Samuel 6.16</w:t>
      </w:r>
      <w:r>
        <w:rPr>
          <w:lang w:val="pt_PT" w:bidi="pt_PT"/>
        </w:rPr>
        <w:t>)</w:t>
      </w:r>
    </w:p>
    <w:p>
      <w:pPr>
        <w:pStyle w:val="ListNumber"/>
        <w:spacing w:line="240" w:lineRule="auto"/>
        <w:ind w:left="720"/>
      </w:pPr>
      <w:r>
        <w:rPr>
          <w:lang w:val="pt_PT" w:bidi="pt_PT"/>
        </w:rPr>
      </w:r>
      <w:r>
        <w:rPr>
          <w:i/>
          <w:lang w:val="pt_PT" w:bidi="pt_PT"/>
        </w:rPr>
        <w:t>raqad</w:t>
      </w:r>
      <w:r>
        <w:rPr>
          <w:lang w:val="pt_PT" w:bidi="pt_PT"/>
        </w:rPr>
        <w:t xml:space="preserve"> ("dançando" em </w:t>
      </w:r>
      <w:r>
        <w:rPr>
          <w:lang w:val="pt_PT" w:bidi="pt_PT"/>
        </w:rPr>
        <w:t>1 Crônicas 15.29</w:t>
      </w:r>
      <w:r>
        <w:rPr>
          <w:lang w:val="pt_PT" w:bidi="pt_PT"/>
        </w:rPr>
        <w:t>)</w:t>
      </w:r>
    </w:p>
    <w:p>
      <w:pPr/>
      <w:r>
        <w:rPr>
          <w:lang w:val="pt_PT" w:bidi="pt_PT"/>
        </w:rPr>
      </w:r>
      <w:r>
        <w:rPr>
          <w:lang w:val="pt_PT" w:bidi="pt_PT"/>
        </w:rPr>
        <w:t>Essas palavras mostram uma expressão física animada, diferente da palavra hebraica para "celebrar" usada na primeira tentativa de Davi (</w:t>
      </w:r>
      <w:r>
        <w:rPr>
          <w:lang w:val="pt_PT" w:bidi="pt_PT"/>
        </w:rPr>
        <w:t>2 Samuel 6.5</w:t>
      </w:r>
      <w:r>
        <w:rPr>
          <w:lang w:val="pt_PT" w:bidi="pt_PT"/>
        </w:rPr>
        <w:t>). Na primeira procissão com a arca, Davi celebrou. Na segunda, ele dançou alegremente e celebrou com música, gritos e trombetas.</w:t>
      </w:r>
    </w:p>
    <w:p>
      <w:pPr/>
      <w:r>
        <w:rPr>
          <w:lang w:val="pt_PT" w:bidi="pt_PT"/>
        </w:rPr>
      </w:r>
      <w:r>
        <w:rPr>
          <w:lang w:val="pt_PT" w:bidi="pt_PT"/>
        </w:rPr>
        <w:t xml:space="preserve">Os instrumentos musicais eram importantes no culto no templo. Em </w:t>
      </w:r>
      <w:r>
        <w:rPr>
          <w:lang w:val="pt_PT" w:bidi="pt_PT"/>
        </w:rPr>
        <w:t>1 Crônicas 25.1–31</w:t>
      </w:r>
      <w:r>
        <w:rPr>
          <w:lang w:val="pt_PT" w:bidi="pt_PT"/>
        </w:rPr>
        <w:t xml:space="preserve">, Davi designou grupos para o ministério da música. Muitos salmos mencionam tocar instrumentos para louvar e adorar a Deus (veja </w:t>
      </w:r>
      <w:r>
        <w:rPr>
          <w:lang w:val="pt_PT" w:bidi="pt_PT"/>
        </w:rPr>
        <w:t>Salmos 33.2–3</w:t>
      </w:r>
      <w:r>
        <w:rPr>
          <w:lang w:val="pt_PT" w:bidi="pt_PT"/>
        </w:rPr>
        <w:t xml:space="preserve">; </w:t>
      </w:r>
      <w:r>
        <w:rPr>
          <w:lang w:val="pt_PT" w:bidi="pt_PT"/>
        </w:rPr>
        <w:t>57.8</w:t>
      </w:r>
      <w:r>
        <w:rPr>
          <w:lang w:val="pt_PT" w:bidi="pt_PT"/>
        </w:rPr>
        <w:t xml:space="preserve">; </w:t>
      </w:r>
      <w:r>
        <w:rPr>
          <w:lang w:val="pt_PT" w:bidi="pt_PT"/>
        </w:rPr>
        <w:t>81.2</w:t>
      </w:r>
      <w:r>
        <w:rPr>
          <w:lang w:val="pt_PT" w:bidi="pt_PT"/>
        </w:rPr>
        <w:t xml:space="preserve">; </w:t>
      </w:r>
      <w:r>
        <w:rPr>
          <w:lang w:val="pt_PT" w:bidi="pt_PT"/>
        </w:rPr>
        <w:t>92.1–3</w:t>
      </w:r>
      <w:r>
        <w:rPr>
          <w:lang w:val="pt_PT" w:bidi="pt_PT"/>
        </w:rPr>
        <w:t xml:space="preserve">; </w:t>
      </w:r>
      <w:r>
        <w:rPr>
          <w:lang w:val="pt_PT" w:bidi="pt_PT"/>
        </w:rPr>
        <w:t>98.4–6</w:t>
      </w:r>
      <w:r>
        <w:rPr>
          <w:lang w:val="pt_PT" w:bidi="pt_PT"/>
        </w:rPr>
        <w:t xml:space="preserve">). Em </w:t>
      </w:r>
      <w:r>
        <w:rPr>
          <w:lang w:val="pt_PT" w:bidi="pt_PT"/>
        </w:rPr>
        <w:t>Salmos 149</w:t>
      </w:r>
      <w:r>
        <w:rPr>
          <w:lang w:val="pt_PT" w:bidi="pt_PT"/>
        </w:rPr>
        <w:t xml:space="preserve"> e </w:t>
      </w:r>
      <w:r>
        <w:rPr>
          <w:lang w:val="pt_PT" w:bidi="pt_PT"/>
        </w:rPr>
        <w:t>150</w:t>
      </w:r>
      <w:r>
        <w:rPr>
          <w:lang w:val="pt_PT" w:bidi="pt_PT"/>
        </w:rPr>
        <w:t>, dança e música são combinadas como uma oferta de louvor. De maneira semelhante, música e dança estavam presentes na casa do pai na parábola do filho pródigo (</w:t>
      </w:r>
      <w:r>
        <w:rPr>
          <w:lang w:val="pt_PT" w:bidi="pt_PT"/>
        </w:rPr>
        <w:t>Lucas 15.25</w:t>
      </w:r>
      <w:r>
        <w:rPr>
          <w:lang w:val="pt_PT" w:bidi="pt_PT"/>
        </w:rPr>
        <w:t>). Isso porque o retorno do filho foi um evento alegre.</w:t>
      </w:r>
    </w:p>
    <w:p>
      <w:pPr/>
      <w:r>
        <w:rPr>
          <w:lang w:val="pt_PT" w:bidi="pt_PT"/>
        </w:rPr>
      </w:r>
      <w:r>
        <w:rPr>
          <w:lang w:val="pt_PT" w:bidi="pt_PT"/>
        </w:rPr>
        <w:t>O livro do Apocalipse descreve uma celebração eterna para os fiéis. Esta celebração envolve adoração na presença de Deus (</w:t>
      </w:r>
      <w:r>
        <w:rPr>
          <w:lang w:val="pt_PT" w:bidi="pt_PT"/>
        </w:rPr>
        <w:t>Apocalipse 4.1–11</w:t>
      </w:r>
      <w:r>
        <w:rPr>
          <w:lang w:val="pt_PT" w:bidi="pt_PT"/>
        </w:rPr>
        <w:t xml:space="preserve">; </w:t>
      </w:r>
      <w:r>
        <w:rPr>
          <w:lang w:val="pt_PT" w:bidi="pt_PT"/>
        </w:rPr>
        <w:t>5.8–14</w:t>
      </w:r>
      <w:r>
        <w:rPr>
          <w:lang w:val="pt_PT" w:bidi="pt_PT"/>
        </w:rPr>
        <w:t xml:space="preserve">; </w:t>
      </w:r>
      <w:r>
        <w:rPr>
          <w:lang w:val="pt_PT" w:bidi="pt_PT"/>
        </w:rPr>
        <w:t>15.1–4</w:t>
      </w:r>
      <w:r>
        <w:rPr>
          <w:lang w:val="pt_PT" w:bidi="pt_PT"/>
        </w:rPr>
        <w:t>). É como um banquete de casamento onde o noivo (Jesus Cristo) e a noiva (sua igreja) se unem para sempre (</w:t>
      </w:r>
      <w:r>
        <w:rPr>
          <w:lang w:val="pt_PT" w:bidi="pt_PT"/>
        </w:rPr>
        <w:t>Apocalipse 19.9</w:t>
      </w:r>
      <w:r>
        <w:rPr>
          <w:lang w:val="pt_PT" w:bidi="pt_PT"/>
        </w:rPr>
        <w:t xml:space="preserve">; veja também </w:t>
      </w:r>
      <w:r>
        <w:rPr>
          <w:lang w:val="pt_PT" w:bidi="pt_PT"/>
        </w:rPr>
        <w:t>Mateus 22.1–14</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5.1</w:t>
      </w:r>
      <w:r>
        <w:rPr>
          <w:lang w:val="pt_PT" w:bidi="pt_PT"/>
        </w:rPr>
        <w:t xml:space="preserve">; </w:t>
      </w:r>
      <w:r>
        <w:rPr>
          <w:lang w:val="pt_PT" w:bidi="pt_PT"/>
        </w:rPr>
        <w:t>12.17</w:t>
      </w:r>
      <w:r>
        <w:rPr>
          <w:lang w:val="pt_PT" w:bidi="pt_PT"/>
        </w:rPr>
        <w:t xml:space="preserve">; </w:t>
      </w:r>
      <w:r>
        <w:rPr>
          <w:lang w:val="pt_PT" w:bidi="pt_PT"/>
        </w:rPr>
        <w:t>15.20–21</w:t>
      </w:r>
      <w:r>
        <w:rPr>
          <w:lang w:val="pt_PT" w:bidi="pt_PT"/>
        </w:rPr>
        <w:t xml:space="preserve">; </w:t>
      </w:r>
      <w:r>
        <w:rPr>
          <w:lang w:val="pt_PT" w:bidi="pt_PT"/>
        </w:rPr>
        <w:t>1 Samuel 18.6</w:t>
      </w:r>
      <w:r>
        <w:rPr>
          <w:lang w:val="pt_PT" w:bidi="pt_PT"/>
        </w:rPr>
        <w:t xml:space="preserve">; </w:t>
      </w:r>
      <w:r>
        <w:rPr>
          <w:lang w:val="pt_PT" w:bidi="pt_PT"/>
        </w:rPr>
        <w:t>2 Samuel 6.1–15</w:t>
      </w:r>
      <w:r>
        <w:rPr>
          <w:lang w:val="pt_PT" w:bidi="pt_PT"/>
        </w:rPr>
        <w:t xml:space="preserve">; </w:t>
      </w:r>
      <w:r>
        <w:rPr>
          <w:lang w:val="pt_PT" w:bidi="pt_PT"/>
        </w:rPr>
        <w:t>2 Crônicas 7.6–10</w:t>
      </w:r>
      <w:r>
        <w:rPr>
          <w:lang w:val="pt_PT" w:bidi="pt_PT"/>
        </w:rPr>
        <w:t xml:space="preserve">; </w:t>
      </w:r>
      <w:r>
        <w:rPr>
          <w:lang w:val="pt_PT" w:bidi="pt_PT"/>
        </w:rPr>
        <w:t>Esdras 3.10–11</w:t>
      </w:r>
      <w:r>
        <w:rPr>
          <w:lang w:val="pt_PT" w:bidi="pt_PT"/>
        </w:rPr>
        <w:t xml:space="preserve">; </w:t>
      </w:r>
      <w:r>
        <w:rPr>
          <w:lang w:val="pt_PT" w:bidi="pt_PT"/>
        </w:rPr>
        <w:t>Salmos 30.11</w:t>
      </w:r>
      <w:r>
        <w:rPr>
          <w:lang w:val="pt_PT" w:bidi="pt_PT"/>
        </w:rPr>
        <w:t xml:space="preserve">; </w:t>
      </w:r>
      <w:r>
        <w:rPr>
          <w:lang w:val="pt_PT" w:bidi="pt_PT"/>
        </w:rPr>
        <w:t>69.30</w:t>
      </w:r>
      <w:r>
        <w:rPr>
          <w:lang w:val="pt_PT" w:bidi="pt_PT"/>
        </w:rPr>
        <w:t xml:space="preserve">; </w:t>
      </w:r>
      <w:r>
        <w:rPr>
          <w:lang w:val="pt_PT" w:bidi="pt_PT"/>
        </w:rPr>
        <w:t>98.4–6</w:t>
      </w:r>
      <w:r>
        <w:rPr>
          <w:lang w:val="pt_PT" w:bidi="pt_PT"/>
        </w:rPr>
        <w:t xml:space="preserve">; </w:t>
      </w:r>
      <w:r>
        <w:rPr>
          <w:lang w:val="pt_PT" w:bidi="pt_PT"/>
        </w:rPr>
        <w:t>107.32</w:t>
      </w:r>
      <w:r>
        <w:rPr>
          <w:lang w:val="pt_PT" w:bidi="pt_PT"/>
        </w:rPr>
        <w:t xml:space="preserve">; </w:t>
      </w:r>
      <w:r>
        <w:rPr>
          <w:lang w:val="pt_PT" w:bidi="pt_PT"/>
        </w:rPr>
        <w:t>149.1–9</w:t>
      </w:r>
      <w:r>
        <w:rPr>
          <w:lang w:val="pt_PT" w:bidi="pt_PT"/>
        </w:rPr>
        <w:t xml:space="preserve">; </w:t>
      </w:r>
      <w:r>
        <w:rPr>
          <w:lang w:val="pt_PT" w:bidi="pt_PT"/>
        </w:rPr>
        <w:t>150.1–6</w:t>
      </w:r>
      <w:r>
        <w:rPr>
          <w:lang w:val="pt_PT" w:bidi="pt_PT"/>
        </w:rPr>
        <w:t xml:space="preserve">; </w:t>
      </w:r>
      <w:r>
        <w:rPr>
          <w:lang w:val="pt_PT" w:bidi="pt_PT"/>
        </w:rPr>
        <w:t>Isaías 30.29</w:t>
      </w:r>
      <w:r>
        <w:rPr>
          <w:lang w:val="pt_PT" w:bidi="pt_PT"/>
        </w:rPr>
        <w:t xml:space="preserve">; </w:t>
      </w:r>
      <w:r>
        <w:rPr>
          <w:lang w:val="pt_PT" w:bidi="pt_PT"/>
        </w:rPr>
        <w:t>54.1</w:t>
      </w:r>
      <w:r>
        <w:rPr>
          <w:lang w:val="pt_PT" w:bidi="pt_PT"/>
        </w:rPr>
        <w:t xml:space="preserve">; </w:t>
      </w:r>
      <w:r>
        <w:rPr>
          <w:lang w:val="pt_PT" w:bidi="pt_PT"/>
        </w:rPr>
        <w:t>Jeremias 30.18–19</w:t>
      </w:r>
      <w:r>
        <w:rPr>
          <w:lang w:val="pt_PT" w:bidi="pt_PT"/>
        </w:rPr>
        <w:t xml:space="preserve">; </w:t>
      </w:r>
      <w:r>
        <w:rPr>
          <w:lang w:val="pt_PT" w:bidi="pt_PT"/>
        </w:rPr>
        <w:t>31.4</w:t>
      </w:r>
      <w:r>
        <w:rPr>
          <w:lang w:val="pt_PT" w:bidi="pt_PT"/>
        </w:rPr>
        <w:t>,</w:t>
      </w:r>
      <w:r>
        <w:rPr>
          <w:lang w:val="pt_PT" w:bidi="pt_PT"/>
        </w:rPr>
        <w:t>13</w:t>
      </w:r>
      <w:r>
        <w:rPr>
          <w:lang w:val="pt_PT" w:bidi="pt_PT"/>
        </w:rPr>
        <w:t xml:space="preserve">; </w:t>
      </w:r>
      <w:r>
        <w:rPr>
          <w:lang w:val="pt_PT" w:bidi="pt_PT"/>
        </w:rPr>
        <w:t>Lamentações 5.14–15</w:t>
      </w:r>
      <w:r>
        <w:rPr>
          <w:lang w:val="pt_PT" w:bidi="pt_PT"/>
        </w:rPr>
        <w:t xml:space="preserve">; </w:t>
      </w:r>
      <w:r>
        <w:rPr>
          <w:lang w:val="pt_PT" w:bidi="pt_PT"/>
        </w:rPr>
        <w:t>Sofonias 3.17</w:t>
      </w:r>
      <w:r>
        <w:rPr>
          <w:lang w:val="pt_PT" w:bidi="pt_PT"/>
        </w:rPr>
        <w:t xml:space="preserve">; </w:t>
      </w:r>
      <w:r>
        <w:rPr>
          <w:lang w:val="pt_PT" w:bidi="pt_PT"/>
        </w:rPr>
        <w:t>Lucas 15.22–25</w:t>
      </w:r>
      <w:r>
        <w:rPr>
          <w:lang w:val="pt_PT" w:bidi="pt_PT"/>
        </w:rPr>
        <w:t xml:space="preserve">; </w:t>
      </w:r>
      <w:r>
        <w:rPr>
          <w:lang w:val="pt_PT" w:bidi="pt_PT"/>
        </w:rPr>
        <w:t>1 Coríntios 5.8</w:t>
      </w:r>
      <w:r>
        <w:rPr>
          <w:lang w:val="pt_PT" w:bidi="pt_PT"/>
        </w:rPr>
        <w:t xml:space="preserve">; </w:t>
      </w:r>
      <w:r>
        <w:rPr>
          <w:lang w:val="pt_PT" w:bidi="pt_PT"/>
        </w:rPr>
        <w:t>Efésios 5.18–20</w:t>
      </w:r>
      <w:r>
        <w:rPr>
          <w:lang w:val="pt_PT" w:bidi="pt_PT"/>
        </w:rPr>
        <w:t xml:space="preserve">; </w:t>
      </w:r>
      <w:r>
        <w:rPr>
          <w:lang w:val="pt_PT" w:bidi="pt_PT"/>
        </w:rPr>
        <w:t>Colossenses 3.16</w:t>
      </w:r>
      <w:r>
        <w:rPr>
          <w:lang w:val="pt_PT" w:bidi="pt_PT"/>
        </w:rPr>
        <w:t xml:space="preserve">; </w:t>
      </w:r>
      <w:r>
        <w:rPr>
          <w:lang w:val="pt_PT" w:bidi="pt_PT"/>
        </w:rPr>
        <w:t>Apocalipse 18.20.</w:t>
      </w:r>
      <w:r>
        <w:rPr>
          <w:lang w:val="pt_PT" w:bidi="pt_PT"/>
        </w:rPr>
      </w:r>
      <w:r>
        <w:rPr>
          <w:lang w:val="pt_PT" w:bidi="pt_PT"/>
        </w:rPr>
      </w:r>
    </w:p>
    <w:p>
      <w:pPr/>
      <w:r>
        <w:rPr>
          <w:lang w:val="pt_PT" w:bidi="pt_PT"/>
        </w:rPr>
      </w:r>
    </w:p>
    <w:p>
      <w:pPr>
        <w:pStyle w:val="Heading2"/>
      </w:pPr>
      <w:r>
        <w:rPr>
          <w:lang w:val="pt_PT" w:bidi="pt_PT"/>
        </w:rPr>
        <w:t>Chamando os mortos</w:t>
      </w:r>
      <w:r>
        <w:rPr>
          <w:lang w:val="pt_PT" w:bidi="pt_PT"/>
        </w:rPr>
      </w:r>
    </w:p>
    <w:p>
      <w:pPr/>
      <w:r>
        <w:rPr>
          <w:lang w:val="pt_PT" w:bidi="pt_PT"/>
        </w:rPr>
      </w:r>
      <w:r>
        <w:rPr>
          <w:lang w:val="pt_PT" w:bidi="pt_PT"/>
        </w:rPr>
        <w:t xml:space="preserve">O Antigo Testamento proíbe práticas mágicas como espiritismo, adivinhação e necromancia. A necromancia envolve contatar espíritos dos mortos, geralmente para buscar orientação futura (veja </w:t>
      </w:r>
      <w:r>
        <w:rPr>
          <w:lang w:val="pt_PT" w:bidi="pt_PT"/>
        </w:rPr>
        <w:t>Deuteronômio 18.9–12</w:t>
      </w:r>
      <w:r>
        <w:rPr>
          <w:lang w:val="pt_PT" w:bidi="pt_PT"/>
        </w:rPr>
        <w:t>). Praticar necromancia e consultar um necromante eram crimes puníveis com a morte (</w:t>
      </w:r>
      <w:r>
        <w:rPr>
          <w:lang w:val="pt_PT" w:bidi="pt_PT"/>
        </w:rPr>
        <w:t>Levítico 20.6</w:t>
      </w:r>
      <w:r>
        <w:rPr>
          <w:lang w:val="pt_PT" w:bidi="pt_PT"/>
        </w:rPr>
        <w:t xml:space="preserve">, </w:t>
      </w:r>
      <w:r>
        <w:rPr>
          <w:lang w:val="pt_PT" w:bidi="pt_PT"/>
        </w:rPr>
        <w:t>27</w:t>
      </w:r>
      <w:r>
        <w:rPr>
          <w:lang w:val="pt_PT" w:bidi="pt_PT"/>
        </w:rPr>
        <w:t xml:space="preserve">; compare </w:t>
      </w:r>
      <w:r>
        <w:rPr>
          <w:lang w:val="pt_PT" w:bidi="pt_PT"/>
        </w:rPr>
        <w:t>1 Samuel 28.9</w:t>
      </w:r>
      <w:r>
        <w:rPr>
          <w:lang w:val="pt_PT" w:bidi="pt_PT"/>
        </w:rPr>
        <w:t>). Em vez disso, o povo de Deus deve confiar em Deus para orientação.</w:t>
      </w:r>
    </w:p>
    <w:p>
      <w:pPr/>
      <w:r>
        <w:rPr>
          <w:lang w:val="pt_PT" w:bidi="pt_PT"/>
        </w:rPr>
      </w:r>
      <w:r>
        <w:rPr>
          <w:lang w:val="pt_PT" w:bidi="pt_PT"/>
        </w:rPr>
        <w:t>Deus enterrou Moisés em uma sepultura sem marcação (</w:t>
      </w:r>
      <w:r>
        <w:rPr>
          <w:lang w:val="pt_PT" w:bidi="pt_PT"/>
        </w:rPr>
        <w:t>Deuteronômio 34.6</w:t>
      </w:r>
      <w:r>
        <w:rPr>
          <w:lang w:val="pt_PT" w:bidi="pt_PT"/>
        </w:rPr>
        <w:t>). Ele provavelmente fez isso para impedir que os israelitas transformassem o túmulo de Moisés em um local de adoração idólatra. Deus não queria que eles apresentassem ofertas ao espírito de Moisés, o adorassem ou tentassem contatar seu espírito. Poderia haver uma tentação para os israelitas fazerem essas coisas, pois eles vivenciaram os egípcios praticando essas ações. Além disso, o papel importante de Moisés em mediar a aliança de Israel com Deus poderia tentá-los a praticar uma veneração não saudável de sua memória.</w:t>
      </w:r>
    </w:p>
    <w:p>
      <w:pPr/>
      <w:r>
        <w:rPr>
          <w:lang w:val="pt_PT" w:bidi="pt_PT"/>
        </w:rPr>
      </w:r>
      <w:r>
        <w:rPr>
          <w:lang w:val="pt_PT" w:bidi="pt_PT"/>
        </w:rPr>
        <w:t xml:space="preserve">O Antigo Testamento afirma que as pessoas não podem contatar os mortos (veja </w:t>
      </w:r>
      <w:r>
        <w:rPr>
          <w:lang w:val="pt_PT" w:bidi="pt_PT"/>
        </w:rPr>
        <w:t>2 Samuel 12.23</w:t>
      </w:r>
      <w:r>
        <w:rPr>
          <w:lang w:val="pt_PT" w:bidi="pt_PT"/>
        </w:rPr>
        <w:t xml:space="preserve">; </w:t>
      </w:r>
      <w:r>
        <w:rPr>
          <w:lang w:val="pt_PT" w:bidi="pt_PT"/>
        </w:rPr>
        <w:t>Jó 14.10–12</w:t>
      </w:r>
      <w:r>
        <w:rPr>
          <w:lang w:val="pt_PT" w:bidi="pt_PT"/>
        </w:rPr>
        <w:t xml:space="preserve">; </w:t>
      </w:r>
      <w:r>
        <w:rPr>
          <w:lang w:val="pt_PT" w:bidi="pt_PT"/>
        </w:rPr>
        <w:t>Salmos 88.10</w:t>
      </w:r>
      <w:r>
        <w:rPr>
          <w:lang w:val="pt_PT" w:bidi="pt_PT"/>
        </w:rPr>
        <w:t xml:space="preserve">; </w:t>
      </w:r>
      <w:r>
        <w:rPr>
          <w:lang w:val="pt_PT" w:bidi="pt_PT"/>
        </w:rPr>
        <w:t>115.17</w:t>
      </w:r>
      <w:r>
        <w:rPr>
          <w:lang w:val="pt_PT" w:bidi="pt_PT"/>
        </w:rPr>
        <w:t xml:space="preserve">). O profeta Samuel é a única exceção conhecida. Parece que Deus lhe permitiu retornar e falar (veja </w:t>
      </w:r>
      <w:r>
        <w:rPr>
          <w:lang w:val="pt_PT" w:bidi="pt_PT"/>
        </w:rPr>
        <w:t>1 Samuel 28.12–19</w:t>
      </w:r>
      <w:r>
        <w:rPr>
          <w:lang w:val="pt_PT" w:bidi="pt_PT"/>
        </w:rPr>
        <w:t xml:space="preserve">). Quando Saul tentou contatar Samuel através de alguém que afirmava falar com os mortos (um médium), esse pecado foi muito grave. O escritor de Crônicas destaca essa falha ao explicar por que Saul perdeu seu reino (veja </w:t>
      </w:r>
      <w:r>
        <w:rPr>
          <w:lang w:val="pt_PT" w:bidi="pt_PT"/>
        </w:rPr>
        <w:t>1 Crônicas 10.13–14</w:t>
      </w:r>
      <w:r>
        <w:rPr>
          <w:lang w:val="pt_PT" w:bidi="pt_PT"/>
        </w:rPr>
        <w:t>). Nunca há razão para praticar necromancia (buscar conselho dos mortos) quando temos a palavra viva de Deus para nos guiar (</w:t>
      </w:r>
      <w:r>
        <w:rPr>
          <w:lang w:val="pt_PT" w:bidi="pt_PT"/>
        </w:rPr>
        <w:t>2 Timóteo 3.15–17</w:t>
      </w:r>
      <w:r>
        <w:rPr>
          <w:lang w:val="pt_PT" w:bidi="pt_PT"/>
        </w:rPr>
        <w:t xml:space="preserve">; </w:t>
      </w:r>
      <w:r>
        <w:rPr>
          <w:lang w:val="pt_PT" w:bidi="pt_PT"/>
        </w:rPr>
        <w:t>Hebreus 4.12–13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Levítico 19.31</w:t>
      </w:r>
      <w:r>
        <w:rPr>
          <w:lang w:val="pt_PT" w:bidi="pt_PT"/>
        </w:rPr>
        <w:t xml:space="preserve">; </w:t>
      </w:r>
      <w:r>
        <w:rPr>
          <w:lang w:val="pt_PT" w:bidi="pt_PT"/>
        </w:rPr>
        <w:t>20.6–8</w:t>
      </w:r>
      <w:r>
        <w:rPr>
          <w:lang w:val="pt_PT" w:bidi="pt_PT"/>
        </w:rPr>
        <w:t>,</w:t>
      </w:r>
      <w:r>
        <w:rPr>
          <w:lang w:val="pt_PT" w:bidi="pt_PT"/>
        </w:rPr>
        <w:t>27</w:t>
      </w:r>
      <w:r>
        <w:rPr>
          <w:lang w:val="pt_PT" w:bidi="pt_PT"/>
        </w:rPr>
        <w:t xml:space="preserve">; </w:t>
      </w:r>
      <w:r>
        <w:rPr>
          <w:lang w:val="pt_PT" w:bidi="pt_PT"/>
        </w:rPr>
        <w:t>Deuteronômio 18.9–12</w:t>
      </w:r>
      <w:r>
        <w:rPr>
          <w:lang w:val="pt_PT" w:bidi="pt_PT"/>
        </w:rPr>
        <w:t xml:space="preserve">; </w:t>
      </w:r>
      <w:r>
        <w:rPr>
          <w:lang w:val="pt_PT" w:bidi="pt_PT"/>
        </w:rPr>
        <w:t>1 Samuel 28.1–25</w:t>
      </w:r>
      <w:r>
        <w:rPr>
          <w:lang w:val="pt_PT" w:bidi="pt_PT"/>
        </w:rPr>
        <w:t xml:space="preserve">; </w:t>
      </w:r>
      <w:r>
        <w:rPr>
          <w:lang w:val="pt_PT" w:bidi="pt_PT"/>
        </w:rPr>
        <w:t>2 Reis 21.6</w:t>
      </w:r>
      <w:r>
        <w:rPr>
          <w:lang w:val="pt_PT" w:bidi="pt_PT"/>
        </w:rPr>
        <w:t xml:space="preserve">; </w:t>
      </w:r>
      <w:r>
        <w:rPr>
          <w:lang w:val="pt_PT" w:bidi="pt_PT"/>
        </w:rPr>
        <w:t>23.24</w:t>
      </w:r>
      <w:r>
        <w:rPr>
          <w:lang w:val="pt_PT" w:bidi="pt_PT"/>
        </w:rPr>
        <w:t xml:space="preserve">; </w:t>
      </w:r>
      <w:r>
        <w:rPr>
          <w:lang w:val="pt_PT" w:bidi="pt_PT"/>
        </w:rPr>
        <w:t>1 Crônicas 10.13–14</w:t>
      </w:r>
      <w:r>
        <w:rPr>
          <w:lang w:val="pt_PT" w:bidi="pt_PT"/>
        </w:rPr>
        <w:t xml:space="preserve">; </w:t>
      </w:r>
      <w:r>
        <w:rPr>
          <w:lang w:val="pt_PT" w:bidi="pt_PT"/>
        </w:rPr>
        <w:t>Jó 14.10–12</w:t>
      </w:r>
      <w:r>
        <w:rPr>
          <w:lang w:val="pt_PT" w:bidi="pt_PT"/>
        </w:rPr>
        <w:t xml:space="preserve">; </w:t>
      </w:r>
      <w:r>
        <w:rPr>
          <w:lang w:val="pt_PT" w:bidi="pt_PT"/>
        </w:rPr>
        <w:t>Isaías 3.1–3</w:t>
      </w:r>
      <w:r>
        <w:rPr>
          <w:lang w:val="pt_PT" w:bidi="pt_PT"/>
        </w:rPr>
        <w:t xml:space="preserve">; </w:t>
      </w:r>
      <w:r>
        <w:rPr>
          <w:lang w:val="pt_PT" w:bidi="pt_PT"/>
        </w:rPr>
        <w:t>8.19–22.</w:t>
      </w:r>
      <w:r>
        <w:rPr>
          <w:lang w:val="pt_PT" w:bidi="pt_PT"/>
        </w:rPr>
      </w:r>
      <w:r>
        <w:rPr>
          <w:lang w:val="pt_PT" w:bidi="pt_PT"/>
        </w:rPr>
      </w:r>
    </w:p>
    <w:p>
      <w:pPr/>
      <w:r>
        <w:rPr>
          <w:lang w:val="pt_PT" w:bidi="pt_PT"/>
        </w:rPr>
      </w:r>
    </w:p>
    <w:p>
      <w:pPr>
        <w:pStyle w:val="Heading2"/>
      </w:pPr>
      <w:r>
        <w:rPr>
          <w:lang w:val="pt_PT" w:bidi="pt_PT"/>
        </w:rPr>
        <w:t>Cidadania no Reino</w:t>
      </w:r>
      <w:r>
        <w:rPr>
          <w:lang w:val="pt_PT" w:bidi="pt_PT"/>
        </w:rPr>
      </w:r>
    </w:p>
    <w:p>
      <w:pPr/>
      <w:r>
        <w:rPr>
          <w:lang w:val="pt_PT" w:bidi="pt_PT"/>
        </w:rPr>
      </w:r>
      <w:r>
        <w:rPr>
          <w:lang w:val="pt_PT" w:bidi="pt_PT"/>
        </w:rPr>
        <w:t>Os judeus do primeiro século desejavam um rei como Davi ou um líder como Judas Macabeu para derrotar seus opressores. A concepção de Jesus sobre o reino de Deus era muito diferente dessas expectativas (</w:t>
      </w:r>
      <w:r>
        <w:rPr>
          <w:lang w:val="pt_PT" w:bidi="pt_PT"/>
        </w:rPr>
        <w:t>Mateus 5.43–48</w:t>
      </w:r>
      <w:r>
        <w:rPr>
          <w:lang w:val="pt_PT" w:bidi="pt_PT"/>
        </w:rPr>
        <w:t>).</w:t>
      </w:r>
    </w:p>
    <w:p>
      <w:pPr/>
      <w:r>
        <w:rPr>
          <w:lang w:val="pt_PT" w:bidi="pt_PT"/>
        </w:rPr>
      </w:r>
      <w:r>
        <w:rPr>
          <w:lang w:val="pt_PT" w:bidi="pt_PT"/>
        </w:rPr>
        <w:t>O Evangelho de Mateus apresenta Jesus como um professor singular, e o Sermão da Montanha é seu sermão mais longo e famoso. É mais do que apenas um conjunto de ensinamentos de Jesus sobre o certo e o errado; é um guia para viver como cidadão no reino dos céus.</w:t>
      </w:r>
    </w:p>
    <w:p>
      <w:pPr/>
      <w:r>
        <w:rPr>
          <w:lang w:val="pt_PT" w:bidi="pt_PT"/>
        </w:rPr>
      </w:r>
      <w:r>
        <w:rPr>
          <w:lang w:val="pt_PT" w:bidi="pt_PT"/>
        </w:rPr>
        <w:t>Jesus descreveu o reino dos céus como:</w:t>
      </w:r>
    </w:p>
    <w:p>
      <w:pPr>
        <w:pStyle w:val="ListNumber"/>
        <w:numPr>
          <w:ilvl w:val="0"/>
          <w:numId w:val="16"/>
        </w:numPr>
        <w:spacing w:line="240" w:lineRule="auto"/>
        <w:ind w:left="720"/>
      </w:pPr>
      <w:r>
        <w:rPr>
          <w:lang w:val="pt_PT" w:bidi="pt_PT"/>
        </w:rPr>
      </w:r>
      <w:r>
        <w:rPr>
          <w:lang w:val="pt_PT" w:bidi="pt_PT"/>
        </w:rPr>
        <w:t>Uma conexão com Deus.</w:t>
      </w:r>
    </w:p>
    <w:p>
      <w:pPr>
        <w:pStyle w:val="ListNumber"/>
        <w:spacing w:line="240" w:lineRule="auto"/>
        <w:ind w:left="720"/>
      </w:pPr>
      <w:r>
        <w:rPr>
          <w:lang w:val="pt_PT" w:bidi="pt_PT"/>
        </w:rPr>
      </w:r>
      <w:r>
        <w:rPr>
          <w:lang w:val="pt_PT" w:bidi="pt_PT"/>
        </w:rPr>
        <w:t>Uma transformação do coração.</w:t>
      </w:r>
    </w:p>
    <w:p>
      <w:pPr>
        <w:pStyle w:val="ListNumber"/>
        <w:spacing w:line="240" w:lineRule="auto"/>
        <w:ind w:left="720"/>
      </w:pPr>
      <w:r>
        <w:rPr>
          <w:lang w:val="pt_PT" w:bidi="pt_PT"/>
        </w:rPr>
      </w:r>
      <w:r>
        <w:rPr>
          <w:lang w:val="pt_PT" w:bidi="pt_PT"/>
        </w:rPr>
        <w:t>Relacionamentos com os outros.</w:t>
      </w:r>
    </w:p>
    <w:p>
      <w:pPr/>
      <w:r>
        <w:rPr>
          <w:lang w:val="pt_PT" w:bidi="pt_PT"/>
        </w:rPr>
      </w:r>
      <w:r>
        <w:rPr>
          <w:lang w:val="pt_PT" w:bidi="pt_PT"/>
        </w:rPr>
        <w:t>Esta nova mensagem do reino causou um forte impacto nas pessoas que ouviram Jesus (</w:t>
      </w:r>
      <w:r>
        <w:rPr>
          <w:lang w:val="pt_PT" w:bidi="pt_PT"/>
        </w:rPr>
        <w:t>Mateus 7.28–29</w:t>
      </w:r>
      <w:r>
        <w:rPr>
          <w:lang w:val="pt_PT" w:bidi="pt_PT"/>
        </w:rPr>
        <w:t>).</w:t>
      </w:r>
    </w:p>
    <w:p>
      <w:pPr/>
      <w:r>
        <w:rPr>
          <w:lang w:val="pt_PT" w:bidi="pt_PT"/>
        </w:rPr>
      </w:r>
      <w:r>
        <w:rPr>
          <w:lang w:val="pt_PT" w:bidi="pt_PT"/>
        </w:rPr>
        <w:t>As pessoas frequentemente fazem distinções claras entre essas três áreas, mas todas estão sempre presentes. Por exemplo, a instrução de Jesus sobre humildade parece interna a princípio, mas também envolve nossa atitude em relação a Deus e aos outros (</w:t>
      </w:r>
      <w:r>
        <w:rPr>
          <w:lang w:val="pt_PT" w:bidi="pt_PT"/>
        </w:rPr>
        <w:t>Mateus 5.5</w:t>
      </w:r>
      <w:r>
        <w:rPr>
          <w:lang w:val="pt_PT" w:bidi="pt_PT"/>
        </w:rPr>
        <w:t>). O mandamento de não resistir a uma pessoa má parece focado externamente (</w:t>
      </w:r>
      <w:r>
        <w:rPr>
          <w:lang w:val="pt_PT" w:bidi="pt_PT"/>
        </w:rPr>
        <w:t>5.39</w:t>
      </w:r>
      <w:r>
        <w:rPr>
          <w:lang w:val="pt_PT" w:bidi="pt_PT"/>
        </w:rPr>
        <w:t>), mas muitas vezes requer fé ativa em Deus e força interior. A instrução de Jesus sobre a oração diz respeito principalmente ao nosso relacionamento com Deus (</w:t>
      </w:r>
      <w:r>
        <w:rPr>
          <w:lang w:val="pt_PT" w:bidi="pt_PT"/>
        </w:rPr>
        <w:t>6.5–15</w:t>
      </w:r>
      <w:r>
        <w:rPr>
          <w:lang w:val="pt_PT" w:bidi="pt_PT"/>
        </w:rPr>
        <w:t>), mas a oração começa com o entendimento de que você precisa da ajuda de Deus. Ela também frequentemente envolve seus relacionamentos com outras pessoas.</w:t>
      </w:r>
    </w:p>
    <w:p>
      <w:pPr/>
      <w:r>
        <w:rPr>
          <w:lang w:val="pt_PT" w:bidi="pt_PT"/>
        </w:rPr>
      </w:r>
      <w:r>
        <w:rPr>
          <w:lang w:val="pt_PT" w:bidi="pt_PT"/>
        </w:rPr>
        <w:t>Para ser um cidadão no reino do céu, você deve seguir Jesus e viver uma vida centrada em Deus, não em si mesmo. Tentar ser justo por conta própria o mantém na escuridão, pois ainda está focado em si mesmo. Jesus chama para a verdadeira justiça, que é a justiça do próprio Deus (</w:t>
      </w:r>
      <w:r>
        <w:rPr>
          <w:lang w:val="pt_PT" w:bidi="pt_PT"/>
        </w:rPr>
        <w:t>Mateus 5.20</w:t>
      </w:r>
      <w:r>
        <w:rPr>
          <w:lang w:val="pt_PT" w:bidi="pt_PT"/>
        </w:rPr>
        <w:t>,</w:t>
      </w:r>
      <w:r>
        <w:rPr>
          <w:lang w:val="pt_PT" w:bidi="pt_PT"/>
        </w:rPr>
        <w:t>48</w:t>
      </w:r>
      <w:r>
        <w:rPr>
          <w:lang w:val="pt_PT" w:bidi="pt_PT"/>
        </w:rPr>
        <w:t>). Você não pode alcançar essa justiça por conta própria. Jesus a concede àqueles que o seguem.</w:t>
      </w:r>
    </w:p>
    <w:p>
      <w:pPr/>
      <w:r>
        <w:rPr>
          <w:lang w:val="pt_PT" w:bidi="pt_PT"/>
        </w:rPr>
      </w:r>
      <w:r>
        <w:rPr>
          <w:u w:val="single"/>
          <w:lang w:val="pt_PT" w:bidi="pt_PT"/>
        </w:rPr>
        <w:t>Passagens para estudo complementar</w:t>
      </w:r>
    </w:p>
    <w:p>
      <w:pPr/>
      <w:r>
        <w:rPr>
          <w:lang w:val="pt_PT" w:bidi="pt_PT"/>
        </w:rPr>
      </w:r>
      <w:r>
        <w:rPr>
          <w:lang w:val="pt_PT" w:bidi="pt_PT"/>
        </w:rPr>
        <w:t>Mateus 7.24–29</w:t>
      </w:r>
      <w:r>
        <w:rPr>
          <w:lang w:val="pt_PT" w:bidi="pt_PT"/>
        </w:rPr>
        <w:t xml:space="preserve">; </w:t>
      </w:r>
      <w:r>
        <w:rPr>
          <w:lang w:val="pt_PT" w:bidi="pt_PT"/>
        </w:rPr>
        <w:t>13.1–52</w:t>
      </w:r>
      <w:r>
        <w:rPr>
          <w:lang w:val="pt_PT" w:bidi="pt_PT"/>
        </w:rPr>
        <w:t xml:space="preserve">; </w:t>
      </w:r>
      <w:r>
        <w:rPr>
          <w:lang w:val="pt_PT" w:bidi="pt_PT"/>
        </w:rPr>
        <w:t>Marcos 10.14–16</w:t>
      </w:r>
      <w:r>
        <w:rPr>
          <w:lang w:val="pt_PT" w:bidi="pt_PT"/>
        </w:rPr>
        <w:t xml:space="preserve">; </w:t>
      </w:r>
      <w:r>
        <w:rPr>
          <w:lang w:val="pt_PT" w:bidi="pt_PT"/>
        </w:rPr>
        <w:t>Lucas 8.1–3</w:t>
      </w:r>
      <w:r>
        <w:rPr>
          <w:lang w:val="pt_PT" w:bidi="pt_PT"/>
        </w:rPr>
        <w:t xml:space="preserve">; </w:t>
      </w:r>
      <w:r>
        <w:rPr>
          <w:lang w:val="pt_PT" w:bidi="pt_PT"/>
        </w:rPr>
        <w:t>9.1–6</w:t>
      </w:r>
      <w:r>
        <w:rPr>
          <w:lang w:val="pt_PT" w:bidi="pt_PT"/>
        </w:rPr>
        <w:t xml:space="preserve">; </w:t>
      </w:r>
      <w:r>
        <w:rPr>
          <w:lang w:val="pt_PT" w:bidi="pt_PT"/>
        </w:rPr>
        <w:t>João 3.1–21</w:t>
      </w:r>
      <w:r>
        <w:rPr>
          <w:lang w:val="pt_PT" w:bidi="pt_PT"/>
        </w:rPr>
        <w:t xml:space="preserve">; </w:t>
      </w:r>
      <w:r>
        <w:rPr>
          <w:lang w:val="pt_PT" w:bidi="pt_PT"/>
        </w:rPr>
        <w:t>Atos 8.12</w:t>
      </w:r>
      <w:r>
        <w:rPr>
          <w:lang w:val="pt_PT" w:bidi="pt_PT"/>
        </w:rPr>
        <w:t xml:space="preserve">; </w:t>
      </w:r>
      <w:r>
        <w:rPr>
          <w:lang w:val="pt_PT" w:bidi="pt_PT"/>
        </w:rPr>
        <w:t>28.23–31.</w:t>
      </w:r>
      <w:r>
        <w:rPr>
          <w:lang w:val="pt_PT" w:bidi="pt_PT"/>
        </w:rPr>
      </w:r>
      <w:r>
        <w:rPr>
          <w:lang w:val="pt_PT" w:bidi="pt_PT"/>
        </w:rPr>
      </w:r>
    </w:p>
    <w:p>
      <w:pPr/>
      <w:r>
        <w:rPr>
          <w:lang w:val="pt_PT" w:bidi="pt_PT"/>
        </w:rPr>
      </w:r>
    </w:p>
    <w:p>
      <w:pPr>
        <w:pStyle w:val="Heading2"/>
      </w:pPr>
      <w:r>
        <w:rPr>
          <w:lang w:val="pt_PT" w:bidi="pt_PT"/>
        </w:rPr>
        <w:t>Circuncisão</w:t>
      </w:r>
      <w:r>
        <w:rPr>
          <w:lang w:val="pt_PT" w:bidi="pt_PT"/>
        </w:rPr>
      </w:r>
    </w:p>
    <w:p>
      <w:pPr/>
      <w:r>
        <w:rPr>
          <w:lang w:val="pt_PT" w:bidi="pt_PT"/>
        </w:rPr>
      </w:r>
      <w:r>
        <w:rPr>
          <w:lang w:val="pt_PT" w:bidi="pt_PT"/>
        </w:rPr>
        <w:t xml:space="preserve">Muitas culturas antigas praticavam a circuncisão, que é a remoção do prepúcio masculino (veja </w:t>
      </w:r>
      <w:r>
        <w:rPr>
          <w:lang w:val="pt_PT" w:bidi="pt_PT"/>
        </w:rPr>
        <w:t>Jeremias 9.25–26</w:t>
      </w:r>
      <w:r>
        <w:rPr>
          <w:lang w:val="pt_PT" w:bidi="pt_PT"/>
        </w:rPr>
        <w:t>).</w:t>
      </w:r>
    </w:p>
    <w:p>
      <w:pPr/>
      <w:r>
        <w:rPr>
          <w:lang w:val="pt_PT" w:bidi="pt_PT"/>
        </w:rPr>
      </w:r>
      <w:r>
        <w:rPr>
          <w:lang w:val="pt_PT" w:bidi="pt_PT"/>
        </w:rPr>
        <w:t>Deus escolheu a circuncisão como um sinal de uma aliança (acordo especial) que se concentra nos descendentes. Deus prometeu fazer de Abraão e seus descendentes uma grande nação e usá-los para redimir as nações não-judaicas (</w:t>
      </w:r>
      <w:r>
        <w:rPr>
          <w:lang w:val="pt_PT" w:bidi="pt_PT"/>
        </w:rPr>
        <w:t>Gênesis 12.2,</w:t>
      </w:r>
      <w:r>
        <w:rPr>
          <w:lang w:val="pt_PT" w:bidi="pt_PT"/>
        </w:rPr>
        <w:t>3</w:t>
      </w:r>
      <w:r>
        <w:rPr>
          <w:lang w:val="pt_PT" w:bidi="pt_PT"/>
        </w:rPr>
        <w:t xml:space="preserve">; </w:t>
      </w:r>
      <w:r>
        <w:rPr>
          <w:lang w:val="pt_PT" w:bidi="pt_PT"/>
        </w:rPr>
        <w:t>17.3–6</w:t>
      </w:r>
      <w:r>
        <w:rPr>
          <w:lang w:val="pt_PT" w:bidi="pt_PT"/>
        </w:rPr>
        <w:t xml:space="preserve">; veja </w:t>
      </w:r>
      <w:r>
        <w:rPr>
          <w:lang w:val="pt_PT" w:bidi="pt_PT"/>
        </w:rPr>
        <w:t>Gálatas 3.8–9</w:t>
      </w:r>
      <w:r>
        <w:rPr>
          <w:lang w:val="pt_PT" w:bidi="pt_PT"/>
        </w:rPr>
        <w:t>). A circuncisão era a marca de Deus no corpo. Identificava Abraão e seus descendentes como o povo de Deus (</w:t>
      </w:r>
      <w:r>
        <w:rPr>
          <w:lang w:val="pt_PT" w:bidi="pt_PT"/>
        </w:rPr>
        <w:t>Gênesis 17.9–14</w:t>
      </w:r>
      <w:r>
        <w:rPr>
          <w:lang w:val="pt_PT" w:bidi="pt_PT"/>
        </w:rPr>
        <w:t>). Lembrava-os de viver fielmente à aliança.</w:t>
      </w:r>
    </w:p>
    <w:p>
      <w:pPr/>
      <w:r>
        <w:rPr>
          <w:lang w:val="pt_PT" w:bidi="pt_PT"/>
        </w:rPr>
      </w:r>
      <w:r>
        <w:rPr>
          <w:lang w:val="pt_PT" w:bidi="pt_PT"/>
        </w:rPr>
        <w:t>Eles realizaram circuncisão em homens adultos quando eles se juntavam à comunidade da aliança (</w:t>
      </w:r>
      <w:r>
        <w:rPr>
          <w:lang w:val="pt_PT" w:bidi="pt_PT"/>
        </w:rPr>
        <w:t>Gênesis 17.23–27</w:t>
      </w:r>
      <w:r>
        <w:rPr>
          <w:lang w:val="pt_PT" w:bidi="pt_PT"/>
        </w:rPr>
        <w:t xml:space="preserve">; </w:t>
      </w:r>
      <w:r>
        <w:rPr>
          <w:lang w:val="pt_PT" w:bidi="pt_PT"/>
        </w:rPr>
        <w:t>Êxodo 12.48</w:t>
      </w:r>
      <w:r>
        <w:rPr>
          <w:lang w:val="pt_PT" w:bidi="pt_PT"/>
        </w:rPr>
        <w:t xml:space="preserve">; </w:t>
      </w:r>
      <w:r>
        <w:rPr>
          <w:lang w:val="pt_PT" w:bidi="pt_PT"/>
        </w:rPr>
        <w:t>Josué 5.3–7</w:t>
      </w:r>
      <w:r>
        <w:rPr>
          <w:lang w:val="pt_PT" w:bidi="pt_PT"/>
        </w:rPr>
        <w:t>). Mas geralmente era feita em bebês (</w:t>
      </w:r>
      <w:r>
        <w:rPr>
          <w:lang w:val="pt_PT" w:bidi="pt_PT"/>
        </w:rPr>
        <w:t>Gênesis 21.4</w:t>
      </w:r>
      <w:r>
        <w:rPr>
          <w:lang w:val="pt_PT" w:bidi="pt_PT"/>
        </w:rPr>
        <w:t xml:space="preserve">; </w:t>
      </w:r>
      <w:r>
        <w:rPr>
          <w:lang w:val="pt_PT" w:bidi="pt_PT"/>
        </w:rPr>
        <w:t>Levítico 12.3</w:t>
      </w:r>
      <w:r>
        <w:rPr>
          <w:lang w:val="pt_PT" w:bidi="pt_PT"/>
        </w:rPr>
        <w:t>). Os bebês recebiam as promessas de Deus e se juntavam à comunidade da aliança através de seus pais.</w:t>
      </w:r>
    </w:p>
    <w:p>
      <w:pPr/>
      <w:r>
        <w:rPr>
          <w:lang w:val="pt_PT" w:bidi="pt_PT"/>
        </w:rPr>
      </w:r>
      <w:r>
        <w:rPr>
          <w:lang w:val="pt_PT" w:bidi="pt_PT"/>
        </w:rPr>
        <w:t>A fé era necessária para receber as bênçãos de Deus. Isso foi demonstrado pelas diferenças entre Ismael e Isaque, Esaú e Jacó, e José e seus irmãos. Não-israelitas também podiam se juntar à aliança de Israel (</w:t>
      </w:r>
      <w:r>
        <w:rPr>
          <w:lang w:val="pt_PT" w:bidi="pt_PT"/>
        </w:rPr>
        <w:t>Êxodo 12.48</w:t>
      </w:r>
      <w:r>
        <w:rPr>
          <w:lang w:val="pt_PT" w:bidi="pt_PT"/>
        </w:rPr>
        <w:t xml:space="preserve">; compare </w:t>
      </w:r>
      <w:r>
        <w:rPr>
          <w:lang w:val="pt_PT" w:bidi="pt_PT"/>
        </w:rPr>
        <w:t>Gênesis 34.15–24</w:t>
      </w:r>
      <w:r>
        <w:rPr>
          <w:lang w:val="pt_PT" w:bidi="pt_PT"/>
        </w:rPr>
        <w:t xml:space="preserve">). A circuncisão marcava sua inclusão na comunidade de adoração (por exemplo, </w:t>
      </w:r>
      <w:r>
        <w:rPr>
          <w:lang w:val="pt_PT" w:bidi="pt_PT"/>
        </w:rPr>
        <w:t>Êxodo 12.44</w:t>
      </w:r>
      <w:r>
        <w:rPr>
          <w:lang w:val="pt_PT" w:bidi="pt_PT"/>
        </w:rPr>
        <w:t>).</w:t>
      </w:r>
    </w:p>
    <w:p>
      <w:pPr/>
      <w:r>
        <w:rPr>
          <w:lang w:val="pt_PT" w:bidi="pt_PT"/>
        </w:rPr>
      </w:r>
      <w:r>
        <w:rPr>
          <w:lang w:val="pt_PT" w:bidi="pt_PT"/>
        </w:rPr>
        <w:t>A circuncisão ajudava Israel a lembrar de separar a impureza natural. O povo de Deus precisava permanecer leal à aliança, à sua família e aos seus casamentos. Casar com pessoas incircuncisas fora da aliança violava o pacto. O povo expulsava ("</w:t>
      </w:r>
      <w:r>
        <w:rPr>
          <w:i/>
          <w:lang w:val="pt_PT" w:bidi="pt_PT"/>
        </w:rPr>
        <w:t>cortava</w:t>
      </w:r>
      <w:r>
        <w:rPr>
          <w:lang w:val="pt_PT" w:bidi="pt_PT"/>
        </w:rPr>
        <w:t xml:space="preserve"> </w:t>
      </w:r>
      <w:r>
        <w:rPr>
          <w:i/>
          <w:lang w:val="pt_PT" w:bidi="pt_PT"/>
        </w:rPr>
        <w:t>fora</w:t>
      </w:r>
      <w:r>
        <w:rPr>
          <w:lang w:val="pt_PT" w:bidi="pt_PT"/>
        </w:rPr>
        <w:t xml:space="preserve">") qualquer homem que se recusasse a fazer a circuncisão (um </w:t>
      </w:r>
      <w:r>
        <w:rPr>
          <w:i/>
          <w:lang w:val="pt_PT" w:bidi="pt_PT"/>
        </w:rPr>
        <w:t>corte</w:t>
      </w:r>
      <w:r>
        <w:rPr>
          <w:lang w:val="pt_PT" w:bidi="pt_PT"/>
        </w:rPr>
        <w:t xml:space="preserve"> físico simbólico) do povo da aliança por desobedecer ao comando de Deus (</w:t>
      </w:r>
      <w:r>
        <w:rPr>
          <w:lang w:val="pt_PT" w:bidi="pt_PT"/>
        </w:rPr>
        <w:t>Gênesis 17.14</w:t>
      </w:r>
      <w:r>
        <w:rPr>
          <w:lang w:val="pt_PT" w:bidi="pt_PT"/>
        </w:rPr>
        <w:t>).</w:t>
      </w:r>
    </w:p>
    <w:p>
      <w:pPr/>
      <w:r>
        <w:rPr>
          <w:lang w:val="pt_PT" w:bidi="pt_PT"/>
        </w:rPr>
      </w:r>
      <w:r>
        <w:rPr>
          <w:lang w:val="pt_PT" w:bidi="pt_PT"/>
        </w:rPr>
        <w:t>A circuncisão simboliza a separação do mundo, pureza e lealdade à aliança. Oferece uma forte metáfora para a "circuncisão do coração". Isso se refere a um coração comprometido com Deus e separado para Ele, em vez de ser teimosamente resistente (</w:t>
      </w:r>
      <w:r>
        <w:rPr>
          <w:lang w:val="pt_PT" w:bidi="pt_PT"/>
        </w:rPr>
        <w:t>Levítico 26.41</w:t>
      </w:r>
      <w:r>
        <w:rPr>
          <w:lang w:val="pt_PT" w:bidi="pt_PT"/>
        </w:rPr>
        <w:t xml:space="preserve">; </w:t>
      </w:r>
      <w:r>
        <w:rPr>
          <w:lang w:val="pt_PT" w:bidi="pt_PT"/>
        </w:rPr>
        <w:t>Deuteronômio 30.6</w:t>
      </w:r>
      <w:r>
        <w:rPr>
          <w:lang w:val="pt_PT" w:bidi="pt_PT"/>
        </w:rPr>
        <w:t xml:space="preserve">; </w:t>
      </w:r>
      <w:r>
        <w:rPr>
          <w:lang w:val="pt_PT" w:bidi="pt_PT"/>
        </w:rPr>
        <w:t>Jeremias 4.4</w:t>
      </w:r>
      <w:r>
        <w:rPr>
          <w:lang w:val="pt_PT" w:bidi="pt_PT"/>
        </w:rPr>
        <w:t xml:space="preserve">; </w:t>
      </w:r>
      <w:r>
        <w:rPr>
          <w:lang w:val="pt_PT" w:bidi="pt_PT"/>
        </w:rPr>
        <w:t>9.26</w:t>
      </w:r>
      <w:r>
        <w:rPr>
          <w:lang w:val="pt_PT" w:bidi="pt_PT"/>
        </w:rPr>
        <w:t xml:space="preserve">; </w:t>
      </w:r>
      <w:r>
        <w:rPr>
          <w:lang w:val="pt_PT" w:bidi="pt_PT"/>
        </w:rPr>
        <w:t>Efésios 2.11</w:t>
      </w:r>
      <w:r>
        <w:rPr>
          <w:lang w:val="pt_PT" w:bidi="pt_PT"/>
        </w:rPr>
        <w:t xml:space="preserve">). A circuncisão do coração demonstra salvação e comunhão com Deus (veja </w:t>
      </w:r>
      <w:r>
        <w:rPr>
          <w:lang w:val="pt_PT" w:bidi="pt_PT"/>
        </w:rPr>
        <w:t>Ezequiel 18.31–32</w:t>
      </w:r>
      <w:r>
        <w:rPr>
          <w:lang w:val="pt_PT" w:bidi="pt_PT"/>
        </w:rPr>
        <w:t xml:space="preserve">; </w:t>
      </w:r>
      <w:r>
        <w:rPr>
          <w:lang w:val="pt_PT" w:bidi="pt_PT"/>
        </w:rPr>
        <w:t>36.25–27</w:t>
      </w:r>
      <w:r>
        <w:rPr>
          <w:lang w:val="pt_PT" w:bidi="pt_PT"/>
        </w:rPr>
        <w:t xml:space="preserve">; </w:t>
      </w:r>
      <w:r>
        <w:rPr>
          <w:lang w:val="pt_PT" w:bidi="pt_PT"/>
        </w:rPr>
        <w:t>Romanos 2.28–29</w:t>
      </w:r>
      <w:r>
        <w:rPr>
          <w:lang w:val="pt_PT" w:bidi="pt_PT"/>
        </w:rPr>
        <w:t xml:space="preserve">; </w:t>
      </w:r>
      <w:r>
        <w:rPr>
          <w:lang w:val="pt_PT" w:bidi="pt_PT"/>
        </w:rPr>
        <w:t>4.11</w:t>
      </w:r>
      <w:r>
        <w:rPr>
          <w:lang w:val="pt_PT" w:bidi="pt_PT"/>
        </w:rPr>
        <w:t>).</w:t>
      </w:r>
    </w:p>
    <w:p>
      <w:pPr/>
      <w:r>
        <w:rPr>
          <w:lang w:val="pt_PT" w:bidi="pt_PT"/>
        </w:rPr>
      </w:r>
      <w:r>
        <w:rPr>
          <w:lang w:val="pt_PT" w:bidi="pt_PT"/>
        </w:rPr>
        <w:t>Quando Jesus Cristo estabeleceu a nova aliança de Deus, ele cumpriu os requisitos da antiga aliança. Cristãos gentios não precisam de circuncisão porque a fé em Jesus os torna parte do povo de Deus (</w:t>
      </w:r>
      <w:r>
        <w:rPr>
          <w:lang w:val="pt_PT" w:bidi="pt_PT"/>
        </w:rPr>
        <w:t>Atos 15.1–29</w:t>
      </w:r>
      <w:r>
        <w:rPr>
          <w:lang w:val="pt_PT" w:bidi="pt_PT"/>
        </w:rPr>
        <w:t xml:space="preserve">; </w:t>
      </w:r>
      <w:r>
        <w:rPr>
          <w:lang w:val="pt_PT" w:bidi="pt_PT"/>
        </w:rPr>
        <w:t>Romanos 2.25–29</w:t>
      </w:r>
      <w:r>
        <w:rPr>
          <w:lang w:val="pt_PT" w:bidi="pt_PT"/>
        </w:rPr>
        <w:t xml:space="preserve">; </w:t>
      </w:r>
      <w:r>
        <w:rPr>
          <w:lang w:val="pt_PT" w:bidi="pt_PT"/>
        </w:rPr>
        <w:t>Gálatas 2.1–10</w:t>
      </w:r>
      <w:r>
        <w:rPr>
          <w:lang w:val="pt_PT" w:bidi="pt_PT"/>
        </w:rPr>
        <w:t xml:space="preserve">; </w:t>
      </w:r>
      <w:r>
        <w:rPr>
          <w:lang w:val="pt_PT" w:bidi="pt_PT"/>
        </w:rPr>
        <w:t>6.15</w:t>
      </w:r>
      <w:r>
        <w:rPr>
          <w:lang w:val="pt_PT" w:bidi="pt_PT"/>
        </w:rPr>
        <w:t xml:space="preserve">; </w:t>
      </w:r>
      <w:r>
        <w:rPr>
          <w:lang w:val="pt_PT" w:bidi="pt_PT"/>
        </w:rPr>
        <w:t>Colossenses 2.11–12</w:t>
      </w:r>
      <w:r>
        <w:rPr>
          <w:lang w:val="pt_PT" w:bidi="pt_PT"/>
        </w:rPr>
        <w:t xml:space="preserve">). É necessário confiar em Deus e em suas promessas, abandonar ações pecaminosas e costumes mundanos, e viver uma nova vida pela fé (veja </w:t>
      </w:r>
      <w:r>
        <w:rPr>
          <w:lang w:val="pt_PT" w:bidi="pt_PT"/>
        </w:rPr>
        <w:t>Jeremias 31.33–34</w:t>
      </w:r>
      <w:r>
        <w:rPr>
          <w:lang w:val="pt_PT" w:bidi="pt_PT"/>
        </w:rPr>
        <w:t xml:space="preserve">; </w:t>
      </w:r>
      <w:r>
        <w:rPr>
          <w:lang w:val="pt_PT" w:bidi="pt_PT"/>
        </w:rPr>
        <w:t>Romanos 8.1–17</w:t>
      </w:r>
      <w:r>
        <w:rPr>
          <w:lang w:val="pt_PT" w:bidi="pt_PT"/>
        </w:rPr>
        <w:t xml:space="preserve">; </w:t>
      </w:r>
      <w:r>
        <w:rPr>
          <w:lang w:val="pt_PT" w:bidi="pt_PT"/>
        </w:rPr>
        <w:t>Gálatas 5.16–6.10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17.9–14</w:t>
      </w:r>
      <w:r>
        <w:rPr>
          <w:lang w:val="pt_PT" w:bidi="pt_PT"/>
        </w:rPr>
        <w:t>,</w:t>
      </w:r>
      <w:r>
        <w:rPr>
          <w:lang w:val="pt_PT" w:bidi="pt_PT"/>
        </w:rPr>
        <w:t>23–27</w:t>
      </w:r>
      <w:r>
        <w:rPr>
          <w:lang w:val="pt_PT" w:bidi="pt_PT"/>
        </w:rPr>
        <w:t xml:space="preserve">; </w:t>
      </w:r>
      <w:r>
        <w:rPr>
          <w:lang w:val="pt_PT" w:bidi="pt_PT"/>
        </w:rPr>
        <w:t>21.4</w:t>
      </w:r>
      <w:r>
        <w:rPr>
          <w:lang w:val="pt_PT" w:bidi="pt_PT"/>
        </w:rPr>
        <w:t xml:space="preserve">; </w:t>
      </w:r>
      <w:r>
        <w:rPr>
          <w:lang w:val="pt_PT" w:bidi="pt_PT"/>
        </w:rPr>
        <w:t>34.1–26</w:t>
      </w:r>
      <w:r>
        <w:rPr>
          <w:lang w:val="pt_PT" w:bidi="pt_PT"/>
        </w:rPr>
        <w:t xml:space="preserve">; </w:t>
      </w:r>
      <w:r>
        <w:rPr>
          <w:lang w:val="pt_PT" w:bidi="pt_PT"/>
        </w:rPr>
        <w:t>Êxodo 4.24–26</w:t>
      </w:r>
      <w:r>
        <w:rPr>
          <w:lang w:val="pt_PT" w:bidi="pt_PT"/>
        </w:rPr>
        <w:t xml:space="preserve">; </w:t>
      </w:r>
      <w:r>
        <w:rPr>
          <w:lang w:val="pt_PT" w:bidi="pt_PT"/>
        </w:rPr>
        <w:t>12.48</w:t>
      </w:r>
      <w:r>
        <w:rPr>
          <w:lang w:val="pt_PT" w:bidi="pt_PT"/>
        </w:rPr>
        <w:t xml:space="preserve">; </w:t>
      </w:r>
      <w:r>
        <w:rPr>
          <w:lang w:val="pt_PT" w:bidi="pt_PT"/>
        </w:rPr>
        <w:t>Levítico 12.3</w:t>
      </w:r>
      <w:r>
        <w:rPr>
          <w:lang w:val="pt_PT" w:bidi="pt_PT"/>
        </w:rPr>
        <w:t xml:space="preserve">; </w:t>
      </w:r>
      <w:r>
        <w:rPr>
          <w:lang w:val="pt_PT" w:bidi="pt_PT"/>
        </w:rPr>
        <w:t>Josué 5.2–8</w:t>
      </w:r>
      <w:r>
        <w:rPr>
          <w:lang w:val="pt_PT" w:bidi="pt_PT"/>
        </w:rPr>
        <w:t xml:space="preserve">; </w:t>
      </w:r>
      <w:r>
        <w:rPr>
          <w:lang w:val="pt_PT" w:bidi="pt_PT"/>
        </w:rPr>
        <w:t>Jeremias 9.25–26</w:t>
      </w:r>
      <w:r>
        <w:rPr>
          <w:lang w:val="pt_PT" w:bidi="pt_PT"/>
        </w:rPr>
        <w:t xml:space="preserve">; </w:t>
      </w:r>
      <w:r>
        <w:rPr>
          <w:lang w:val="pt_PT" w:bidi="pt_PT"/>
        </w:rPr>
        <w:t>Ezequiel 44.7–9</w:t>
      </w:r>
      <w:r>
        <w:rPr>
          <w:lang w:val="pt_PT" w:bidi="pt_PT"/>
        </w:rPr>
        <w:t xml:space="preserve">; </w:t>
      </w:r>
      <w:r>
        <w:rPr>
          <w:lang w:val="pt_PT" w:bidi="pt_PT"/>
        </w:rPr>
        <w:t>Lucas 1.59</w:t>
      </w:r>
      <w:r>
        <w:rPr>
          <w:lang w:val="pt_PT" w:bidi="pt_PT"/>
        </w:rPr>
        <w:t xml:space="preserve">; </w:t>
      </w:r>
      <w:r>
        <w:rPr>
          <w:lang w:val="pt_PT" w:bidi="pt_PT"/>
        </w:rPr>
        <w:t>2.21</w:t>
      </w:r>
      <w:r>
        <w:rPr>
          <w:lang w:val="pt_PT" w:bidi="pt_PT"/>
        </w:rPr>
        <w:t xml:space="preserve">; </w:t>
      </w:r>
      <w:r>
        <w:rPr>
          <w:lang w:val="pt_PT" w:bidi="pt_PT"/>
        </w:rPr>
        <w:t>Atos 15.1–31</w:t>
      </w:r>
      <w:r>
        <w:rPr>
          <w:lang w:val="pt_PT" w:bidi="pt_PT"/>
        </w:rPr>
        <w:t xml:space="preserve">; </w:t>
      </w:r>
      <w:r>
        <w:rPr>
          <w:lang w:val="pt_PT" w:bidi="pt_PT"/>
        </w:rPr>
        <w:t>16.1–5</w:t>
      </w:r>
      <w:r>
        <w:rPr>
          <w:lang w:val="pt_PT" w:bidi="pt_PT"/>
        </w:rPr>
        <w:t xml:space="preserve">; </w:t>
      </w:r>
      <w:r>
        <w:rPr>
          <w:lang w:val="pt_PT" w:bidi="pt_PT"/>
        </w:rPr>
        <w:t>Romanos 2.25–29</w:t>
      </w:r>
      <w:r>
        <w:rPr>
          <w:lang w:val="pt_PT" w:bidi="pt_PT"/>
        </w:rPr>
        <w:t xml:space="preserve">; </w:t>
      </w:r>
      <w:r>
        <w:rPr>
          <w:lang w:val="pt_PT" w:bidi="pt_PT"/>
        </w:rPr>
        <w:t>1 Coríntios 7.17–19</w:t>
      </w:r>
      <w:r>
        <w:rPr>
          <w:lang w:val="pt_PT" w:bidi="pt_PT"/>
        </w:rPr>
        <w:t xml:space="preserve">; </w:t>
      </w:r>
      <w:r>
        <w:rPr>
          <w:lang w:val="pt_PT" w:bidi="pt_PT"/>
        </w:rPr>
        <w:t>Gálatas 5.1–6</w:t>
      </w:r>
      <w:r>
        <w:rPr>
          <w:lang w:val="pt_PT" w:bidi="pt_PT"/>
        </w:rPr>
        <w:t>,</w:t>
      </w:r>
      <w:r>
        <w:rPr>
          <w:lang w:val="pt_PT" w:bidi="pt_PT"/>
        </w:rPr>
        <w:t>11–12</w:t>
      </w:r>
      <w:r>
        <w:rPr>
          <w:lang w:val="pt_PT" w:bidi="pt_PT"/>
        </w:rPr>
        <w:t xml:space="preserve">; </w:t>
      </w:r>
      <w:r>
        <w:rPr>
          <w:lang w:val="pt_PT" w:bidi="pt_PT"/>
        </w:rPr>
        <w:t>6.12–16</w:t>
      </w:r>
      <w:r>
        <w:rPr>
          <w:lang w:val="pt_PT" w:bidi="pt_PT"/>
        </w:rPr>
        <w:t xml:space="preserve">; </w:t>
      </w:r>
      <w:r>
        <w:rPr>
          <w:lang w:val="pt_PT" w:bidi="pt_PT"/>
        </w:rPr>
        <w:t>Efésios 2.11–18</w:t>
      </w:r>
      <w:r>
        <w:rPr>
          <w:lang w:val="pt_PT" w:bidi="pt_PT"/>
        </w:rPr>
        <w:t xml:space="preserve">; </w:t>
      </w:r>
      <w:r>
        <w:rPr>
          <w:lang w:val="pt_PT" w:bidi="pt_PT"/>
        </w:rPr>
        <w:t>Filipenses 3.2–7</w:t>
      </w:r>
      <w:r>
        <w:rPr>
          <w:lang w:val="pt_PT" w:bidi="pt_PT"/>
        </w:rPr>
        <w:t xml:space="preserve">; </w:t>
      </w:r>
      <w:r>
        <w:rPr>
          <w:lang w:val="pt_PT" w:bidi="pt_PT"/>
        </w:rPr>
        <w:t>Colossenses 2.11</w:t>
      </w:r>
      <w:r>
        <w:rPr>
          <w:lang w:val="pt_PT" w:bidi="pt_PT"/>
        </w:rPr>
        <w:t xml:space="preserve">; </w:t>
      </w:r>
      <w:r>
        <w:rPr>
          <w:lang w:val="pt_PT" w:bidi="pt_PT"/>
        </w:rPr>
        <w:t>3.11.</w:t>
      </w:r>
      <w:r>
        <w:rPr>
          <w:lang w:val="pt_PT" w:bidi="pt_PT"/>
        </w:rPr>
      </w:r>
      <w:r>
        <w:rPr>
          <w:lang w:val="pt_PT" w:bidi="pt_PT"/>
        </w:rPr>
      </w:r>
    </w:p>
    <w:p>
      <w:pPr/>
      <w:r>
        <w:rPr>
          <w:lang w:val="pt_PT" w:bidi="pt_PT"/>
        </w:rPr>
      </w:r>
    </w:p>
    <w:p>
      <w:pPr>
        <w:pStyle w:val="Heading2"/>
      </w:pPr>
      <w:r>
        <w:rPr>
          <w:lang w:val="pt_PT" w:bidi="pt_PT"/>
        </w:rPr>
        <w:t>Circuncisão no Novo Testamento</w:t>
      </w:r>
      <w:r>
        <w:rPr>
          <w:lang w:val="pt_PT" w:bidi="pt_PT"/>
        </w:rPr>
      </w:r>
    </w:p>
    <w:p>
      <w:pPr/>
      <w:r>
        <w:rPr>
          <w:lang w:val="pt_PT" w:bidi="pt_PT"/>
        </w:rPr>
      </w:r>
      <w:r>
        <w:rPr>
          <w:lang w:val="pt_PT" w:bidi="pt_PT"/>
        </w:rPr>
        <w:t xml:space="preserve">A circuncisão, que é a remoção do prepúcio masculino, era comum no antigo Oriente Próximo (veja </w:t>
      </w:r>
      <w:r>
        <w:rPr>
          <w:lang w:val="pt_PT" w:bidi="pt_PT"/>
        </w:rPr>
        <w:t>Jeremias 9.25–26</w:t>
      </w:r>
      <w:r>
        <w:rPr>
          <w:lang w:val="pt_PT" w:bidi="pt_PT"/>
        </w:rPr>
        <w:t>). Para os judeus, tinha importância religiosa como um sinal da aliança (acordo especial) que Deus fez com o povo de Israel (</w:t>
      </w:r>
      <w:r>
        <w:rPr>
          <w:lang w:val="pt_PT" w:bidi="pt_PT"/>
        </w:rPr>
        <w:t>Gênesis 17.9–14</w:t>
      </w:r>
      <w:r>
        <w:rPr>
          <w:lang w:val="pt_PT" w:bidi="pt_PT"/>
        </w:rPr>
        <w:t xml:space="preserve">; </w:t>
      </w:r>
      <w:r>
        <w:rPr>
          <w:lang w:val="pt_PT" w:bidi="pt_PT"/>
        </w:rPr>
        <w:t>Josué 5.2</w:t>
      </w:r>
      <w:r>
        <w:rPr>
          <w:lang w:val="pt_PT" w:bidi="pt_PT"/>
        </w:rPr>
        <w:t xml:space="preserve">; </w:t>
      </w:r>
      <w:r>
        <w:rPr>
          <w:lang w:val="pt_PT" w:bidi="pt_PT"/>
        </w:rPr>
        <w:t>João 7.22</w:t>
      </w:r>
      <w:r>
        <w:rPr>
          <w:lang w:val="pt_PT" w:bidi="pt_PT"/>
        </w:rPr>
        <w:t xml:space="preserve">; </w:t>
      </w:r>
      <w:r>
        <w:rPr>
          <w:lang w:val="pt_PT" w:bidi="pt_PT"/>
        </w:rPr>
        <w:t>Atos 7.8</w:t>
      </w:r>
      <w:r>
        <w:rPr>
          <w:lang w:val="pt_PT" w:bidi="pt_PT"/>
        </w:rPr>
        <w:t>; Sirach 44.20). Eles geralmente a realizavam no oitavo dia após o nascimento de um bebê do sexo masculino (</w:t>
      </w:r>
      <w:r>
        <w:rPr>
          <w:lang w:val="pt_PT" w:bidi="pt_PT"/>
        </w:rPr>
        <w:t>Gênesis 17.12</w:t>
      </w:r>
      <w:r>
        <w:rPr>
          <w:lang w:val="pt_PT" w:bidi="pt_PT"/>
        </w:rPr>
        <w:t xml:space="preserve">; </w:t>
      </w:r>
      <w:r>
        <w:rPr>
          <w:lang w:val="pt_PT" w:bidi="pt_PT"/>
        </w:rPr>
        <w:t>Levítico 12.3</w:t>
      </w:r>
      <w:r>
        <w:rPr>
          <w:lang w:val="pt_PT" w:bidi="pt_PT"/>
        </w:rPr>
        <w:t xml:space="preserve">; </w:t>
      </w:r>
      <w:r>
        <w:rPr>
          <w:lang w:val="pt_PT" w:bidi="pt_PT"/>
        </w:rPr>
        <w:t>Lucas 1.59</w:t>
      </w:r>
      <w:r>
        <w:rPr>
          <w:lang w:val="pt_PT" w:bidi="pt_PT"/>
        </w:rPr>
        <w:t xml:space="preserve">; </w:t>
      </w:r>
      <w:r>
        <w:rPr>
          <w:lang w:val="pt_PT" w:bidi="pt_PT"/>
        </w:rPr>
        <w:t>Atos 7.8</w:t>
      </w:r>
      <w:r>
        <w:rPr>
          <w:lang w:val="pt_PT" w:bidi="pt_PT"/>
        </w:rPr>
        <w:t>).</w:t>
      </w:r>
    </w:p>
    <w:p>
      <w:pPr/>
      <w:r>
        <w:rPr>
          <w:lang w:val="pt_PT" w:bidi="pt_PT"/>
        </w:rPr>
      </w:r>
      <w:r>
        <w:rPr>
          <w:lang w:val="pt_PT" w:bidi="pt_PT"/>
        </w:rPr>
        <w:t>O Novo Testamento menciona a circuncisão de João Batista, Jesus e dos apóstolos Paulo e Timóteo (</w:t>
      </w:r>
      <w:r>
        <w:rPr>
          <w:lang w:val="pt_PT" w:bidi="pt_PT"/>
        </w:rPr>
        <w:t>Lucas 1.59</w:t>
      </w:r>
      <w:r>
        <w:rPr>
          <w:lang w:val="pt_PT" w:bidi="pt_PT"/>
        </w:rPr>
        <w:t xml:space="preserve">; </w:t>
      </w:r>
      <w:r>
        <w:rPr>
          <w:lang w:val="pt_PT" w:bidi="pt_PT"/>
        </w:rPr>
        <w:t>2.21</w:t>
      </w:r>
      <w:r>
        <w:rPr>
          <w:lang w:val="pt_PT" w:bidi="pt_PT"/>
        </w:rPr>
        <w:t xml:space="preserve">; </w:t>
      </w:r>
      <w:r>
        <w:rPr>
          <w:lang w:val="pt_PT" w:bidi="pt_PT"/>
        </w:rPr>
        <w:t>Atos 16.2–3</w:t>
      </w:r>
      <w:r>
        <w:rPr>
          <w:lang w:val="pt_PT" w:bidi="pt_PT"/>
        </w:rPr>
        <w:t xml:space="preserve">; </w:t>
      </w:r>
      <w:r>
        <w:rPr>
          <w:lang w:val="pt_PT" w:bidi="pt_PT"/>
        </w:rPr>
        <w:t>Filipenses 3.5</w:t>
      </w:r>
      <w:r>
        <w:rPr>
          <w:lang w:val="pt_PT" w:bidi="pt_PT"/>
        </w:rPr>
        <w:t>). A circuncisão também se tornou um símbolo de renovação do relacionamento de uma pessoa com Deus (</w:t>
      </w:r>
      <w:r>
        <w:rPr>
          <w:lang w:val="pt_PT" w:bidi="pt_PT"/>
        </w:rPr>
        <w:t>Deuteronômio 10.16</w:t>
      </w:r>
      <w:r>
        <w:rPr>
          <w:lang w:val="pt_PT" w:bidi="pt_PT"/>
        </w:rPr>
        <w:t xml:space="preserve">; </w:t>
      </w:r>
      <w:r>
        <w:rPr>
          <w:lang w:val="pt_PT" w:bidi="pt_PT"/>
        </w:rPr>
        <w:t>30.6</w:t>
      </w:r>
      <w:r>
        <w:rPr>
          <w:lang w:val="pt_PT" w:bidi="pt_PT"/>
        </w:rPr>
        <w:t xml:space="preserve">; </w:t>
      </w:r>
      <w:r>
        <w:rPr>
          <w:lang w:val="pt_PT" w:bidi="pt_PT"/>
        </w:rPr>
        <w:t>Jeremias 4.4</w:t>
      </w:r>
      <w:r>
        <w:rPr>
          <w:lang w:val="pt_PT" w:bidi="pt_PT"/>
        </w:rPr>
        <w:t xml:space="preserve">; </w:t>
      </w:r>
      <w:r>
        <w:rPr>
          <w:lang w:val="pt_PT" w:bidi="pt_PT"/>
        </w:rPr>
        <w:t>Romanos 2.28–29</w:t>
      </w:r>
      <w:r>
        <w:rPr>
          <w:lang w:val="pt_PT" w:bidi="pt_PT"/>
        </w:rPr>
        <w:t>). No final dos anos 40 d.C., alguns cristãos judeus queriam que os cristãos gentios (não judeus) fossem circuncidados (</w:t>
      </w:r>
      <w:r>
        <w:rPr>
          <w:lang w:val="pt_PT" w:bidi="pt_PT"/>
        </w:rPr>
        <w:t>Atos 15.1</w:t>
      </w:r>
      <w:r>
        <w:rPr>
          <w:lang w:val="pt_PT" w:bidi="pt_PT"/>
        </w:rPr>
        <w:t>,</w:t>
      </w:r>
      <w:r>
        <w:rPr>
          <w:lang w:val="pt_PT" w:bidi="pt_PT"/>
        </w:rPr>
        <w:t>5</w:t>
      </w:r>
      <w:r>
        <w:rPr>
          <w:lang w:val="pt_PT" w:bidi="pt_PT"/>
        </w:rPr>
        <w:t xml:space="preserve">; veja </w:t>
      </w:r>
      <w:r>
        <w:rPr>
          <w:lang w:val="pt_PT" w:bidi="pt_PT"/>
        </w:rPr>
        <w:t>21.20–21</w:t>
      </w:r>
      <w:r>
        <w:rPr>
          <w:lang w:val="pt_PT" w:bidi="pt_PT"/>
        </w:rPr>
        <w:t xml:space="preserve">; </w:t>
      </w:r>
      <w:r>
        <w:rPr>
          <w:lang w:val="pt_PT" w:bidi="pt_PT"/>
        </w:rPr>
        <w:t>Gálatas 2.4</w:t>
      </w:r>
      <w:r>
        <w:rPr>
          <w:lang w:val="pt_PT" w:bidi="pt_PT"/>
        </w:rPr>
        <w:t>,</w:t>
      </w:r>
      <w:r>
        <w:rPr>
          <w:lang w:val="pt_PT" w:bidi="pt_PT"/>
        </w:rPr>
        <w:t>11–13</w:t>
      </w:r>
      <w:r>
        <w:rPr>
          <w:lang w:val="pt_PT" w:bidi="pt_PT"/>
        </w:rPr>
        <w:t>). Mas Paulo e Barnabé discordaram (</w:t>
      </w:r>
      <w:r>
        <w:rPr>
          <w:lang w:val="pt_PT" w:bidi="pt_PT"/>
        </w:rPr>
        <w:t>Atos 15.2</w:t>
      </w:r>
      <w:r>
        <w:rPr>
          <w:lang w:val="pt_PT" w:bidi="pt_PT"/>
        </w:rPr>
        <w:t>). O conselho da Igreja em Jerusalém decidiu que os gentios não precisavam ser circuncidados (</w:t>
      </w:r>
      <w:r>
        <w:rPr>
          <w:lang w:val="pt_PT" w:bidi="pt_PT"/>
        </w:rPr>
        <w:t>15.19–21</w:t>
      </w:r>
      <w:r>
        <w:rPr>
          <w:lang w:val="pt_PT" w:bidi="pt_PT"/>
        </w:rPr>
        <w:t>,</w:t>
      </w:r>
      <w:r>
        <w:rPr>
          <w:lang w:val="pt_PT" w:bidi="pt_PT"/>
        </w:rPr>
        <w:t>28–29</w:t>
      </w:r>
      <w:r>
        <w:rPr>
          <w:lang w:val="pt_PT" w:bidi="pt_PT"/>
        </w:rPr>
        <w:t>).</w:t>
      </w:r>
    </w:p>
    <w:p>
      <w:pPr/>
      <w:r>
        <w:rPr>
          <w:lang w:val="pt_PT" w:bidi="pt_PT"/>
        </w:rPr>
      </w:r>
      <w:r>
        <w:rPr>
          <w:lang w:val="pt_PT" w:bidi="pt_PT"/>
        </w:rPr>
        <w:t>Paulo insistiu que não importa se um homem se torna circuncidado (</w:t>
      </w:r>
      <w:r>
        <w:rPr>
          <w:lang w:val="pt_PT" w:bidi="pt_PT"/>
        </w:rPr>
        <w:t>1 Coríntios 7.19</w:t>
      </w:r>
      <w:r>
        <w:rPr>
          <w:lang w:val="pt_PT" w:bidi="pt_PT"/>
        </w:rPr>
        <w:t>). O que importa é a fé se manifestando através do amor (</w:t>
      </w:r>
      <w:r>
        <w:rPr>
          <w:lang w:val="pt_PT" w:bidi="pt_PT"/>
        </w:rPr>
        <w:t>Gálatas 5.6</w:t>
      </w:r>
      <w:r>
        <w:rPr>
          <w:lang w:val="pt_PT" w:bidi="pt_PT"/>
        </w:rPr>
        <w:t>). Em Gálatas, Paulo argumentou contra fortes oponentes judeus e afirmou que todos se juntam à família de Deus através da fé em Jesus Cristo (</w:t>
      </w:r>
      <w:r>
        <w:rPr>
          <w:lang w:val="pt_PT" w:bidi="pt_PT"/>
        </w:rPr>
        <w:t>Gálatas 2.14–21</w:t>
      </w:r>
      <w:r>
        <w:rPr>
          <w:lang w:val="pt_PT" w:bidi="pt_PT"/>
        </w:rPr>
        <w:t>). A circuncisão não é necessária para que Deus aceite uma pessoa (</w:t>
      </w:r>
      <w:r>
        <w:rPr>
          <w:lang w:val="pt_PT" w:bidi="pt_PT"/>
        </w:rPr>
        <w:t>Gálatas 5.6</w:t>
      </w:r>
      <w:r>
        <w:rPr>
          <w:lang w:val="pt_PT" w:bidi="pt_PT"/>
        </w:rPr>
        <w:t>). A morte de Jesus na cruz é como os pecadores entram em aliança com Deus (</w:t>
      </w:r>
      <w:r>
        <w:rPr>
          <w:lang w:val="pt_PT" w:bidi="pt_PT"/>
        </w:rPr>
        <w:t>Gálatas 2.14–21</w:t>
      </w:r>
      <w:r>
        <w:rPr>
          <w:lang w:val="pt_PT" w:bidi="pt_PT"/>
        </w:rPr>
        <w:t xml:space="preserve">). </w:t>
      </w:r>
    </w:p>
    <w:p>
      <w:pPr/>
      <w:r>
        <w:rPr>
          <w:lang w:val="pt_PT" w:bidi="pt_PT"/>
        </w:rPr>
      </w:r>
      <w:r>
        <w:rPr>
          <w:u w:val="single"/>
          <w:lang w:val="pt_PT" w:bidi="pt_PT"/>
        </w:rPr>
        <w:t>Passagens para estudo complementar</w:t>
      </w:r>
    </w:p>
    <w:p>
      <w:pPr/>
      <w:r>
        <w:rPr>
          <w:lang w:val="pt_PT" w:bidi="pt_PT"/>
        </w:rPr>
      </w:r>
      <w:r>
        <w:rPr>
          <w:lang w:val="pt_PT" w:bidi="pt_PT"/>
        </w:rPr>
        <w:t>Gênesis 17.9–14</w:t>
      </w:r>
      <w:r>
        <w:rPr>
          <w:lang w:val="pt_PT" w:bidi="pt_PT"/>
        </w:rPr>
        <w:t xml:space="preserve">; </w:t>
      </w:r>
      <w:r>
        <w:rPr>
          <w:lang w:val="pt_PT" w:bidi="pt_PT"/>
        </w:rPr>
        <w:t>Levítico 12.3</w:t>
      </w:r>
      <w:r>
        <w:rPr>
          <w:lang w:val="pt_PT" w:bidi="pt_PT"/>
        </w:rPr>
        <w:t xml:space="preserve">; </w:t>
      </w:r>
      <w:r>
        <w:rPr>
          <w:lang w:val="pt_PT" w:bidi="pt_PT"/>
        </w:rPr>
        <w:t>Josué 5.2–9</w:t>
      </w:r>
      <w:r>
        <w:rPr>
          <w:lang w:val="pt_PT" w:bidi="pt_PT"/>
        </w:rPr>
        <w:t xml:space="preserve">; </w:t>
      </w:r>
      <w:r>
        <w:rPr>
          <w:lang w:val="pt_PT" w:bidi="pt_PT"/>
        </w:rPr>
        <w:t>Jeremias 9.25–26</w:t>
      </w:r>
      <w:r>
        <w:rPr>
          <w:lang w:val="pt_PT" w:bidi="pt_PT"/>
        </w:rPr>
        <w:t xml:space="preserve">; </w:t>
      </w:r>
      <w:r>
        <w:rPr>
          <w:lang w:val="pt_PT" w:bidi="pt_PT"/>
        </w:rPr>
        <w:t>Lucas 1.59</w:t>
      </w:r>
      <w:r>
        <w:rPr>
          <w:lang w:val="pt_PT" w:bidi="pt_PT"/>
        </w:rPr>
        <w:t xml:space="preserve">; </w:t>
      </w:r>
      <w:r>
        <w:rPr>
          <w:lang w:val="pt_PT" w:bidi="pt_PT"/>
        </w:rPr>
        <w:t>Lucas 2.21</w:t>
      </w:r>
      <w:r>
        <w:rPr>
          <w:lang w:val="pt_PT" w:bidi="pt_PT"/>
        </w:rPr>
        <w:t xml:space="preserve">; </w:t>
      </w:r>
      <w:r>
        <w:rPr>
          <w:lang w:val="pt_PT" w:bidi="pt_PT"/>
        </w:rPr>
        <w:t>João 7.22–24</w:t>
      </w:r>
      <w:r>
        <w:rPr>
          <w:lang w:val="pt_PT" w:bidi="pt_PT"/>
        </w:rPr>
        <w:t xml:space="preserve">; </w:t>
      </w:r>
      <w:r>
        <w:rPr>
          <w:lang w:val="pt_PT" w:bidi="pt_PT"/>
        </w:rPr>
        <w:t>Atos 7.8</w:t>
      </w:r>
      <w:r>
        <w:rPr>
          <w:lang w:val="pt_PT" w:bidi="pt_PT"/>
        </w:rPr>
        <w:t xml:space="preserve">; </w:t>
      </w:r>
      <w:r>
        <w:rPr>
          <w:lang w:val="pt_PT" w:bidi="pt_PT"/>
        </w:rPr>
        <w:t>Atos 15.1–5</w:t>
      </w:r>
      <w:r>
        <w:rPr>
          <w:lang w:val="pt_PT" w:bidi="pt_PT"/>
        </w:rPr>
        <w:t>,</w:t>
      </w:r>
      <w:r>
        <w:rPr>
          <w:lang w:val="pt_PT" w:bidi="pt_PT"/>
        </w:rPr>
        <w:t>19–21</w:t>
      </w:r>
      <w:r>
        <w:rPr>
          <w:lang w:val="pt_PT" w:bidi="pt_PT"/>
        </w:rPr>
        <w:t xml:space="preserve">, </w:t>
      </w:r>
      <w:r>
        <w:rPr>
          <w:lang w:val="pt_PT" w:bidi="pt_PT"/>
        </w:rPr>
        <w:t>28–31</w:t>
      </w:r>
      <w:r>
        <w:rPr>
          <w:lang w:val="pt_PT" w:bidi="pt_PT"/>
        </w:rPr>
        <w:t xml:space="preserve">; </w:t>
      </w:r>
      <w:r>
        <w:rPr>
          <w:lang w:val="pt_PT" w:bidi="pt_PT"/>
        </w:rPr>
        <w:t>Atos 16.2–3</w:t>
      </w:r>
      <w:r>
        <w:rPr>
          <w:lang w:val="pt_PT" w:bidi="pt_PT"/>
        </w:rPr>
        <w:t xml:space="preserve">; </w:t>
      </w:r>
      <w:r>
        <w:rPr>
          <w:lang w:val="pt_PT" w:bidi="pt_PT"/>
        </w:rPr>
        <w:t>Atos 21.18–24</w:t>
      </w:r>
      <w:r>
        <w:rPr>
          <w:lang w:val="pt_PT" w:bidi="pt_PT"/>
        </w:rPr>
        <w:t xml:space="preserve">; </w:t>
      </w:r>
      <w:r>
        <w:rPr>
          <w:lang w:val="pt_PT" w:bidi="pt_PT"/>
        </w:rPr>
        <w:t>Romanos 2.25–29</w:t>
      </w:r>
      <w:r>
        <w:rPr>
          <w:lang w:val="pt_PT" w:bidi="pt_PT"/>
        </w:rPr>
        <w:t xml:space="preserve">; </w:t>
      </w:r>
      <w:r>
        <w:rPr>
          <w:lang w:val="pt_PT" w:bidi="pt_PT"/>
        </w:rPr>
        <w:t>1 Coríntios 7.17–19</w:t>
      </w:r>
      <w:r>
        <w:rPr>
          <w:lang w:val="pt_PT" w:bidi="pt_PT"/>
        </w:rPr>
        <w:t xml:space="preserve">; </w:t>
      </w:r>
      <w:r>
        <w:rPr>
          <w:lang w:val="pt_PT" w:bidi="pt_PT"/>
        </w:rPr>
        <w:t>Gálatas 2.3–5</w:t>
      </w:r>
      <w:r>
        <w:rPr>
          <w:lang w:val="pt_PT" w:bidi="pt_PT"/>
        </w:rPr>
        <w:t>,</w:t>
      </w:r>
      <w:r>
        <w:rPr>
          <w:lang w:val="pt_PT" w:bidi="pt_PT"/>
        </w:rPr>
        <w:t>11–21</w:t>
      </w:r>
      <w:r>
        <w:rPr>
          <w:lang w:val="pt_PT" w:bidi="pt_PT"/>
        </w:rPr>
        <w:t xml:space="preserve">; </w:t>
      </w:r>
      <w:r>
        <w:rPr>
          <w:lang w:val="pt_PT" w:bidi="pt_PT"/>
        </w:rPr>
        <w:t>Gálatas 5.6</w:t>
      </w:r>
      <w:r>
        <w:rPr>
          <w:lang w:val="pt_PT" w:bidi="pt_PT"/>
        </w:rPr>
        <w:t xml:space="preserve">; </w:t>
      </w:r>
      <w:r>
        <w:rPr>
          <w:lang w:val="pt_PT" w:bidi="pt_PT"/>
        </w:rPr>
        <w:t>Gálatas 6.15</w:t>
      </w:r>
      <w:r>
        <w:rPr>
          <w:lang w:val="pt_PT" w:bidi="pt_PT"/>
        </w:rPr>
        <w:t xml:space="preserve">; </w:t>
      </w:r>
      <w:r>
        <w:rPr>
          <w:lang w:val="pt_PT" w:bidi="pt_PT"/>
        </w:rPr>
        <w:t>Filipenses 3.5–9</w:t>
      </w:r>
      <w:r>
        <w:rPr>
          <w:lang w:val="pt_PT" w:bidi="pt_PT"/>
        </w:rPr>
        <w:t xml:space="preserve">; </w:t>
      </w:r>
      <w:r>
        <w:rPr>
          <w:lang w:val="pt_PT" w:bidi="pt_PT"/>
        </w:rPr>
        <w:t>Colossenses 2.11–23.</w:t>
      </w:r>
      <w:r>
        <w:rPr>
          <w:lang w:val="pt_PT" w:bidi="pt_PT"/>
        </w:rPr>
      </w:r>
      <w:r>
        <w:rPr>
          <w:lang w:val="pt_PT" w:bidi="pt_PT"/>
        </w:rPr>
      </w:r>
    </w:p>
    <w:p>
      <w:pPr/>
      <w:r>
        <w:rPr>
          <w:lang w:val="pt_PT" w:bidi="pt_PT"/>
        </w:rPr>
      </w:r>
    </w:p>
    <w:p>
      <w:pPr>
        <w:pStyle w:val="Heading2"/>
      </w:pPr>
      <w:r>
        <w:rPr>
          <w:lang w:val="pt_PT" w:bidi="pt_PT"/>
        </w:rPr>
        <w:t>Códigos de lei antigos</w:t>
      </w:r>
      <w:r>
        <w:rPr>
          <w:lang w:val="pt_PT" w:bidi="pt_PT"/>
        </w:rPr>
      </w:r>
    </w:p>
    <w:p>
      <w:pPr/>
      <w:r>
        <w:rPr>
          <w:lang w:val="pt_PT" w:bidi="pt_PT"/>
        </w:rPr>
      </w:r>
      <w:r>
        <w:rPr>
          <w:lang w:val="pt_PT" w:bidi="pt_PT"/>
        </w:rPr>
        <w:t>Até o final dos anos 1800, as pessoas pensavam que a lei de Moisés era um código legal único. Elas acreditavam que existia quase mil anos antes de qualquer coisa semelhante nas leis gregas e romanas. No entanto, escavações arqueológicas na Pérsia no início dos anos 1900 descobriram as leis do rei babilônico Hamurabi (chamadas de Código de Hamurabi). Ele viveu nos anos 1700 a.C., vários séculos antes do período tradicionalmente associado a Moisés.</w:t>
      </w:r>
    </w:p>
    <w:p>
      <w:pPr/>
      <w:r>
        <w:rPr>
          <w:lang w:val="pt_PT" w:bidi="pt_PT"/>
        </w:rPr>
      </w:r>
      <w:r>
        <w:rPr>
          <w:lang w:val="pt_PT" w:bidi="pt_PT"/>
        </w:rPr>
        <w:t>Surpreendentemente, muitas dessas leis são quase idênticas às da Bíblia. Isso sugeriu que as leis bíblicas poderiam ter se originado de Hamurabi. No entanto, descobertas posteriores revelaram códigos de leis que existiam pelo menos 500 anos antes de Hamurabi. Várias leis são comuns a todos esses códigos, portanto, Hamurabi também não foi o primeiro a iniciá-las.</w:t>
      </w:r>
    </w:p>
    <w:p>
      <w:pPr/>
      <w:r>
        <w:rPr>
          <w:lang w:val="pt_PT" w:bidi="pt_PT"/>
        </w:rPr>
      </w:r>
      <w:r>
        <w:rPr>
          <w:lang w:val="pt_PT" w:bidi="pt_PT"/>
        </w:rPr>
        <w:t>O que isso significa para a Bíblia?</w:t>
      </w:r>
    </w:p>
    <w:p>
      <w:pPr>
        <w:pStyle w:val="ListNumber"/>
        <w:numPr>
          <w:ilvl w:val="0"/>
          <w:numId w:val="17"/>
        </w:numPr>
        <w:spacing w:line="240" w:lineRule="auto"/>
        <w:ind w:left="720"/>
      </w:pPr>
      <w:r>
        <w:rPr>
          <w:lang w:val="pt_PT" w:bidi="pt_PT"/>
        </w:rPr>
      </w:r>
      <w:r>
        <w:rPr>
          <w:lang w:val="pt_PT" w:bidi="pt_PT"/>
        </w:rPr>
        <w:t>Não é surpreendente encontrar leis semelhantes em culturas próximas a Israel. Sociedades semelhantes precisam de regras parecidas para garantir a justiça.</w:t>
      </w:r>
    </w:p>
    <w:p>
      <w:pPr>
        <w:pStyle w:val="ListNumber"/>
        <w:spacing w:line="240" w:lineRule="auto"/>
        <w:ind w:left="720"/>
      </w:pPr>
      <w:r>
        <w:rPr>
          <w:lang w:val="pt_PT" w:bidi="pt_PT"/>
        </w:rPr>
      </w:r>
      <w:r>
        <w:rPr>
          <w:lang w:val="pt_PT" w:bidi="pt_PT"/>
        </w:rPr>
        <w:t>As leis bíblicas são únicas porque fazem parte de uma aliança especial com Deus. No antigo Oriente Próximo, as leis religiosas e civis eram separadas. As leis religiosas tratavam de sacrifícios, orações, ofertas e outros. As leis civis abordavam roubo, mentira, conduta sexual, assassinato e outros.</w:t>
        <w:br/>
      </w:r>
      <w:r>
        <w:rPr>
          <w:lang w:val="pt_PT" w:bidi="pt_PT"/>
        </w:rPr>
        <w:t>Eles consideravam ética (regras sobre certo e errado) e religião como tópicos distintos. A religião envolvia oração, devoção, oferendas e cerimônias, administradas por sacerdotes. A ética lidava com o comportamento social e civil, administrado pelo rei. A visão bíblica é diferente. Deus governa tanto a religião quanto a sociedade. Assim, uma pessoa em um relacionamento com o verdadeiro Deus deve adorar corretamente e tratar bem os outros.</w:t>
      </w:r>
    </w:p>
    <w:p>
      <w:pPr/>
      <w:r>
        <w:rPr>
          <w:lang w:val="pt_PT" w:bidi="pt_PT"/>
        </w:rPr>
      </w:r>
      <w:r>
        <w:rPr>
          <w:lang w:val="pt_PT" w:bidi="pt_PT"/>
        </w:rPr>
        <w:t>A aliança de Israel com Deus utilizou formas de lei já existentes, mas lhes conferiu um novo significado. Por exemplo, a maneira como Deus organizou o tabernáculo e o templo de Israel era semelhante a outros no mundo antigo (</w:t>
      </w:r>
      <w:r>
        <w:rPr>
          <w:lang w:val="pt_PT" w:bidi="pt_PT"/>
        </w:rPr>
        <w:t>Êxodo 26–27</w:t>
      </w:r>
      <w:r>
        <w:rPr>
          <w:lang w:val="pt_PT" w:bidi="pt_PT"/>
        </w:rPr>
        <w:t xml:space="preserve">; veja </w:t>
      </w:r>
      <w:r>
        <w:rPr>
          <w:lang w:val="pt_PT" w:bidi="pt_PT"/>
        </w:rPr>
        <w:t>1 Reis 6.1–7.51</w:t>
      </w:r>
      <w:r>
        <w:rPr>
          <w:lang w:val="pt_PT" w:bidi="pt_PT"/>
        </w:rPr>
        <w:t xml:space="preserve">). Os sacrifícios hebraicos também eram semelhantes aos sacrifícios pagãos (veja </w:t>
      </w:r>
      <w:r>
        <w:rPr>
          <w:lang w:val="pt_PT" w:bidi="pt_PT"/>
        </w:rPr>
        <w:t>Levítico 1–7</w:t>
      </w:r>
      <w:r>
        <w:rPr>
          <w:lang w:val="pt_PT" w:bidi="pt_PT"/>
        </w:rPr>
        <w:t xml:space="preserve">). No entanto, o templo e os sacrifícios tinham significados e propósitos diferentes daqueles no paganismo (veja as notas de estudo em </w:t>
      </w:r>
      <w:r>
        <w:rPr>
          <w:lang w:val="pt_PT" w:bidi="pt_PT"/>
        </w:rPr>
        <w:t>Êxodo 20.3–17</w:t>
      </w:r>
      <w:r>
        <w:rPr>
          <w:lang w:val="pt_PT" w:bidi="pt_PT"/>
        </w:rPr>
        <w:t xml:space="preserve">; </w:t>
      </w:r>
      <w:r>
        <w:rPr>
          <w:lang w:val="pt_PT" w:bidi="pt_PT"/>
        </w:rPr>
        <w:t>25.1–40.38</w:t>
      </w:r>
      <w:r>
        <w:rPr>
          <w:lang w:val="pt_PT" w:bidi="pt_PT"/>
        </w:rPr>
        <w:t xml:space="preserve">; </w:t>
      </w:r>
      <w:r>
        <w:rPr>
          <w:lang w:val="pt_PT" w:bidi="pt_PT"/>
        </w:rPr>
        <w:t>Levítico 1.1–7.38</w:t>
      </w:r>
      <w:r>
        <w:rPr>
          <w:lang w:val="pt_PT" w:bidi="pt_PT"/>
        </w:rPr>
        <w:t>).</w:t>
      </w:r>
    </w:p>
    <w:p>
      <w:pPr/>
      <w:r>
        <w:rPr>
          <w:lang w:val="pt_PT" w:bidi="pt_PT"/>
        </w:rPr>
      </w:r>
      <w:r>
        <w:rPr>
          <w:lang w:val="pt_PT" w:bidi="pt_PT"/>
        </w:rPr>
        <w:t>Muitas das leis de Moisés não eram novas para o mundo antigo. O que as tornava únicas era que elas vinham do Deus Criador, que chamou seu povo para viver de uma maneira que demonstrasse seu caráter.</w:t>
      </w:r>
    </w:p>
    <w:p>
      <w:pPr/>
      <w:r>
        <w:rPr>
          <w:lang w:val="pt_PT" w:bidi="pt_PT"/>
        </w:rPr>
      </w:r>
      <w:r>
        <w:rPr>
          <w:u w:val="single"/>
          <w:lang w:val="pt_PT" w:bidi="pt_PT"/>
        </w:rPr>
        <w:t>Passagens para estudo complementar</w:t>
      </w:r>
    </w:p>
    <w:p>
      <w:pPr/>
      <w:r>
        <w:rPr>
          <w:lang w:val="pt_PT" w:bidi="pt_PT"/>
        </w:rPr>
      </w:r>
      <w:r>
        <w:rPr>
          <w:lang w:val="pt_PT" w:bidi="pt_PT"/>
        </w:rPr>
        <w:t>Êxodo 20.1–23.33</w:t>
      </w:r>
      <w:r>
        <w:rPr>
          <w:lang w:val="pt_PT" w:bidi="pt_PT"/>
        </w:rPr>
        <w:t xml:space="preserve">; </w:t>
      </w:r>
      <w:r>
        <w:rPr>
          <w:lang w:val="pt_PT" w:bidi="pt_PT"/>
        </w:rPr>
        <w:t>34.1–35.3</w:t>
      </w:r>
      <w:r>
        <w:rPr>
          <w:lang w:val="pt_PT" w:bidi="pt_PT"/>
        </w:rPr>
        <w:t xml:space="preserve">; </w:t>
      </w:r>
      <w:r>
        <w:rPr>
          <w:lang w:val="pt_PT" w:bidi="pt_PT"/>
        </w:rPr>
        <w:t>Levítico 1.1–27.34</w:t>
      </w:r>
      <w:r>
        <w:rPr>
          <w:lang w:val="pt_PT" w:bidi="pt_PT"/>
        </w:rPr>
        <w:t xml:space="preserve">; </w:t>
      </w:r>
      <w:r>
        <w:rPr>
          <w:lang w:val="pt_PT" w:bidi="pt_PT"/>
        </w:rPr>
        <w:t>Deuteronômio 4.1–33.29</w:t>
      </w:r>
      <w:r>
        <w:rPr>
          <w:lang w:val="pt_PT" w:bidi="pt_PT"/>
        </w:rPr>
        <w:t xml:space="preserve">; </w:t>
      </w:r>
      <w:r>
        <w:rPr>
          <w:lang w:val="pt_PT" w:bidi="pt_PT"/>
        </w:rPr>
        <w:t>Esdras 1.1–4</w:t>
      </w:r>
      <w:r>
        <w:rPr>
          <w:lang w:val="pt_PT" w:bidi="pt_PT"/>
        </w:rPr>
        <w:t xml:space="preserve">; </w:t>
      </w:r>
      <w:r>
        <w:rPr>
          <w:lang w:val="pt_PT" w:bidi="pt_PT"/>
        </w:rPr>
        <w:t>Ester 1.13–19</w:t>
      </w:r>
      <w:r>
        <w:rPr>
          <w:lang w:val="pt_PT" w:bidi="pt_PT"/>
        </w:rPr>
        <w:t xml:space="preserve">; </w:t>
      </w:r>
      <w:r>
        <w:rPr>
          <w:lang w:val="pt_PT" w:bidi="pt_PT"/>
        </w:rPr>
        <w:t>8.9–14</w:t>
      </w:r>
      <w:r>
        <w:rPr>
          <w:lang w:val="pt_PT" w:bidi="pt_PT"/>
        </w:rPr>
        <w:t xml:space="preserve">; </w:t>
      </w:r>
      <w:r>
        <w:rPr>
          <w:lang w:val="pt_PT" w:bidi="pt_PT"/>
        </w:rPr>
        <w:t>Daniel 6.6–9</w:t>
      </w:r>
      <w:r>
        <w:rPr>
          <w:lang w:val="pt_PT" w:bidi="pt_PT"/>
        </w:rPr>
        <w:t xml:space="preserve">; </w:t>
      </w:r>
      <w:r>
        <w:rPr>
          <w:lang w:val="pt_PT" w:bidi="pt_PT"/>
        </w:rPr>
        <w:t>Lucas 2.1–3</w:t>
      </w:r>
      <w:r>
        <w:rPr>
          <w:lang w:val="pt_PT" w:bidi="pt_PT"/>
        </w:rPr>
      </w:r>
      <w:r>
        <w:rPr>
          <w:lang w:val="pt_PT" w:bidi="pt_PT"/>
        </w:rPr>
      </w:r>
    </w:p>
    <w:p>
      <w:pPr/>
      <w:r>
        <w:rPr>
          <w:lang w:val="pt_PT" w:bidi="pt_PT"/>
        </w:rPr>
      </w:r>
    </w:p>
    <w:p>
      <w:pPr>
        <w:pStyle w:val="Heading2"/>
      </w:pPr>
      <w:r>
        <w:rPr>
          <w:lang w:val="pt_PT" w:bidi="pt_PT"/>
        </w:rPr>
        <w:t>Comendo juntos</w:t>
      </w:r>
      <w:r>
        <w:rPr>
          <w:lang w:val="pt_PT" w:bidi="pt_PT"/>
        </w:rPr>
      </w:r>
    </w:p>
    <w:p>
      <w:pPr/>
      <w:r>
        <w:rPr>
          <w:lang w:val="pt_PT" w:bidi="pt_PT"/>
        </w:rPr>
      </w:r>
      <w:r>
        <w:rPr>
          <w:lang w:val="pt_PT" w:bidi="pt_PT"/>
        </w:rPr>
        <w:t>Para os fariseus e outros judeus praticantes, participar de refeições em conjunto era um evento religioso. Os judeus justos seguiam muitas regras para evitar a contaminação cerimonial durante as refeições. Eles faziam isso para demonstrar seu compromisso com a lei, não para excluir os outros.</w:t>
      </w:r>
    </w:p>
    <w:p>
      <w:pPr/>
      <w:r>
        <w:rPr>
          <w:lang w:val="pt_PT" w:bidi="pt_PT"/>
        </w:rPr>
      </w:r>
      <w:r>
        <w:rPr>
          <w:lang w:val="pt_PT" w:bidi="pt_PT"/>
        </w:rPr>
        <w:t xml:space="preserve">A maioria dos judeus obedecia às leis alimentares na maior parte do tempo, e Jesus também as seguia. No entanto, ele frequentemente comia intencionalmente com pessoas que eram cerimonialmente impuras ou menos comprometidas em obedecer à lei. Compartilhar uma refeição demonstrava tanto igualdade de aliança quanto social (compare </w:t>
      </w:r>
      <w:r>
        <w:rPr>
          <w:lang w:val="pt_PT" w:bidi="pt_PT"/>
        </w:rPr>
        <w:t>Mateus 26.26–29</w:t>
      </w:r>
      <w:r>
        <w:rPr>
          <w:lang w:val="pt_PT" w:bidi="pt_PT"/>
        </w:rPr>
        <w:t xml:space="preserve">; </w:t>
      </w:r>
      <w:r>
        <w:rPr>
          <w:lang w:val="pt_PT" w:bidi="pt_PT"/>
        </w:rPr>
        <w:t>2 Reis 25.27–30</w:t>
      </w:r>
      <w:r>
        <w:rPr>
          <w:lang w:val="pt_PT" w:bidi="pt_PT"/>
        </w:rPr>
        <w:t>). Os fariseus acreditavam que evitar tais pecadores era necessário para a retidão. Por isso, eles se ofendiam quando Jesus comia com pecadores (</w:t>
      </w:r>
      <w:r>
        <w:rPr>
          <w:lang w:val="pt_PT" w:bidi="pt_PT"/>
        </w:rPr>
        <w:t>Mateus 9.10–11</w:t>
      </w:r>
      <w:r>
        <w:rPr>
          <w:lang w:val="pt_PT" w:bidi="pt_PT"/>
        </w:rPr>
        <w:t xml:space="preserve">; </w:t>
      </w:r>
      <w:r>
        <w:rPr>
          <w:lang w:val="pt_PT" w:bidi="pt_PT"/>
        </w:rPr>
        <w:t>11.19</w:t>
      </w:r>
      <w:r>
        <w:rPr>
          <w:lang w:val="pt_PT" w:bidi="pt_PT"/>
        </w:rPr>
        <w:t xml:space="preserve">; </w:t>
      </w:r>
      <w:r>
        <w:rPr>
          <w:lang w:val="pt_PT" w:bidi="pt_PT"/>
        </w:rPr>
        <w:t>21.28–32</w:t>
      </w:r>
      <w:r>
        <w:rPr>
          <w:lang w:val="pt_PT" w:bidi="pt_PT"/>
        </w:rPr>
        <w:t xml:space="preserve">; </w:t>
      </w:r>
      <w:r>
        <w:rPr>
          <w:lang w:val="pt_PT" w:bidi="pt_PT"/>
        </w:rPr>
        <w:t>Lucas 7.36–50</w:t>
      </w:r>
      <w:r>
        <w:rPr>
          <w:lang w:val="pt_PT" w:bidi="pt_PT"/>
        </w:rPr>
        <w:t xml:space="preserve">; </w:t>
      </w:r>
      <w:r>
        <w:rPr>
          <w:lang w:val="pt_PT" w:bidi="pt_PT"/>
        </w:rPr>
        <w:t>15.1–2</w:t>
      </w:r>
      <w:r>
        <w:rPr>
          <w:lang w:val="pt_PT" w:bidi="pt_PT"/>
        </w:rPr>
        <w:t xml:space="preserve">; </w:t>
      </w:r>
      <w:r>
        <w:rPr>
          <w:lang w:val="pt_PT" w:bidi="pt_PT"/>
        </w:rPr>
        <w:t>19.1–10</w:t>
      </w:r>
      <w:r>
        <w:rPr>
          <w:lang w:val="pt_PT" w:bidi="pt_PT"/>
        </w:rPr>
        <w:t>).</w:t>
      </w:r>
    </w:p>
    <w:p>
      <w:pPr/>
      <w:r>
        <w:rPr>
          <w:lang w:val="pt_PT" w:bidi="pt_PT"/>
        </w:rPr>
      </w:r>
      <w:r>
        <w:rPr>
          <w:lang w:val="pt_PT" w:bidi="pt_PT"/>
        </w:rPr>
        <w:t>Jesus compartilhou refeições com pecadores para demonstrar a graça de Deus. Ele estendeu o amor e o perdão de Deus, convidando todos a se juntarem a uma nova comunidade. A última refeição de Jesus (chamada de "Última Ceia") antecipa a festa no reino dos céus (</w:t>
      </w:r>
      <w:r>
        <w:rPr>
          <w:lang w:val="pt_PT" w:bidi="pt_PT"/>
        </w:rPr>
        <w:t>Mateus 26.29</w:t>
      </w:r>
      <w:r>
        <w:rPr>
          <w:lang w:val="pt_PT" w:bidi="pt_PT"/>
        </w:rPr>
        <w:t xml:space="preserve">; veja </w:t>
      </w:r>
      <w:r>
        <w:rPr>
          <w:lang w:val="pt_PT" w:bidi="pt_PT"/>
        </w:rPr>
        <w:t>8.11–12</w:t>
      </w:r>
      <w:r>
        <w:rPr>
          <w:lang w:val="pt_PT" w:bidi="pt_PT"/>
        </w:rPr>
        <w:t>). Na igreja primitiva, as refeições comunitárias também desempenhavam um papel importante. Elas expressavam a comunhão entre os cristãos e eram uma oportunidade de participar da Ceia do Senhor (</w:t>
      </w:r>
      <w:r>
        <w:rPr>
          <w:lang w:val="pt_PT" w:bidi="pt_PT"/>
        </w:rPr>
        <w:t>Atos 2.46</w:t>
      </w:r>
      <w:r>
        <w:rPr>
          <w:lang w:val="pt_PT" w:bidi="pt_PT"/>
        </w:rPr>
        <w:t xml:space="preserve">; </w:t>
      </w:r>
      <w:r>
        <w:rPr>
          <w:lang w:val="pt_PT" w:bidi="pt_PT"/>
        </w:rPr>
        <w:t>1 Coríntios 11.17–34</w:t>
      </w:r>
      <w:r>
        <w:rPr>
          <w:lang w:val="pt_PT" w:bidi="pt_PT"/>
        </w:rPr>
        <w:t>).</w:t>
      </w:r>
    </w:p>
    <w:p>
      <w:pPr/>
      <w:r>
        <w:rPr>
          <w:lang w:val="pt_PT" w:bidi="pt_PT"/>
        </w:rPr>
      </w:r>
      <w:r>
        <w:rPr>
          <w:lang w:val="pt_PT" w:bidi="pt_PT"/>
        </w:rPr>
        <w:t xml:space="preserve">O apóstolo Paulo continuou a prática de Jesus de criar um vínculo entre judeus e gentios (pessoas que não são judias) na igreja (veja </w:t>
      </w:r>
      <w:r>
        <w:rPr>
          <w:lang w:val="pt_PT" w:bidi="pt_PT"/>
        </w:rPr>
        <w:t>Gálatas 2.11–21</w:t>
      </w:r>
      <w:r>
        <w:rPr>
          <w:lang w:val="pt_PT" w:bidi="pt_PT"/>
        </w:rPr>
        <w:t>). Jesus derrubou "o muro de separação, a inimizade" entre judeus e gentios (</w:t>
      </w:r>
      <w:r>
        <w:rPr>
          <w:lang w:val="pt_PT" w:bidi="pt_PT"/>
        </w:rPr>
        <w:t>Efésios 2.14–18</w:t>
      </w:r>
      <w:r>
        <w:rPr>
          <w:lang w:val="pt_PT" w:bidi="pt_PT"/>
        </w:rPr>
        <w:t>). Ele nos chama para a comunidade com todo o seu povo.</w:t>
      </w:r>
    </w:p>
    <w:p>
      <w:pPr/>
      <w:r>
        <w:rPr>
          <w:lang w:val="pt_PT" w:bidi="pt_PT"/>
        </w:rPr>
      </w:r>
      <w:r>
        <w:rPr>
          <w:u w:val="single"/>
          <w:lang w:val="pt_PT" w:bidi="pt_PT"/>
        </w:rPr>
        <w:t>Passagens para estudo complementar</w:t>
      </w:r>
    </w:p>
    <w:p>
      <w:pPr/>
      <w:r>
        <w:rPr>
          <w:lang w:val="pt_PT" w:bidi="pt_PT"/>
        </w:rPr>
      </w:r>
      <w:r>
        <w:rPr>
          <w:lang w:val="pt_PT" w:bidi="pt_PT"/>
        </w:rPr>
        <w:t>Gênesis 18.1–8</w:t>
      </w:r>
      <w:r>
        <w:rPr>
          <w:lang w:val="pt_PT" w:bidi="pt_PT"/>
        </w:rPr>
        <w:t xml:space="preserve">; </w:t>
      </w:r>
      <w:r>
        <w:rPr>
          <w:lang w:val="pt_PT" w:bidi="pt_PT"/>
        </w:rPr>
        <w:t>Êxodo 24.9–11</w:t>
      </w:r>
      <w:r>
        <w:rPr>
          <w:lang w:val="pt_PT" w:bidi="pt_PT"/>
        </w:rPr>
        <w:t xml:space="preserve">; </w:t>
      </w:r>
      <w:r>
        <w:rPr>
          <w:lang w:val="pt_PT" w:bidi="pt_PT"/>
        </w:rPr>
        <w:t>2 Reis 25.27–30</w:t>
      </w:r>
      <w:r>
        <w:rPr>
          <w:lang w:val="pt_PT" w:bidi="pt_PT"/>
        </w:rPr>
        <w:t xml:space="preserve">; </w:t>
      </w:r>
      <w:r>
        <w:rPr>
          <w:lang w:val="pt_PT" w:bidi="pt_PT"/>
        </w:rPr>
        <w:t>Mateus 8.11–12</w:t>
      </w:r>
      <w:r>
        <w:rPr>
          <w:lang w:val="pt_PT" w:bidi="pt_PT"/>
        </w:rPr>
        <w:t xml:space="preserve">; </w:t>
      </w:r>
      <w:r>
        <w:rPr>
          <w:lang w:val="pt_PT" w:bidi="pt_PT"/>
        </w:rPr>
        <w:t>9.10–13</w:t>
      </w:r>
      <w:r>
        <w:rPr>
          <w:lang w:val="pt_PT" w:bidi="pt_PT"/>
        </w:rPr>
        <w:t xml:space="preserve">; </w:t>
      </w:r>
      <w:r>
        <w:rPr>
          <w:lang w:val="pt_PT" w:bidi="pt_PT"/>
        </w:rPr>
        <w:t>11.19</w:t>
      </w:r>
      <w:r>
        <w:rPr>
          <w:lang w:val="pt_PT" w:bidi="pt_PT"/>
        </w:rPr>
        <w:t xml:space="preserve">; </w:t>
      </w:r>
      <w:r>
        <w:rPr>
          <w:lang w:val="pt_PT" w:bidi="pt_PT"/>
        </w:rPr>
        <w:t>26.26–29</w:t>
      </w:r>
      <w:r>
        <w:rPr>
          <w:lang w:val="pt_PT" w:bidi="pt_PT"/>
        </w:rPr>
        <w:t xml:space="preserve">; </w:t>
      </w:r>
      <w:r>
        <w:rPr>
          <w:lang w:val="pt_PT" w:bidi="pt_PT"/>
        </w:rPr>
        <w:t>Lucas 7.36–50</w:t>
      </w:r>
      <w:r>
        <w:rPr>
          <w:lang w:val="pt_PT" w:bidi="pt_PT"/>
        </w:rPr>
        <w:t xml:space="preserve">; </w:t>
      </w:r>
      <w:r>
        <w:rPr>
          <w:lang w:val="pt_PT" w:bidi="pt_PT"/>
        </w:rPr>
        <w:t>15.1–2</w:t>
      </w:r>
      <w:r>
        <w:rPr>
          <w:lang w:val="pt_PT" w:bidi="pt_PT"/>
        </w:rPr>
        <w:t xml:space="preserve">; </w:t>
      </w:r>
      <w:r>
        <w:rPr>
          <w:lang w:val="pt_PT" w:bidi="pt_PT"/>
        </w:rPr>
        <w:t>19.1–10</w:t>
      </w:r>
      <w:r>
        <w:rPr>
          <w:lang w:val="pt_PT" w:bidi="pt_PT"/>
        </w:rPr>
        <w:t xml:space="preserve">; </w:t>
      </w:r>
      <w:r>
        <w:rPr>
          <w:lang w:val="pt_PT" w:bidi="pt_PT"/>
        </w:rPr>
        <w:t>22.14–21</w:t>
      </w:r>
      <w:r>
        <w:rPr>
          <w:lang w:val="pt_PT" w:bidi="pt_PT"/>
        </w:rPr>
        <w:t xml:space="preserve">; </w:t>
      </w:r>
      <w:r>
        <w:rPr>
          <w:lang w:val="pt_PT" w:bidi="pt_PT"/>
        </w:rPr>
        <w:t>Atos 2.46–47</w:t>
      </w:r>
      <w:r>
        <w:rPr>
          <w:lang w:val="pt_PT" w:bidi="pt_PT"/>
        </w:rPr>
        <w:t xml:space="preserve">; </w:t>
      </w:r>
      <w:r>
        <w:rPr>
          <w:lang w:val="pt_PT" w:bidi="pt_PT"/>
        </w:rPr>
        <w:t>1 Coríntios 11.20–34</w:t>
      </w:r>
      <w:r>
        <w:rPr>
          <w:lang w:val="pt_PT" w:bidi="pt_PT"/>
        </w:rPr>
        <w:t xml:space="preserve">; </w:t>
      </w:r>
      <w:r>
        <w:rPr>
          <w:lang w:val="pt_PT" w:bidi="pt_PT"/>
        </w:rPr>
        <w:t>Gálatas 2.11–16</w:t>
      </w:r>
      <w:r>
        <w:rPr>
          <w:lang w:val="pt_PT" w:bidi="pt_PT"/>
        </w:rPr>
        <w:t xml:space="preserve">; </w:t>
      </w:r>
      <w:r>
        <w:rPr>
          <w:lang w:val="pt_PT" w:bidi="pt_PT"/>
        </w:rPr>
        <w:t>Efésios 2.14–18</w:t>
      </w:r>
      <w:r>
        <w:rPr>
          <w:lang w:val="pt_PT" w:bidi="pt_PT"/>
        </w:rPr>
      </w:r>
      <w:r>
        <w:rPr>
          <w:lang w:val="pt_PT" w:bidi="pt_PT"/>
        </w:rPr>
      </w:r>
    </w:p>
    <w:p>
      <w:pPr/>
      <w:r>
        <w:rPr>
          <w:lang w:val="pt_PT" w:bidi="pt_PT"/>
        </w:rPr>
      </w:r>
    </w:p>
    <w:p>
      <w:pPr>
        <w:pStyle w:val="Heading2"/>
      </w:pPr>
      <w:r>
        <w:rPr>
          <w:lang w:val="pt_PT" w:bidi="pt_PT"/>
        </w:rPr>
        <w:t>Compreendendo Jó</w:t>
      </w:r>
      <w:r>
        <w:rPr>
          <w:lang w:val="pt_PT" w:bidi="pt_PT"/>
        </w:rPr>
      </w:r>
    </w:p>
    <w:p>
      <w:pPr/>
      <w:r>
        <w:rPr>
          <w:lang w:val="pt_PT" w:bidi="pt_PT"/>
        </w:rPr>
      </w:r>
      <w:r>
        <w:rPr>
          <w:lang w:val="pt_PT" w:bidi="pt_PT"/>
        </w:rPr>
        <w:t>A história de Jó apresenta uma tensão entre os aspectos bons e ruins de seu caráter. O início do livro claramente aprova Jó (</w:t>
      </w:r>
      <w:r>
        <w:rPr>
          <w:lang w:val="pt_PT" w:bidi="pt_PT"/>
        </w:rPr>
        <w:t>Jó 1.1</w:t>
      </w:r>
      <w:r>
        <w:rPr>
          <w:lang w:val="pt_PT" w:bidi="pt_PT"/>
        </w:rPr>
        <w:t>,</w:t>
      </w:r>
      <w:r>
        <w:rPr>
          <w:lang w:val="pt_PT" w:bidi="pt_PT"/>
        </w:rPr>
        <w:t>8</w:t>
      </w:r>
      <w:r>
        <w:rPr>
          <w:lang w:val="pt_PT" w:bidi="pt_PT"/>
        </w:rPr>
        <w:t xml:space="preserve">; </w:t>
      </w:r>
      <w:r>
        <w:rPr>
          <w:lang w:val="pt_PT" w:bidi="pt_PT"/>
        </w:rPr>
        <w:t>2.3</w:t>
      </w:r>
      <w:r>
        <w:rPr>
          <w:lang w:val="pt_PT" w:bidi="pt_PT"/>
        </w:rPr>
        <w:t>). Mas mais tarde, Deus questiona Jó diretamente: “As suas palavras só mostram a sua ignorância; quem é você para pôr em dúvida a minha sabedoria?” (</w:t>
      </w:r>
      <w:r>
        <w:rPr>
          <w:lang w:val="pt_PT" w:bidi="pt_PT"/>
        </w:rPr>
        <w:t>38.2</w:t>
      </w:r>
      <w:r>
        <w:rPr>
          <w:lang w:val="pt_PT" w:bidi="pt_PT"/>
        </w:rPr>
        <w:t>). “Será que você está querendo provar que sou injusto, que eu sou culpado, e você é inocente?” (</w:t>
      </w:r>
      <w:r>
        <w:rPr>
          <w:lang w:val="pt_PT" w:bidi="pt_PT"/>
        </w:rPr>
        <w:t>40.8</w:t>
      </w:r>
      <w:r>
        <w:rPr>
          <w:lang w:val="pt_PT" w:bidi="pt_PT"/>
        </w:rPr>
        <w:t>).</w:t>
      </w:r>
    </w:p>
    <w:p>
      <w:pPr/>
      <w:r>
        <w:rPr>
          <w:lang w:val="pt_PT" w:bidi="pt_PT"/>
        </w:rPr>
      </w:r>
      <w:r>
        <w:rPr>
          <w:lang w:val="pt_PT" w:bidi="pt_PT"/>
        </w:rPr>
        <w:t>Alguns intérpretes acreditam que Jó fala demais e confunde o trabalho de Deus com o de Satanás. Alguns intérpretes modernos culpam Jó por seu sofrimento, concordando com seus amigos. Outros argumentam como Elifaz e Eliú (</w:t>
      </w:r>
      <w:r>
        <w:rPr>
          <w:lang w:val="pt_PT" w:bidi="pt_PT"/>
        </w:rPr>
        <w:t>5.17–27</w:t>
      </w:r>
      <w:r>
        <w:rPr>
          <w:lang w:val="pt_PT" w:bidi="pt_PT"/>
        </w:rPr>
        <w:t xml:space="preserve">; </w:t>
      </w:r>
      <w:r>
        <w:rPr>
          <w:lang w:val="pt_PT" w:bidi="pt_PT"/>
        </w:rPr>
        <w:t>33.15–33</w:t>
      </w:r>
      <w:r>
        <w:rPr>
          <w:lang w:val="pt_PT" w:bidi="pt_PT"/>
        </w:rPr>
        <w:t xml:space="preserve">; </w:t>
      </w:r>
      <w:r>
        <w:rPr>
          <w:lang w:val="pt_PT" w:bidi="pt_PT"/>
        </w:rPr>
        <w:t>36.7–17</w:t>
      </w:r>
      <w:r>
        <w:rPr>
          <w:lang w:val="pt_PT" w:bidi="pt_PT"/>
        </w:rPr>
        <w:t>). Eles dizem que o sofrimento de Jó é a disciplina amorosa de Deus. Mesmo os fiéis de Deus enfrentam tal disciplina (</w:t>
      </w:r>
      <w:r>
        <w:rPr>
          <w:lang w:val="pt_PT" w:bidi="pt_PT"/>
        </w:rPr>
        <w:t>Hebreus 12.6–12</w:t>
      </w:r>
      <w:r>
        <w:rPr>
          <w:lang w:val="pt_PT" w:bidi="pt_PT"/>
        </w:rPr>
        <w:t xml:space="preserve">; veja </w:t>
      </w:r>
      <w:r>
        <w:rPr>
          <w:lang w:val="pt_PT" w:bidi="pt_PT"/>
        </w:rPr>
        <w:t>Provérbios 3.11–12</w:t>
      </w:r>
      <w:r>
        <w:rPr>
          <w:lang w:val="pt_PT" w:bidi="pt_PT"/>
        </w:rPr>
        <w:t>). Mas essa ideia contradiz a declaração de abertura do livro.</w:t>
      </w:r>
    </w:p>
    <w:p>
      <w:pPr/>
      <w:r>
        <w:rPr>
          <w:lang w:val="pt_PT" w:bidi="pt_PT"/>
        </w:rPr>
      </w:r>
      <w:r>
        <w:rPr>
          <w:lang w:val="pt_PT" w:bidi="pt_PT"/>
        </w:rPr>
        <w:t>Jó sofreu porque Deus queria mostrar a Satanás que Jó era honesto e fiel. Deus sempre teve uma visão positiva da vida de Jó (</w:t>
      </w:r>
      <w:r>
        <w:rPr>
          <w:lang w:val="pt_PT" w:bidi="pt_PT"/>
        </w:rPr>
        <w:t>Jó 1.1</w:t>
      </w:r>
      <w:r>
        <w:rPr>
          <w:lang w:val="pt_PT" w:bidi="pt_PT"/>
        </w:rPr>
        <w:t>,</w:t>
      </w:r>
      <w:r>
        <w:rPr>
          <w:lang w:val="pt_PT" w:bidi="pt_PT"/>
        </w:rPr>
        <w:t>8</w:t>
      </w:r>
      <w:r>
        <w:rPr>
          <w:lang w:val="pt_PT" w:bidi="pt_PT"/>
        </w:rPr>
        <w:t xml:space="preserve">; </w:t>
      </w:r>
      <w:r>
        <w:rPr>
          <w:lang w:val="pt_PT" w:bidi="pt_PT"/>
        </w:rPr>
        <w:t>2.3</w:t>
      </w:r>
      <w:r>
        <w:rPr>
          <w:lang w:val="pt_PT" w:bidi="pt_PT"/>
        </w:rPr>
        <w:t xml:space="preserve">; </w:t>
      </w:r>
      <w:r>
        <w:rPr>
          <w:lang w:val="pt_PT" w:bidi="pt_PT"/>
        </w:rPr>
        <w:t>42.7</w:t>
      </w:r>
      <w:r>
        <w:rPr>
          <w:lang w:val="pt_PT" w:bidi="pt_PT"/>
        </w:rPr>
        <w:t>). Esta ideia continua no Novo Testamento, onde Jó é um exemplo de paciência que devemos seguir (</w:t>
      </w:r>
      <w:r>
        <w:rPr>
          <w:lang w:val="pt_PT" w:bidi="pt_PT"/>
        </w:rPr>
        <w:t>Tiago 5.11</w:t>
      </w:r>
      <w:r>
        <w:rPr>
          <w:lang w:val="pt_PT" w:bidi="pt_PT"/>
        </w:rPr>
        <w:t>).</w:t>
      </w:r>
    </w:p>
    <w:p>
      <w:pPr/>
      <w:r>
        <w:rPr>
          <w:lang w:val="pt_PT" w:bidi="pt_PT"/>
        </w:rPr>
      </w:r>
      <w:r>
        <w:rPr>
          <w:lang w:val="pt_PT" w:bidi="pt_PT"/>
        </w:rPr>
        <w:t>As reações de Jó são normais. Ele não permanece firme. Suas provações o afetaram. Ele também não enfrenta corajosamente seus problemas como se eles não pudessem afetá-lo. Ele reage como qualquer ser humano reagiria.</w:t>
      </w:r>
    </w:p>
    <w:p>
      <w:pPr/>
      <w:r>
        <w:rPr>
          <w:lang w:val="pt_PT" w:bidi="pt_PT"/>
        </w:rPr>
      </w:r>
      <w:r>
        <w:rPr>
          <w:lang w:val="pt_PT" w:bidi="pt_PT"/>
        </w:rPr>
        <w:t>Jó fica com raiva, protesta, reclama e oscila entre confiança e desespero. Mas ele nunca perde a esperança. Ele não amaldiçoa Deus nem confessa falsamente culpa para tentar influenciar Deus a remover seu sofrimento. Embora Jó não consiga entender sua situação, ele sabe que sua resposta virá de Deus (</w:t>
      </w:r>
      <w:r>
        <w:rPr>
          <w:lang w:val="pt_PT" w:bidi="pt_PT"/>
        </w:rPr>
        <w:t>Jó 19.25–27</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Jó 1.1</w:t>
      </w:r>
      <w:r>
        <w:rPr>
          <w:lang w:val="pt_PT" w:bidi="pt_PT"/>
        </w:rPr>
        <w:t>,</w:t>
      </w:r>
      <w:r>
        <w:rPr>
          <w:lang w:val="pt_PT" w:bidi="pt_PT"/>
        </w:rPr>
        <w:t>8</w:t>
      </w:r>
      <w:r>
        <w:rPr>
          <w:lang w:val="pt_PT" w:bidi="pt_PT"/>
        </w:rPr>
        <w:t xml:space="preserve">; </w:t>
      </w:r>
      <w:r>
        <w:rPr>
          <w:lang w:val="pt_PT" w:bidi="pt_PT"/>
        </w:rPr>
        <w:t>2.3</w:t>
      </w:r>
      <w:r>
        <w:rPr>
          <w:lang w:val="pt_PT" w:bidi="pt_PT"/>
        </w:rPr>
        <w:t xml:space="preserve">; </w:t>
      </w:r>
      <w:r>
        <w:rPr>
          <w:lang w:val="pt_PT" w:bidi="pt_PT"/>
        </w:rPr>
        <w:t>5.17–18</w:t>
      </w:r>
      <w:r>
        <w:rPr>
          <w:lang w:val="pt_PT" w:bidi="pt_PT"/>
        </w:rPr>
        <w:t xml:space="preserve">; </w:t>
      </w:r>
      <w:r>
        <w:rPr>
          <w:lang w:val="pt_PT" w:bidi="pt_PT"/>
        </w:rPr>
        <w:t>19.25–27</w:t>
      </w:r>
      <w:r>
        <w:rPr>
          <w:lang w:val="pt_PT" w:bidi="pt_PT"/>
        </w:rPr>
        <w:t xml:space="preserve">; </w:t>
      </w:r>
      <w:r>
        <w:rPr>
          <w:lang w:val="pt_PT" w:bidi="pt_PT"/>
        </w:rPr>
        <w:t>33.15–28</w:t>
      </w:r>
      <w:r>
        <w:rPr>
          <w:lang w:val="pt_PT" w:bidi="pt_PT"/>
        </w:rPr>
        <w:t xml:space="preserve">; </w:t>
      </w:r>
      <w:r>
        <w:rPr>
          <w:lang w:val="pt_PT" w:bidi="pt_PT"/>
        </w:rPr>
        <w:t>36.8–15</w:t>
      </w:r>
      <w:r>
        <w:rPr>
          <w:lang w:val="pt_PT" w:bidi="pt_PT"/>
        </w:rPr>
        <w:t xml:space="preserve">; </w:t>
      </w:r>
      <w:r>
        <w:rPr>
          <w:lang w:val="pt_PT" w:bidi="pt_PT"/>
        </w:rPr>
        <w:t>38.2</w:t>
      </w:r>
      <w:r>
        <w:rPr>
          <w:lang w:val="pt_PT" w:bidi="pt_PT"/>
        </w:rPr>
        <w:t xml:space="preserve">; </w:t>
      </w:r>
      <w:r>
        <w:rPr>
          <w:lang w:val="pt_PT" w:bidi="pt_PT"/>
        </w:rPr>
        <w:t>40.8</w:t>
      </w:r>
      <w:r>
        <w:rPr>
          <w:lang w:val="pt_PT" w:bidi="pt_PT"/>
        </w:rPr>
        <w:t xml:space="preserve">; </w:t>
      </w:r>
      <w:r>
        <w:rPr>
          <w:lang w:val="pt_PT" w:bidi="pt_PT"/>
        </w:rPr>
        <w:t>42.7</w:t>
      </w:r>
      <w:r>
        <w:rPr>
          <w:lang w:val="pt_PT" w:bidi="pt_PT"/>
        </w:rPr>
        <w:t xml:space="preserve">; </w:t>
      </w:r>
      <w:r>
        <w:rPr>
          <w:lang w:val="pt_PT" w:bidi="pt_PT"/>
        </w:rPr>
        <w:t>Provérbios 3.11</w:t>
      </w:r>
      <w:r>
        <w:rPr>
          <w:lang w:val="pt_PT" w:bidi="pt_PT"/>
        </w:rPr>
        <w:t xml:space="preserve">; </w:t>
      </w:r>
      <w:r>
        <w:rPr>
          <w:lang w:val="pt_PT" w:bidi="pt_PT"/>
        </w:rPr>
        <w:t>Hebreus 12.7</w:t>
      </w:r>
      <w:r>
        <w:rPr>
          <w:lang w:val="pt_PT" w:bidi="pt_PT"/>
        </w:rPr>
        <w:t>,</w:t>
      </w:r>
      <w:r>
        <w:rPr>
          <w:lang w:val="pt_PT" w:bidi="pt_PT"/>
        </w:rPr>
        <w:t>10</w:t>
      </w:r>
      <w:r>
        <w:rPr>
          <w:lang w:val="pt_PT" w:bidi="pt_PT"/>
        </w:rPr>
        <w:t xml:space="preserve">; </w:t>
      </w:r>
      <w:r>
        <w:rPr>
          <w:lang w:val="pt_PT" w:bidi="pt_PT"/>
        </w:rPr>
        <w:t>Tiago 5.11</w:t>
      </w:r>
      <w:r>
        <w:rPr>
          <w:lang w:val="pt_PT" w:bidi="pt_PT"/>
        </w:rPr>
      </w:r>
      <w:r>
        <w:rPr>
          <w:lang w:val="pt_PT" w:bidi="pt_PT"/>
        </w:rPr>
      </w:r>
    </w:p>
    <w:p>
      <w:pPr/>
      <w:r>
        <w:rPr>
          <w:lang w:val="pt_PT" w:bidi="pt_PT"/>
        </w:rPr>
      </w:r>
    </w:p>
    <w:p>
      <w:pPr>
        <w:pStyle w:val="Heading2"/>
      </w:pPr>
      <w:r>
        <w:rPr>
          <w:lang w:val="pt_PT" w:bidi="pt_PT"/>
        </w:rPr>
        <w:t>Compromisso de Deus com seu povo</w:t>
      </w:r>
      <w:r>
        <w:rPr>
          <w:lang w:val="pt_PT" w:bidi="pt_PT"/>
        </w:rPr>
      </w:r>
    </w:p>
    <w:p>
      <w:pPr/>
      <w:r>
        <w:rPr>
          <w:lang w:val="pt_PT" w:bidi="pt_PT"/>
        </w:rPr>
      </w:r>
      <w:r>
        <w:rPr>
          <w:lang w:val="pt_PT" w:bidi="pt_PT"/>
        </w:rPr>
        <w:t>Por vezes, o povo de Deus precisou esperar o que parecia ser muito tempo para ver as promessas de Deus se cumprirem. Aqui estão alguns exemplos da Bíblia:</w:t>
      </w:r>
    </w:p>
    <w:p>
      <w:pPr>
        <w:pStyle w:val="ListBullet"/>
        <w:spacing w:line="240" w:lineRule="auto"/>
        <w:ind w:left="720"/>
      </w:pPr>
      <w:r>
        <w:rPr>
          <w:lang w:val="pt_PT" w:bidi="pt_PT"/>
        </w:rPr>
      </w:r>
      <w:r>
        <w:rPr>
          <w:lang w:val="pt_PT" w:bidi="pt_PT"/>
        </w:rPr>
        <w:t>Deus primeiramente prometeu a Abraão e Sara que os tornaria uma grande nação. No entanto, eles tiveram que esperar vinte e cinco anos desde o momento em que Deus fez essa promessa até o nascimento de seu filho Isaque.</w:t>
      </w:r>
    </w:p>
    <w:p>
      <w:pPr>
        <w:pStyle w:val="ListBullet"/>
        <w:spacing w:line="240" w:lineRule="auto"/>
        <w:ind w:left="720"/>
      </w:pPr>
      <w:r>
        <w:rPr>
          <w:lang w:val="pt_PT" w:bidi="pt_PT"/>
        </w:rPr>
      </w:r>
      <w:r>
        <w:rPr>
          <w:lang w:val="pt_PT" w:bidi="pt_PT"/>
        </w:rPr>
        <w:t>Deus prometeu a Davi o reinado. No entanto, Davi enfrentou muitos desafios durante o reinado do Rei Saul antes de Deus finalmente fazê-lo rei.</w:t>
      </w:r>
    </w:p>
    <w:p>
      <w:pPr>
        <w:pStyle w:val="ListBullet"/>
        <w:spacing w:line="240" w:lineRule="auto"/>
        <w:ind w:left="720"/>
      </w:pPr>
      <w:r>
        <w:rPr>
          <w:lang w:val="pt_PT" w:bidi="pt_PT"/>
        </w:rPr>
      </w:r>
      <w:r>
        <w:rPr>
          <w:lang w:val="pt_PT" w:bidi="pt_PT"/>
        </w:rPr>
        <w:t>Deus prometeu trazer um remanescente de pessoas de volta à terra prometida após o exílio na Babilônia. No entanto, os cativos judeus esperaram setenta anos para retornar. Em cada caso, Deus cumpriu suas promessas.</w:t>
      </w:r>
    </w:p>
    <w:p>
      <w:pPr>
        <w:pStyle w:val="ListBullet"/>
        <w:spacing w:line="240" w:lineRule="auto"/>
        <w:ind w:left="720"/>
      </w:pPr>
      <w:r>
        <w:rPr>
          <w:lang w:val="pt_PT" w:bidi="pt_PT"/>
        </w:rPr>
      </w:r>
      <w:r>
        <w:rPr>
          <w:lang w:val="pt_PT" w:bidi="pt_PT"/>
        </w:rPr>
        <w:t>Zacarias profetizou enquanto o povo reconstruía o templo após o exílio. Durante a reconstrução, Deus disse a Zacarias para não desprezar "o dia das pequenas coisas" (</w:t>
      </w:r>
      <w:r>
        <w:rPr>
          <w:lang w:val="pt_PT" w:bidi="pt_PT"/>
        </w:rPr>
        <w:t>Zacarias 4.10</w:t>
      </w:r>
      <w:r>
        <w:rPr>
          <w:lang w:val="pt_PT" w:bidi="pt_PT"/>
        </w:rPr>
        <w:t xml:space="preserve">). Deus havia agido no passado para o bem maior de seu povo, mesmo durante o exílio para Babilônia (veja </w:t>
      </w:r>
      <w:r>
        <w:rPr>
          <w:lang w:val="pt_PT" w:bidi="pt_PT"/>
        </w:rPr>
        <w:t>7.12–14</w:t>
      </w:r>
      <w:r>
        <w:rPr>
          <w:lang w:val="pt_PT" w:bidi="pt_PT"/>
        </w:rPr>
        <w:t>). Deus realizaria seus planos para o bem-estar de Israel em seu próprio tempo e maneira. O povo de Israel poderia encontrar coragem no presente e esperança para o futuro, pois Deus cumpre sua palavra e realiza suas promessas (</w:t>
      </w:r>
      <w:r>
        <w:rPr>
          <w:lang w:val="pt_PT" w:bidi="pt_PT"/>
        </w:rPr>
        <w:t>4.9</w:t>
      </w:r>
      <w:r>
        <w:rPr>
          <w:lang w:val="pt_PT" w:bidi="pt_PT"/>
        </w:rPr>
        <w:t>).</w:t>
      </w:r>
    </w:p>
    <w:p>
      <w:pPr/>
      <w:r>
        <w:rPr>
          <w:lang w:val="pt_PT" w:bidi="pt_PT"/>
        </w:rPr>
      </w:r>
      <w:r>
        <w:rPr>
          <w:lang w:val="pt_PT" w:bidi="pt_PT"/>
        </w:rPr>
        <w:t>Deus deseja paciência e fé de seu povo, não exigências ruidosas. Ele cumpriu suas promessas garantindo que seu povo retornasse a Jerusalém e reconstruísse o Templo.</w:t>
      </w:r>
    </w:p>
    <w:p>
      <w:pPr/>
      <w:r>
        <w:rPr>
          <w:lang w:val="pt_PT" w:bidi="pt_PT"/>
        </w:rPr>
      </w:r>
      <w:r>
        <w:rPr>
          <w:lang w:val="pt_PT" w:bidi="pt_PT"/>
        </w:rPr>
        <w:t xml:space="preserve">Cerca de quinhentos anos após Zacarias, Deus cumpriu sua promessa de trazer salvação a todas as nações enviando Jesus, o Messias. Da mesma forma, podemos confiar na promessa de Jesus de que ele retornará para estabelecer plenamente seu reino (veja </w:t>
      </w:r>
      <w:r>
        <w:rPr>
          <w:lang w:val="pt_PT" w:bidi="pt_PT"/>
        </w:rPr>
        <w:t>Mateus 24.27</w:t>
      </w:r>
      <w:r>
        <w:rPr>
          <w:lang w:val="pt_PT" w:bidi="pt_PT"/>
        </w:rPr>
        <w:t>,</w:t>
      </w:r>
      <w:r>
        <w:rPr>
          <w:lang w:val="pt_PT" w:bidi="pt_PT"/>
        </w:rPr>
        <w:t>30</w:t>
      </w:r>
      <w:r>
        <w:rPr>
          <w:lang w:val="pt_PT" w:bidi="pt_PT"/>
        </w:rPr>
        <w:t xml:space="preserve">; veja também </w:t>
      </w:r>
      <w:r>
        <w:rPr>
          <w:lang w:val="pt_PT" w:bidi="pt_PT"/>
        </w:rPr>
        <w:t>Atos 1.6–11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Samuel 15.29</w:t>
      </w:r>
      <w:r>
        <w:rPr>
          <w:lang w:val="pt_PT" w:bidi="pt_PT"/>
        </w:rPr>
        <w:t xml:space="preserve">; </w:t>
      </w:r>
      <w:r>
        <w:rPr>
          <w:lang w:val="pt_PT" w:bidi="pt_PT"/>
        </w:rPr>
        <w:t>2 Samuel 7.28–29</w:t>
      </w:r>
      <w:r>
        <w:rPr>
          <w:lang w:val="pt_PT" w:bidi="pt_PT"/>
        </w:rPr>
        <w:t xml:space="preserve">; </w:t>
      </w:r>
      <w:r>
        <w:rPr>
          <w:lang w:val="pt_PT" w:bidi="pt_PT"/>
        </w:rPr>
        <w:t>2 Crônicas 36.21</w:t>
      </w:r>
      <w:r>
        <w:rPr>
          <w:lang w:val="pt_PT" w:bidi="pt_PT"/>
        </w:rPr>
        <w:t xml:space="preserve">; </w:t>
      </w:r>
      <w:r>
        <w:rPr>
          <w:lang w:val="pt_PT" w:bidi="pt_PT"/>
        </w:rPr>
        <w:t>Isaías 42.1–9</w:t>
      </w:r>
      <w:r>
        <w:rPr>
          <w:lang w:val="pt_PT" w:bidi="pt_PT"/>
        </w:rPr>
        <w:t xml:space="preserve">; </w:t>
      </w:r>
      <w:r>
        <w:rPr>
          <w:lang w:val="pt_PT" w:bidi="pt_PT"/>
        </w:rPr>
        <w:t>49.15</w:t>
      </w:r>
      <w:r>
        <w:rPr>
          <w:lang w:val="pt_PT" w:bidi="pt_PT"/>
        </w:rPr>
        <w:t xml:space="preserve">; </w:t>
      </w:r>
      <w:r>
        <w:rPr>
          <w:lang w:val="pt_PT" w:bidi="pt_PT"/>
        </w:rPr>
        <w:t>Zacarias 2.13</w:t>
      </w:r>
      <w:r>
        <w:rPr>
          <w:lang w:val="pt_PT" w:bidi="pt_PT"/>
        </w:rPr>
        <w:t xml:space="preserve">; </w:t>
      </w:r>
      <w:r>
        <w:rPr>
          <w:lang w:val="pt_PT" w:bidi="pt_PT"/>
        </w:rPr>
        <w:t>4.9–10</w:t>
      </w:r>
      <w:r>
        <w:rPr>
          <w:lang w:val="pt_PT" w:bidi="pt_PT"/>
        </w:rPr>
        <w:t xml:space="preserve">; </w:t>
      </w:r>
      <w:r>
        <w:rPr>
          <w:lang w:val="pt_PT" w:bidi="pt_PT"/>
        </w:rPr>
        <w:t>14.3</w:t>
      </w:r>
      <w:r>
        <w:rPr>
          <w:lang w:val="pt_PT" w:bidi="pt_PT"/>
        </w:rPr>
        <w:t xml:space="preserve">; </w:t>
      </w:r>
      <w:r>
        <w:rPr>
          <w:lang w:val="pt_PT" w:bidi="pt_PT"/>
        </w:rPr>
        <w:t>João 14.1–4</w:t>
      </w:r>
      <w:r>
        <w:rPr>
          <w:lang w:val="pt_PT" w:bidi="pt_PT"/>
        </w:rPr>
        <w:t xml:space="preserve">; </w:t>
      </w:r>
      <w:r>
        <w:rPr>
          <w:lang w:val="pt_PT" w:bidi="pt_PT"/>
        </w:rPr>
        <w:t>17.17</w:t>
      </w:r>
      <w:r>
        <w:rPr>
          <w:lang w:val="pt_PT" w:bidi="pt_PT"/>
        </w:rPr>
        <w:t xml:space="preserve">; </w:t>
      </w:r>
      <w:r>
        <w:rPr>
          <w:lang w:val="pt_PT" w:bidi="pt_PT"/>
        </w:rPr>
        <w:t>Atos 1.6–11</w:t>
      </w:r>
      <w:r>
        <w:rPr>
          <w:lang w:val="pt_PT" w:bidi="pt_PT"/>
        </w:rPr>
        <w:t xml:space="preserve">; </w:t>
      </w:r>
      <w:r>
        <w:rPr>
          <w:lang w:val="pt_PT" w:bidi="pt_PT"/>
        </w:rPr>
        <w:t>Tito 1.2</w:t>
      </w:r>
      <w:r>
        <w:rPr>
          <w:lang w:val="pt_PT" w:bidi="pt_PT"/>
        </w:rPr>
        <w:t xml:space="preserve">; </w:t>
      </w:r>
      <w:r>
        <w:rPr>
          <w:lang w:val="pt_PT" w:bidi="pt_PT"/>
        </w:rPr>
        <w:t>Apocalipse 21.5</w:t>
      </w:r>
      <w:r>
        <w:rPr>
          <w:lang w:val="pt_PT" w:bidi="pt_PT"/>
        </w:rPr>
      </w:r>
      <w:r>
        <w:rPr>
          <w:lang w:val="pt_PT" w:bidi="pt_PT"/>
        </w:rPr>
      </w:r>
    </w:p>
    <w:p>
      <w:pPr/>
      <w:r>
        <w:rPr>
          <w:lang w:val="pt_PT" w:bidi="pt_PT"/>
        </w:rPr>
      </w:r>
    </w:p>
    <w:p>
      <w:pPr>
        <w:pStyle w:val="Heading2"/>
      </w:pPr>
      <w:r>
        <w:rPr>
          <w:lang w:val="pt_PT" w:bidi="pt_PT"/>
        </w:rPr>
        <w:t>Conclusão do Segundo Templo</w:t>
      </w:r>
      <w:r>
        <w:rPr>
          <w:lang w:val="pt_PT" w:bidi="pt_PT"/>
        </w:rPr>
      </w:r>
    </w:p>
    <w:p>
      <w:pPr/>
      <w:r>
        <w:rPr>
          <w:lang w:val="pt_PT" w:bidi="pt_PT"/>
        </w:rPr>
      </w:r>
      <w:r>
        <w:rPr>
          <w:lang w:val="pt_PT" w:bidi="pt_PT"/>
        </w:rPr>
        <w:t>A dedicação do Segundo Templo de Israel em 12 de março de 515 a.C. foi um evento significativo para os israelitas que retornaram do exílio na Babilônia. Eles agora podiam adorar e louvar a Deus como seus antepassados fizeram antes do exílio. Este novo templo permitiu que eles cumprissem os requisitos de Deus para um relacionamento de aliança. O sumo sacerdote podia entrar na presença de Deus para aspergir sangue uma vez por ano no Dia da Expiação pelos pecados da nação. Após setenta anos afastados de Deus, Ele restaurou a comunidade de aliança.</w:t>
      </w:r>
    </w:p>
    <w:p>
      <w:pPr/>
      <w:r>
        <w:rPr>
          <w:lang w:val="pt_PT" w:bidi="pt_PT"/>
        </w:rPr>
      </w:r>
      <w:r>
        <w:rPr>
          <w:lang w:val="pt_PT" w:bidi="pt_PT"/>
        </w:rPr>
        <w:t>Este evento alegre não ocorreu sem desafios. Com a ajuda de Deus, os exilados que retornaram superaram dezesseis anos de oposição daqueles que viviam na terra e dos oficiais persas. Apesar dos esforços de seus inimigos para desencorajá-los, os israelitas reconstruíram o templo. Eles restabeleceram a adoração por meio de paciência, persistência e forte encorajamento profético (</w:t>
      </w:r>
      <w:r>
        <w:rPr>
          <w:lang w:val="pt_PT" w:bidi="pt_PT"/>
        </w:rPr>
        <w:t>Esdras 5.1–5</w:t>
      </w:r>
      <w:r>
        <w:rPr>
          <w:lang w:val="pt_PT" w:bidi="pt_PT"/>
        </w:rPr>
        <w:t xml:space="preserve">; </w:t>
      </w:r>
      <w:r>
        <w:rPr>
          <w:lang w:val="pt_PT" w:bidi="pt_PT"/>
        </w:rPr>
        <w:t>6.14</w:t>
      </w:r>
      <w:r>
        <w:rPr>
          <w:lang w:val="pt_PT" w:bidi="pt_PT"/>
        </w:rPr>
        <w:t>).</w:t>
      </w:r>
    </w:p>
    <w:p>
      <w:pPr/>
      <w:r>
        <w:rPr>
          <w:lang w:val="pt_PT" w:bidi="pt_PT"/>
        </w:rPr>
      </w:r>
      <w:r>
        <w:rPr>
          <w:lang w:val="pt_PT" w:bidi="pt_PT"/>
        </w:rPr>
        <w:t xml:space="preserve">A dedicação do templo mostra que Deus pode alcançar seus objetivos através de um pequeno grupo de pessoas. Essas pessoas se concentram em agradá-lo e confiam nele para prover o que precisam para cumprir suas promessas (veja </w:t>
      </w:r>
      <w:r>
        <w:rPr>
          <w:lang w:val="pt_PT" w:bidi="pt_PT"/>
        </w:rPr>
        <w:t>Ageu 2.6–9</w:t>
      </w:r>
      <w:r>
        <w:rPr>
          <w:lang w:val="pt_PT" w:bidi="pt_PT"/>
        </w:rPr>
        <w:t>). Em vez de se preocuparem com seus recursos limitados, confiaram no que Deus poderia prover. Comprometeram-se a honrar a Deus e a manter seu relacionamento com ele forte. Deus demonstrou seu controle sobre as nações e sua capacidade de influenciar seus líderes para cumprir seus planos (</w:t>
      </w:r>
      <w:r>
        <w:rPr>
          <w:lang w:val="pt_PT" w:bidi="pt_PT"/>
        </w:rPr>
        <w:t>Esdras 5.5</w:t>
      </w:r>
      <w:r>
        <w:rPr>
          <w:lang w:val="pt_PT" w:bidi="pt_PT"/>
        </w:rPr>
        <w:t xml:space="preserve">; </w:t>
      </w:r>
      <w:r>
        <w:rPr>
          <w:lang w:val="pt_PT" w:bidi="pt_PT"/>
        </w:rPr>
        <w:t>6.6–12</w:t>
      </w:r>
      <w:r>
        <w:rPr>
          <w:lang w:val="pt_PT" w:bidi="pt_PT"/>
        </w:rPr>
        <w:t>,</w:t>
      </w:r>
      <w:r>
        <w:rPr>
          <w:lang w:val="pt_PT" w:bidi="pt_PT"/>
        </w:rPr>
        <w:t>22</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40.1–38</w:t>
      </w:r>
      <w:r>
        <w:rPr>
          <w:lang w:val="pt_PT" w:bidi="pt_PT"/>
        </w:rPr>
        <w:t xml:space="preserve">; </w:t>
      </w:r>
      <w:r>
        <w:rPr>
          <w:lang w:val="pt_PT" w:bidi="pt_PT"/>
        </w:rPr>
        <w:t>1 Reis 7.51–9.9</w:t>
      </w:r>
      <w:r>
        <w:rPr>
          <w:lang w:val="pt_PT" w:bidi="pt_PT"/>
        </w:rPr>
        <w:t xml:space="preserve">; </w:t>
      </w:r>
      <w:r>
        <w:rPr>
          <w:lang w:val="pt_PT" w:bidi="pt_PT"/>
        </w:rPr>
        <w:t>Esdras 6.14–22</w:t>
      </w:r>
      <w:r>
        <w:rPr>
          <w:lang w:val="pt_PT" w:bidi="pt_PT"/>
        </w:rPr>
        <w:t xml:space="preserve">; </w:t>
      </w:r>
      <w:r>
        <w:rPr>
          <w:lang w:val="pt_PT" w:bidi="pt_PT"/>
        </w:rPr>
        <w:t>Ageu 1.8</w:t>
      </w:r>
      <w:r>
        <w:rPr>
          <w:lang w:val="pt_PT" w:bidi="pt_PT"/>
        </w:rPr>
        <w:t xml:space="preserve">; </w:t>
      </w:r>
      <w:r>
        <w:rPr>
          <w:lang w:val="pt_PT" w:bidi="pt_PT"/>
        </w:rPr>
        <w:t>2.7–8</w:t>
      </w:r>
      <w:r>
        <w:rPr>
          <w:lang w:val="pt_PT" w:bidi="pt_PT"/>
        </w:rPr>
        <w:t xml:space="preserve">; </w:t>
      </w:r>
      <w:r>
        <w:rPr>
          <w:lang w:val="pt_PT" w:bidi="pt_PT"/>
        </w:rPr>
        <w:t>Zacarias 4.1–10</w:t>
      </w:r>
      <w:r>
        <w:rPr>
          <w:lang w:val="pt_PT" w:bidi="pt_PT"/>
        </w:rPr>
        <w:t xml:space="preserve">; </w:t>
      </w:r>
      <w:r>
        <w:rPr>
          <w:lang w:val="pt_PT" w:bidi="pt_PT"/>
        </w:rPr>
        <w:t>Apocalipse 21.1–27.</w:t>
      </w:r>
      <w:r>
        <w:rPr>
          <w:lang w:val="pt_PT" w:bidi="pt_PT"/>
        </w:rPr>
      </w:r>
      <w:r>
        <w:rPr>
          <w:lang w:val="pt_PT" w:bidi="pt_PT"/>
        </w:rPr>
      </w:r>
    </w:p>
    <w:p>
      <w:pPr/>
      <w:r>
        <w:rPr>
          <w:lang w:val="pt_PT" w:bidi="pt_PT"/>
        </w:rPr>
      </w:r>
    </w:p>
    <w:p>
      <w:pPr>
        <w:pStyle w:val="Heading2"/>
      </w:pPr>
      <w:r>
        <w:rPr>
          <w:lang w:val="pt_PT" w:bidi="pt_PT"/>
        </w:rPr>
        <w:t>Confiando em Deus em Isaías</w:t>
      </w:r>
      <w:r>
        <w:rPr>
          <w:lang w:val="pt_PT" w:bidi="pt_PT"/>
        </w:rPr>
      </w:r>
    </w:p>
    <w:p>
      <w:pPr/>
      <w:r>
        <w:rPr>
          <w:lang w:val="pt_PT" w:bidi="pt_PT"/>
        </w:rPr>
      </w:r>
      <w:r>
        <w:rPr>
          <w:lang w:val="pt_PT" w:bidi="pt_PT"/>
        </w:rPr>
        <w:t>O profeta Isaías sabia que os humanos podem ser pouco confiáveis (</w:t>
      </w:r>
      <w:r>
        <w:rPr>
          <w:lang w:val="pt_PT" w:bidi="pt_PT"/>
        </w:rPr>
        <w:t>Isaías 2.22</w:t>
      </w:r>
      <w:r>
        <w:rPr>
          <w:lang w:val="pt_PT" w:bidi="pt_PT"/>
        </w:rPr>
        <w:t xml:space="preserve">). Quando em apuros, o povo de Judá frequentemente pedia ajuda a outras nações como o Egito ou a Assíria. No entanto, Isaías explicou que o sucesso e a segurança de Judá dependiam de confiar em Deus (veja </w:t>
      </w:r>
      <w:r>
        <w:rPr>
          <w:lang w:val="pt_PT" w:bidi="pt_PT"/>
        </w:rPr>
        <w:t>Isaías 8.9–17</w:t>
      </w:r>
      <w:r>
        <w:rPr>
          <w:lang w:val="pt_PT" w:bidi="pt_PT"/>
        </w:rPr>
        <w:t>). O exército assírio zombou do Rei Ezequias por confiar em Deus, mas essa confiança levou a uma grande vitória para o povo de Deus (</w:t>
      </w:r>
      <w:r>
        <w:rPr>
          <w:lang w:val="pt_PT" w:bidi="pt_PT"/>
        </w:rPr>
        <w:t>Isaías 36.1–37.37</w:t>
      </w:r>
      <w:r>
        <w:rPr>
          <w:lang w:val="pt_PT" w:bidi="pt_PT"/>
        </w:rPr>
        <w:t>).</w:t>
      </w:r>
    </w:p>
    <w:p>
      <w:pPr/>
      <w:r>
        <w:rPr>
          <w:lang w:val="pt_PT" w:bidi="pt_PT"/>
        </w:rPr>
      </w:r>
      <w:r>
        <w:rPr>
          <w:lang w:val="pt_PT" w:bidi="pt_PT"/>
        </w:rPr>
        <w:t>Aqueles que confiam no Senhor sentem profundo respeito por Ele e não temem (</w:t>
      </w:r>
      <w:r>
        <w:rPr>
          <w:lang w:val="pt_PT" w:bidi="pt_PT"/>
        </w:rPr>
        <w:t>29.23</w:t>
      </w:r>
      <w:r>
        <w:rPr>
          <w:lang w:val="pt_PT" w:bidi="pt_PT"/>
        </w:rPr>
        <w:t xml:space="preserve">; </w:t>
      </w:r>
      <w:r>
        <w:rPr>
          <w:lang w:val="pt_PT" w:bidi="pt_PT"/>
        </w:rPr>
        <w:t>35.4</w:t>
      </w:r>
      <w:r>
        <w:rPr>
          <w:lang w:val="pt_PT" w:bidi="pt_PT"/>
        </w:rPr>
        <w:t>). Isso ocorre porque sabem que o Senhor está com eles (</w:t>
      </w:r>
      <w:r>
        <w:rPr>
          <w:lang w:val="pt_PT" w:bidi="pt_PT"/>
        </w:rPr>
        <w:t>51.12</w:t>
      </w:r>
      <w:r>
        <w:rPr>
          <w:lang w:val="pt_PT" w:bidi="pt_PT"/>
        </w:rPr>
        <w:t>). Eles o louvam porque confiam nele (</w:t>
      </w:r>
      <w:r>
        <w:rPr>
          <w:lang w:val="pt_PT" w:bidi="pt_PT"/>
        </w:rPr>
        <w:t>12.1–2</w:t>
      </w:r>
      <w:r>
        <w:rPr>
          <w:lang w:val="pt_PT" w:bidi="pt_PT"/>
        </w:rPr>
        <w:t xml:space="preserve">; </w:t>
      </w:r>
      <w:r>
        <w:rPr>
          <w:lang w:val="pt_PT" w:bidi="pt_PT"/>
        </w:rPr>
        <w:t>25.9</w:t>
      </w:r>
      <w:r>
        <w:rPr>
          <w:lang w:val="pt_PT" w:bidi="pt_PT"/>
        </w:rPr>
        <w:t>). Demonstram sua confiança obedecendo a Ele (</w:t>
      </w:r>
      <w:r>
        <w:rPr>
          <w:lang w:val="pt_PT" w:bidi="pt_PT"/>
        </w:rPr>
        <w:t>26.8</w:t>
      </w:r>
      <w:r>
        <w:rPr>
          <w:lang w:val="pt_PT" w:bidi="pt_PT"/>
        </w:rPr>
        <w:t>).</w:t>
      </w:r>
    </w:p>
    <w:p>
      <w:pPr/>
      <w:r>
        <w:rPr>
          <w:lang w:val="pt_PT" w:bidi="pt_PT"/>
        </w:rPr>
      </w:r>
      <w:r>
        <w:rPr>
          <w:lang w:val="pt_PT" w:bidi="pt_PT"/>
        </w:rPr>
        <w:t>O povo fiel de Deus pode vivenciar os efeitos de seu julgamento sobre seus inimigos enquanto aguardam a salvação do Senhor. No entanto, eles ganham novas forças a cada dia (</w:t>
      </w:r>
      <w:r>
        <w:rPr>
          <w:lang w:val="pt_PT" w:bidi="pt_PT"/>
        </w:rPr>
        <w:t>40.31</w:t>
      </w:r>
      <w:r>
        <w:rPr>
          <w:lang w:val="pt_PT" w:bidi="pt_PT"/>
        </w:rPr>
        <w:t xml:space="preserve">). Eles se consideram cidadãos da cidade de Deus, Sião (veja </w:t>
      </w:r>
      <w:r>
        <w:rPr>
          <w:lang w:val="pt_PT" w:bidi="pt_PT"/>
        </w:rPr>
        <w:t>26.1–3</w:t>
      </w:r>
      <w:r>
        <w:rPr>
          <w:lang w:val="pt_PT" w:bidi="pt_PT"/>
        </w:rPr>
        <w:t>). Aqueles que confiam no Senhor têm verdadeira e duradoura paz interior (</w:t>
      </w:r>
      <w:r>
        <w:rPr>
          <w:lang w:val="pt_PT" w:bidi="pt_PT"/>
        </w:rPr>
        <w:t>26.3</w:t>
      </w:r>
      <w:r>
        <w:rPr>
          <w:lang w:val="pt_PT" w:bidi="pt_PT"/>
        </w:rPr>
        <w:t>,</w:t>
      </w:r>
      <w:r>
        <w:rPr>
          <w:lang w:val="pt_PT" w:bidi="pt_PT"/>
        </w:rPr>
        <w:t>12</w:t>
      </w:r>
      <w:r>
        <w:rPr>
          <w:lang w:val="pt_PT" w:bidi="pt_PT"/>
        </w:rPr>
        <w:t xml:space="preserve">; </w:t>
      </w:r>
      <w:r>
        <w:rPr>
          <w:lang w:val="pt_PT" w:bidi="pt_PT"/>
        </w:rPr>
        <w:t>32.17–18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Isaías 2.22</w:t>
      </w:r>
      <w:r>
        <w:rPr>
          <w:lang w:val="pt_PT" w:bidi="pt_PT"/>
        </w:rPr>
        <w:t xml:space="preserve">; </w:t>
      </w:r>
      <w:r>
        <w:rPr>
          <w:lang w:val="pt_PT" w:bidi="pt_PT"/>
        </w:rPr>
        <w:t>7.4–9</w:t>
      </w:r>
      <w:r>
        <w:rPr>
          <w:lang w:val="pt_PT" w:bidi="pt_PT"/>
        </w:rPr>
        <w:t xml:space="preserve">; </w:t>
      </w:r>
      <w:r>
        <w:rPr>
          <w:lang w:val="pt_PT" w:bidi="pt_PT"/>
        </w:rPr>
        <w:t>8.16–20</w:t>
      </w:r>
      <w:r>
        <w:rPr>
          <w:lang w:val="pt_PT" w:bidi="pt_PT"/>
        </w:rPr>
        <w:t xml:space="preserve">; </w:t>
      </w:r>
      <w:r>
        <w:rPr>
          <w:lang w:val="pt_PT" w:bidi="pt_PT"/>
        </w:rPr>
        <w:t>12.1–2</w:t>
      </w:r>
      <w:r>
        <w:rPr>
          <w:lang w:val="pt_PT" w:bidi="pt_PT"/>
        </w:rPr>
        <w:t xml:space="preserve">; </w:t>
      </w:r>
      <w:r>
        <w:rPr>
          <w:lang w:val="pt_PT" w:bidi="pt_PT"/>
        </w:rPr>
        <w:t>26.2–3</w:t>
      </w:r>
      <w:r>
        <w:rPr>
          <w:lang w:val="pt_PT" w:bidi="pt_PT"/>
        </w:rPr>
        <w:t>,</w:t>
      </w:r>
      <w:r>
        <w:rPr>
          <w:lang w:val="pt_PT" w:bidi="pt_PT"/>
        </w:rPr>
        <w:t>12</w:t>
      </w:r>
      <w:r>
        <w:rPr>
          <w:lang w:val="pt_PT" w:bidi="pt_PT"/>
        </w:rPr>
        <w:t xml:space="preserve">; </w:t>
      </w:r>
      <w:r>
        <w:rPr>
          <w:lang w:val="pt_PT" w:bidi="pt_PT"/>
        </w:rPr>
        <w:t>32.17–18</w:t>
      </w:r>
      <w:r>
        <w:rPr>
          <w:lang w:val="pt_PT" w:bidi="pt_PT"/>
        </w:rPr>
        <w:t xml:space="preserve">; </w:t>
      </w:r>
      <w:r>
        <w:rPr>
          <w:lang w:val="pt_PT" w:bidi="pt_PT"/>
        </w:rPr>
        <w:t>35.4</w:t>
      </w:r>
      <w:r>
        <w:rPr>
          <w:lang w:val="pt_PT" w:bidi="pt_PT"/>
        </w:rPr>
        <w:t xml:space="preserve">; </w:t>
      </w:r>
      <w:r>
        <w:rPr>
          <w:lang w:val="pt_PT" w:bidi="pt_PT"/>
        </w:rPr>
        <w:t>40.9–11</w:t>
      </w:r>
      <w:r>
        <w:rPr>
          <w:lang w:val="pt_PT" w:bidi="pt_PT"/>
        </w:rPr>
        <w:t>,</w:t>
      </w:r>
      <w:r>
        <w:rPr>
          <w:lang w:val="pt_PT" w:bidi="pt_PT"/>
        </w:rPr>
        <w:t>28–31</w:t>
      </w:r>
      <w:r>
        <w:rPr>
          <w:lang w:val="pt_PT" w:bidi="pt_PT"/>
        </w:rPr>
        <w:t xml:space="preserve">; </w:t>
      </w:r>
      <w:r>
        <w:rPr>
          <w:lang w:val="pt_PT" w:bidi="pt_PT"/>
        </w:rPr>
        <w:t>51.12</w:t>
      </w:r>
      <w:r>
        <w:rPr>
          <w:lang w:val="pt_PT" w:bidi="pt_PT"/>
        </w:rPr>
      </w:r>
      <w:r>
        <w:rPr>
          <w:lang w:val="pt_PT" w:bidi="pt_PT"/>
        </w:rPr>
      </w:r>
    </w:p>
    <w:p>
      <w:pPr/>
      <w:r>
        <w:rPr>
          <w:lang w:val="pt_PT" w:bidi="pt_PT"/>
        </w:rPr>
      </w:r>
    </w:p>
    <w:p>
      <w:pPr>
        <w:pStyle w:val="Heading2"/>
      </w:pPr>
      <w:r>
        <w:rPr>
          <w:lang w:val="pt_PT" w:bidi="pt_PT"/>
        </w:rPr>
        <w:t>Confiando em Deus nos Salmos</w:t>
      </w:r>
      <w:r>
        <w:rPr>
          <w:lang w:val="pt_PT" w:bidi="pt_PT"/>
        </w:rPr>
      </w:r>
    </w:p>
    <w:p>
      <w:pPr/>
      <w:r>
        <w:rPr>
          <w:lang w:val="pt_PT" w:bidi="pt_PT"/>
        </w:rPr>
      </w:r>
      <w:r>
        <w:rPr>
          <w:lang w:val="pt_PT" w:bidi="pt_PT"/>
        </w:rPr>
        <w:t>O amor do Senhor inspira as pessoas a confiarem nele (</w:t>
      </w:r>
      <w:r>
        <w:rPr>
          <w:lang w:val="pt_PT" w:bidi="pt_PT"/>
        </w:rPr>
        <w:t>Salmos 13.5</w:t>
      </w:r>
      <w:r>
        <w:rPr>
          <w:lang w:val="pt_PT" w:bidi="pt_PT"/>
        </w:rPr>
        <w:t xml:space="preserve">; </w:t>
      </w:r>
      <w:r>
        <w:rPr>
          <w:lang w:val="pt_PT" w:bidi="pt_PT"/>
        </w:rPr>
        <w:t>17.7</w:t>
      </w:r>
      <w:r>
        <w:rPr>
          <w:lang w:val="pt_PT" w:bidi="pt_PT"/>
        </w:rPr>
        <w:t xml:space="preserve">; </w:t>
      </w:r>
      <w:r>
        <w:rPr>
          <w:lang w:val="pt_PT" w:bidi="pt_PT"/>
        </w:rPr>
        <w:t>21.7</w:t>
      </w:r>
      <w:r>
        <w:rPr>
          <w:lang w:val="pt_PT" w:bidi="pt_PT"/>
        </w:rPr>
        <w:t xml:space="preserve">; </w:t>
      </w:r>
      <w:r>
        <w:rPr>
          <w:lang w:val="pt_PT" w:bidi="pt_PT"/>
        </w:rPr>
        <w:t>32.10</w:t>
      </w:r>
      <w:r>
        <w:rPr>
          <w:lang w:val="pt_PT" w:bidi="pt_PT"/>
        </w:rPr>
        <w:t xml:space="preserve">; </w:t>
      </w:r>
      <w:r>
        <w:rPr>
          <w:lang w:val="pt_PT" w:bidi="pt_PT"/>
        </w:rPr>
        <w:t>36.7</w:t>
      </w:r>
      <w:r>
        <w:rPr>
          <w:lang w:val="pt_PT" w:bidi="pt_PT"/>
        </w:rPr>
        <w:t xml:space="preserve">; </w:t>
      </w:r>
      <w:r>
        <w:rPr>
          <w:lang w:val="pt_PT" w:bidi="pt_PT"/>
        </w:rPr>
        <w:t>52.8</w:t>
      </w:r>
      <w:r>
        <w:rPr>
          <w:lang w:val="pt_PT" w:bidi="pt_PT"/>
        </w:rPr>
        <w:t xml:space="preserve">; </w:t>
      </w:r>
      <w:r>
        <w:rPr>
          <w:lang w:val="pt_PT" w:bidi="pt_PT"/>
        </w:rPr>
        <w:t>143.8</w:t>
      </w:r>
      <w:r>
        <w:rPr>
          <w:lang w:val="pt_PT" w:bidi="pt_PT"/>
        </w:rPr>
        <w:t>). Seu nome e reputação também constroem confiança (</w:t>
      </w:r>
      <w:r>
        <w:rPr>
          <w:lang w:val="pt_PT" w:bidi="pt_PT"/>
        </w:rPr>
        <w:t>9.10</w:t>
      </w:r>
      <w:r>
        <w:rPr>
          <w:lang w:val="pt_PT" w:bidi="pt_PT"/>
        </w:rPr>
        <w:t xml:space="preserve">; </w:t>
      </w:r>
      <w:r>
        <w:rPr>
          <w:lang w:val="pt_PT" w:bidi="pt_PT"/>
        </w:rPr>
        <w:t>20.7</w:t>
      </w:r>
      <w:r>
        <w:rPr>
          <w:lang w:val="pt_PT" w:bidi="pt_PT"/>
        </w:rPr>
        <w:t xml:space="preserve">; </w:t>
      </w:r>
      <w:r>
        <w:rPr>
          <w:lang w:val="pt_PT" w:bidi="pt_PT"/>
        </w:rPr>
        <w:t>33.21</w:t>
      </w:r>
      <w:r>
        <w:rPr>
          <w:lang w:val="pt_PT" w:bidi="pt_PT"/>
        </w:rPr>
        <w:t>). Pessoas piedosas evitam adorar falsos deuses e qualquer coisa que enfraqueça sua confiança completa no Senhor (</w:t>
      </w:r>
      <w:r>
        <w:rPr>
          <w:lang w:val="pt_PT" w:bidi="pt_PT"/>
        </w:rPr>
        <w:t>31.6</w:t>
      </w:r>
      <w:r>
        <w:rPr>
          <w:lang w:val="pt_PT" w:bidi="pt_PT"/>
        </w:rPr>
        <w:t>,</w:t>
      </w:r>
      <w:r>
        <w:rPr>
          <w:lang w:val="pt_PT" w:bidi="pt_PT"/>
        </w:rPr>
        <w:t>14</w:t>
      </w:r>
      <w:r>
        <w:rPr>
          <w:lang w:val="pt_PT" w:bidi="pt_PT"/>
        </w:rPr>
        <w:t xml:space="preserve">; </w:t>
      </w:r>
      <w:r>
        <w:rPr>
          <w:lang w:val="pt_PT" w:bidi="pt_PT"/>
        </w:rPr>
        <w:t>44.6</w:t>
      </w:r>
      <w:r>
        <w:rPr>
          <w:lang w:val="pt_PT" w:bidi="pt_PT"/>
        </w:rPr>
        <w:t xml:space="preserve">; </w:t>
      </w:r>
      <w:r>
        <w:rPr>
          <w:lang w:val="pt_PT" w:bidi="pt_PT"/>
        </w:rPr>
        <w:t>49.6–13</w:t>
      </w:r>
      <w:r>
        <w:rPr>
          <w:lang w:val="pt_PT" w:bidi="pt_PT"/>
        </w:rPr>
        <w:t xml:space="preserve">; </w:t>
      </w:r>
      <w:r>
        <w:rPr>
          <w:lang w:val="pt_PT" w:bidi="pt_PT"/>
        </w:rPr>
        <w:t>52.7</w:t>
      </w:r>
      <w:r>
        <w:rPr>
          <w:lang w:val="pt_PT" w:bidi="pt_PT"/>
        </w:rPr>
        <w:t>). Confiar no Senhor é sábio. Rejeita o que é tolo e mau e segue o caminho espiritual do Senhor (</w:t>
      </w:r>
      <w:r>
        <w:rPr>
          <w:lang w:val="pt_PT" w:bidi="pt_PT"/>
        </w:rPr>
        <w:t>31.19</w:t>
      </w:r>
      <w:r>
        <w:rPr>
          <w:lang w:val="pt_PT" w:bidi="pt_PT"/>
        </w:rPr>
        <w:t xml:space="preserve">; </w:t>
      </w:r>
      <w:r>
        <w:rPr>
          <w:lang w:val="pt_PT" w:bidi="pt_PT"/>
        </w:rPr>
        <w:t>37.3</w:t>
      </w:r>
      <w:r>
        <w:rPr>
          <w:lang w:val="pt_PT" w:bidi="pt_PT"/>
        </w:rPr>
        <w:t>,</w:t>
      </w:r>
      <w:r>
        <w:rPr>
          <w:lang w:val="pt_PT" w:bidi="pt_PT"/>
        </w:rPr>
        <w:t>5</w:t>
      </w:r>
      <w:r>
        <w:rPr>
          <w:lang w:val="pt_PT" w:bidi="pt_PT"/>
        </w:rPr>
        <w:t xml:space="preserve">; </w:t>
      </w:r>
      <w:r>
        <w:rPr>
          <w:lang w:val="pt_PT" w:bidi="pt_PT"/>
        </w:rPr>
        <w:t>115.11</w:t>
      </w:r>
      <w:r>
        <w:rPr>
          <w:lang w:val="pt_PT" w:bidi="pt_PT"/>
        </w:rPr>
        <w:t>).</w:t>
      </w:r>
    </w:p>
    <w:p>
      <w:pPr/>
      <w:r>
        <w:rPr>
          <w:lang w:val="pt_PT" w:bidi="pt_PT"/>
        </w:rPr>
      </w:r>
      <w:r>
        <w:rPr>
          <w:lang w:val="pt_PT" w:bidi="pt_PT"/>
        </w:rPr>
        <w:t>Para pessoas piedosas, cada desafio na vida é uma oportunidade de crescer em confiança (</w:t>
      </w:r>
      <w:r>
        <w:rPr>
          <w:lang w:val="pt_PT" w:bidi="pt_PT"/>
        </w:rPr>
        <w:t>Salmos 9.9</w:t>
      </w:r>
      <w:r>
        <w:rPr>
          <w:lang w:val="pt_PT" w:bidi="pt_PT"/>
        </w:rPr>
        <w:t xml:space="preserve">; </w:t>
      </w:r>
      <w:r>
        <w:rPr>
          <w:lang w:val="pt_PT" w:bidi="pt_PT"/>
        </w:rPr>
        <w:t>25.2</w:t>
      </w:r>
      <w:r>
        <w:rPr>
          <w:lang w:val="pt_PT" w:bidi="pt_PT"/>
        </w:rPr>
        <w:t xml:space="preserve">; </w:t>
      </w:r>
      <w:r>
        <w:rPr>
          <w:lang w:val="pt_PT" w:bidi="pt_PT"/>
        </w:rPr>
        <w:t>46.1</w:t>
      </w:r>
      <w:r>
        <w:rPr>
          <w:lang w:val="pt_PT" w:bidi="pt_PT"/>
        </w:rPr>
        <w:t xml:space="preserve">; </w:t>
      </w:r>
      <w:r>
        <w:rPr>
          <w:lang w:val="pt_PT" w:bidi="pt_PT"/>
        </w:rPr>
        <w:t>55.23</w:t>
      </w:r>
      <w:r>
        <w:rPr>
          <w:lang w:val="pt_PT" w:bidi="pt_PT"/>
        </w:rPr>
        <w:t xml:space="preserve">; </w:t>
      </w:r>
      <w:r>
        <w:rPr>
          <w:lang w:val="pt_PT" w:bidi="pt_PT"/>
        </w:rPr>
        <w:t>57.1</w:t>
      </w:r>
      <w:r>
        <w:rPr>
          <w:lang w:val="pt_PT" w:bidi="pt_PT"/>
        </w:rPr>
        <w:t xml:space="preserve">; </w:t>
      </w:r>
      <w:r>
        <w:rPr>
          <w:lang w:val="pt_PT" w:bidi="pt_PT"/>
        </w:rPr>
        <w:t>59.16</w:t>
      </w:r>
      <w:r>
        <w:rPr>
          <w:lang w:val="pt_PT" w:bidi="pt_PT"/>
        </w:rPr>
        <w:t xml:space="preserve">; </w:t>
      </w:r>
      <w:r>
        <w:rPr>
          <w:lang w:val="pt_PT" w:bidi="pt_PT"/>
        </w:rPr>
        <w:t>62.8</w:t>
      </w:r>
      <w:r>
        <w:rPr>
          <w:lang w:val="pt_PT" w:bidi="pt_PT"/>
        </w:rPr>
        <w:t xml:space="preserve">; </w:t>
      </w:r>
      <w:r>
        <w:rPr>
          <w:lang w:val="pt_PT" w:bidi="pt_PT"/>
        </w:rPr>
        <w:t>78.7</w:t>
      </w:r>
      <w:r>
        <w:rPr>
          <w:lang w:val="pt_PT" w:bidi="pt_PT"/>
        </w:rPr>
        <w:t>). Pessoas piedosas não temem as situações da vida (</w:t>
      </w:r>
      <w:r>
        <w:rPr>
          <w:lang w:val="pt_PT" w:bidi="pt_PT"/>
        </w:rPr>
        <w:t>56.3–4</w:t>
      </w:r>
      <w:r>
        <w:rPr>
          <w:lang w:val="pt_PT" w:bidi="pt_PT"/>
        </w:rPr>
        <w:t>,</w:t>
      </w:r>
      <w:r>
        <w:rPr>
          <w:lang w:val="pt_PT" w:bidi="pt_PT"/>
        </w:rPr>
        <w:t>11</w:t>
      </w:r>
      <w:r>
        <w:rPr>
          <w:lang w:val="pt_PT" w:bidi="pt_PT"/>
        </w:rPr>
        <w:t xml:space="preserve">; </w:t>
      </w:r>
      <w:r>
        <w:rPr>
          <w:lang w:val="pt_PT" w:bidi="pt_PT"/>
        </w:rPr>
        <w:t>112.7</w:t>
      </w:r>
      <w:r>
        <w:rPr>
          <w:lang w:val="pt_PT" w:bidi="pt_PT"/>
        </w:rPr>
        <w:t>). Em vez disso, tornam-se mais confiantes durante elas (</w:t>
      </w:r>
      <w:r>
        <w:rPr>
          <w:lang w:val="pt_PT" w:bidi="pt_PT"/>
        </w:rPr>
        <w:t>112.7</w:t>
      </w:r>
      <w:r>
        <w:rPr>
          <w:lang w:val="pt_PT" w:bidi="pt_PT"/>
        </w:rPr>
        <w:t xml:space="preserve">; </w:t>
      </w:r>
      <w:r>
        <w:rPr>
          <w:lang w:val="pt_PT" w:bidi="pt_PT"/>
        </w:rPr>
        <w:t>125.1</w:t>
      </w:r>
      <w:r>
        <w:rPr>
          <w:lang w:val="pt_PT" w:bidi="pt_PT"/>
        </w:rPr>
        <w:t>).</w:t>
      </w:r>
    </w:p>
    <w:p>
      <w:pPr/>
      <w:r>
        <w:rPr>
          <w:lang w:val="pt_PT" w:bidi="pt_PT"/>
        </w:rPr>
      </w:r>
      <w:r>
        <w:rPr>
          <w:lang w:val="pt_PT" w:bidi="pt_PT"/>
        </w:rPr>
        <w:t xml:space="preserve">O Senhor salva, cuida e recompensa aqueles que confiam nele (veja </w:t>
      </w:r>
      <w:r>
        <w:rPr>
          <w:lang w:val="pt_PT" w:bidi="pt_PT"/>
        </w:rPr>
        <w:t>Salmos 7.1</w:t>
      </w:r>
      <w:r>
        <w:rPr>
          <w:lang w:val="pt_PT" w:bidi="pt_PT"/>
        </w:rPr>
        <w:t xml:space="preserve">; </w:t>
      </w:r>
      <w:r>
        <w:rPr>
          <w:lang w:val="pt_PT" w:bidi="pt_PT"/>
        </w:rPr>
        <w:t>16.1</w:t>
      </w:r>
      <w:r>
        <w:rPr>
          <w:lang w:val="pt_PT" w:bidi="pt_PT"/>
        </w:rPr>
        <w:t xml:space="preserve">; </w:t>
      </w:r>
      <w:r>
        <w:rPr>
          <w:lang w:val="pt_PT" w:bidi="pt_PT"/>
        </w:rPr>
        <w:t>25.20</w:t>
      </w:r>
      <w:r>
        <w:rPr>
          <w:lang w:val="pt_PT" w:bidi="pt_PT"/>
        </w:rPr>
        <w:t xml:space="preserve">; </w:t>
      </w:r>
      <w:r>
        <w:rPr>
          <w:lang w:val="pt_PT" w:bidi="pt_PT"/>
        </w:rPr>
        <w:t>26.1</w:t>
      </w:r>
      <w:r>
        <w:rPr>
          <w:lang w:val="pt_PT" w:bidi="pt_PT"/>
        </w:rPr>
        <w:t xml:space="preserve">; </w:t>
      </w:r>
      <w:r>
        <w:rPr>
          <w:lang w:val="pt_PT" w:bidi="pt_PT"/>
        </w:rPr>
        <w:t>31.1–2</w:t>
      </w:r>
      <w:r>
        <w:rPr>
          <w:lang w:val="pt_PT" w:bidi="pt_PT"/>
        </w:rPr>
        <w:t>,</w:t>
      </w:r>
      <w:r>
        <w:rPr>
          <w:lang w:val="pt_PT" w:bidi="pt_PT"/>
        </w:rPr>
        <w:t>4</w:t>
      </w:r>
      <w:r>
        <w:rPr>
          <w:lang w:val="pt_PT" w:bidi="pt_PT"/>
        </w:rPr>
        <w:t>,</w:t>
      </w:r>
      <w:r>
        <w:rPr>
          <w:lang w:val="pt_PT" w:bidi="pt_PT"/>
        </w:rPr>
        <w:t>19</w:t>
      </w:r>
      <w:r>
        <w:rPr>
          <w:lang w:val="pt_PT" w:bidi="pt_PT"/>
        </w:rPr>
        <w:t xml:space="preserve">; </w:t>
      </w:r>
      <w:r>
        <w:rPr>
          <w:lang w:val="pt_PT" w:bidi="pt_PT"/>
        </w:rPr>
        <w:t>34.22</w:t>
      </w:r>
      <w:r>
        <w:rPr>
          <w:lang w:val="pt_PT" w:bidi="pt_PT"/>
        </w:rPr>
        <w:t xml:space="preserve">; </w:t>
      </w:r>
      <w:r>
        <w:rPr>
          <w:lang w:val="pt_PT" w:bidi="pt_PT"/>
        </w:rPr>
        <w:t>37.39–40</w:t>
      </w:r>
      <w:r>
        <w:rPr>
          <w:lang w:val="pt_PT" w:bidi="pt_PT"/>
        </w:rPr>
        <w:t xml:space="preserve">; </w:t>
      </w:r>
      <w:r>
        <w:rPr>
          <w:lang w:val="pt_PT" w:bidi="pt_PT"/>
        </w:rPr>
        <w:t>86.2</w:t>
      </w:r>
      <w:r>
        <w:rPr>
          <w:lang w:val="pt_PT" w:bidi="pt_PT"/>
        </w:rPr>
        <w:t>). Deus os abençoa enquanto esperam pela redenção de Deus (</w:t>
      </w:r>
      <w:r>
        <w:rPr>
          <w:lang w:val="pt_PT" w:bidi="pt_PT"/>
        </w:rPr>
        <w:t>2.12</w:t>
      </w:r>
      <w:r>
        <w:rPr>
          <w:lang w:val="pt_PT" w:bidi="pt_PT"/>
        </w:rPr>
        <w:t xml:space="preserve">; </w:t>
      </w:r>
      <w:r>
        <w:rPr>
          <w:lang w:val="pt_PT" w:bidi="pt_PT"/>
        </w:rPr>
        <w:t>22.4–5</w:t>
      </w:r>
      <w:r>
        <w:rPr>
          <w:lang w:val="pt_PT" w:bidi="pt_PT"/>
        </w:rPr>
        <w:t xml:space="preserve">; </w:t>
      </w:r>
      <w:r>
        <w:rPr>
          <w:lang w:val="pt_PT" w:bidi="pt_PT"/>
        </w:rPr>
        <w:t>34.8</w:t>
      </w:r>
      <w:r>
        <w:rPr>
          <w:lang w:val="pt_PT" w:bidi="pt_PT"/>
        </w:rPr>
        <w:t xml:space="preserve">; </w:t>
      </w:r>
      <w:r>
        <w:rPr>
          <w:lang w:val="pt_PT" w:bidi="pt_PT"/>
        </w:rPr>
        <w:t>40.4</w:t>
      </w:r>
      <w:r>
        <w:rPr>
          <w:lang w:val="pt_PT" w:bidi="pt_PT"/>
        </w:rPr>
        <w:t xml:space="preserve">; </w:t>
      </w:r>
      <w:r>
        <w:rPr>
          <w:lang w:val="pt_PT" w:bidi="pt_PT"/>
        </w:rPr>
        <w:t>84.12</w:t>
      </w:r>
      <w:r>
        <w:rPr>
          <w:lang w:val="pt_PT" w:bidi="pt_PT"/>
        </w:rPr>
        <w:t xml:space="preserve">; </w:t>
      </w:r>
      <w:r>
        <w:rPr>
          <w:lang w:val="pt_PT" w:bidi="pt_PT"/>
        </w:rPr>
        <w:t>37.7</w:t>
      </w:r>
      <w:r>
        <w:rPr>
          <w:lang w:val="pt_PT" w:bidi="pt_PT"/>
        </w:rPr>
        <w:t>,</w:t>
      </w:r>
      <w:r>
        <w:rPr>
          <w:lang w:val="pt_PT" w:bidi="pt_PT"/>
        </w:rPr>
        <w:t>34</w:t>
      </w:r>
      <w:r>
        <w:rPr>
          <w:lang w:val="pt_PT" w:bidi="pt_PT"/>
        </w:rPr>
        <w:t xml:space="preserve">; </w:t>
      </w:r>
      <w:r>
        <w:rPr>
          <w:lang w:val="pt_PT" w:bidi="pt_PT"/>
        </w:rPr>
        <w:t>38.15</w:t>
      </w:r>
      <w:r>
        <w:rPr>
          <w:lang w:val="pt_PT" w:bidi="pt_PT"/>
        </w:rPr>
        <w:t xml:space="preserve">; </w:t>
      </w:r>
      <w:r>
        <w:rPr>
          <w:lang w:val="pt_PT" w:bidi="pt_PT"/>
        </w:rPr>
        <w:t>40.1</w:t>
      </w:r>
      <w:r>
        <w:rPr>
          <w:lang w:val="pt_PT" w:bidi="pt_PT"/>
        </w:rPr>
        <w:t xml:space="preserve">; </w:t>
      </w:r>
      <w:r>
        <w:rPr>
          <w:lang w:val="pt_PT" w:bidi="pt_PT"/>
        </w:rPr>
        <w:t>119.166</w:t>
      </w:r>
      <w:r>
        <w:rPr>
          <w:lang w:val="pt_PT" w:bidi="pt_PT"/>
        </w:rPr>
        <w:t xml:space="preserve">; </w:t>
      </w:r>
      <w:r>
        <w:rPr>
          <w:lang w:val="pt_PT" w:bidi="pt_PT"/>
        </w:rPr>
        <w:t>130.5–6</w:t>
      </w:r>
      <w:r>
        <w:rPr>
          <w:lang w:val="pt_PT" w:bidi="pt_PT"/>
        </w:rPr>
        <w:t>). A fé no Senhor traz alegria e motivos para louvá-lo (</w:t>
      </w:r>
      <w:r>
        <w:rPr>
          <w:lang w:val="pt_PT" w:bidi="pt_PT"/>
        </w:rPr>
        <w:t>5.11</w:t>
      </w:r>
      <w:r>
        <w:rPr>
          <w:lang w:val="pt_PT" w:bidi="pt_PT"/>
        </w:rPr>
        <w:t xml:space="preserve">; </w:t>
      </w:r>
      <w:r>
        <w:rPr>
          <w:lang w:val="pt_PT" w:bidi="pt_PT"/>
        </w:rPr>
        <w:t>18.30–36</w:t>
      </w:r>
      <w:r>
        <w:rPr>
          <w:lang w:val="pt_PT" w:bidi="pt_PT"/>
        </w:rPr>
        <w:t xml:space="preserve">; </w:t>
      </w:r>
      <w:r>
        <w:rPr>
          <w:lang w:val="pt_PT" w:bidi="pt_PT"/>
        </w:rPr>
        <w:t>28.7</w:t>
      </w:r>
      <w:r>
        <w:rPr>
          <w:lang w:val="pt_PT" w:bidi="pt_PT"/>
        </w:rPr>
        <w:t xml:space="preserve">; </w:t>
      </w:r>
      <w:r>
        <w:rPr>
          <w:lang w:val="pt_PT" w:bidi="pt_PT"/>
        </w:rPr>
        <w:t>40.3</w:t>
      </w:r>
      <w:r>
        <w:rPr>
          <w:lang w:val="pt_PT" w:bidi="pt_PT"/>
        </w:rPr>
        <w:t xml:space="preserve">; </w:t>
      </w:r>
      <w:r>
        <w:rPr>
          <w:lang w:val="pt_PT" w:bidi="pt_PT"/>
        </w:rPr>
        <w:t>56.4</w:t>
      </w:r>
      <w:r>
        <w:rPr>
          <w:lang w:val="pt_PT" w:bidi="pt_PT"/>
        </w:rPr>
        <w:t xml:space="preserve">; </w:t>
      </w:r>
      <w:r>
        <w:rPr>
          <w:lang w:val="pt_PT" w:bidi="pt_PT"/>
        </w:rPr>
        <w:t>64.10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Salmos 7.1</w:t>
      </w:r>
      <w:r>
        <w:rPr>
          <w:lang w:val="pt_PT" w:bidi="pt_PT"/>
        </w:rPr>
        <w:t xml:space="preserve">; </w:t>
      </w:r>
      <w:r>
        <w:rPr>
          <w:lang w:val="pt_PT" w:bidi="pt_PT"/>
        </w:rPr>
        <w:t>9.9</w:t>
      </w:r>
      <w:r>
        <w:rPr>
          <w:lang w:val="pt_PT" w:bidi="pt_PT"/>
        </w:rPr>
        <w:t xml:space="preserve">; </w:t>
      </w:r>
      <w:r>
        <w:rPr>
          <w:lang w:val="pt_PT" w:bidi="pt_PT"/>
        </w:rPr>
        <w:t>11.1</w:t>
      </w:r>
      <w:r>
        <w:rPr>
          <w:lang w:val="pt_PT" w:bidi="pt_PT"/>
        </w:rPr>
        <w:t xml:space="preserve">; </w:t>
      </w:r>
      <w:r>
        <w:rPr>
          <w:lang w:val="pt_PT" w:bidi="pt_PT"/>
        </w:rPr>
        <w:t>18.30–36</w:t>
      </w:r>
      <w:r>
        <w:rPr>
          <w:lang w:val="pt_PT" w:bidi="pt_PT"/>
        </w:rPr>
        <w:t xml:space="preserve">; </w:t>
      </w:r>
      <w:r>
        <w:rPr>
          <w:lang w:val="pt_PT" w:bidi="pt_PT"/>
        </w:rPr>
        <w:t>22.4–5</w:t>
      </w:r>
      <w:r>
        <w:rPr>
          <w:lang w:val="pt_PT" w:bidi="pt_PT"/>
        </w:rPr>
        <w:t>,</w:t>
      </w:r>
      <w:r>
        <w:rPr>
          <w:lang w:val="pt_PT" w:bidi="pt_PT"/>
        </w:rPr>
        <w:t>8–9</w:t>
      </w:r>
      <w:r>
        <w:rPr>
          <w:lang w:val="pt_PT" w:bidi="pt_PT"/>
        </w:rPr>
        <w:t xml:space="preserve">; </w:t>
      </w:r>
      <w:r>
        <w:rPr>
          <w:lang w:val="pt_PT" w:bidi="pt_PT"/>
        </w:rPr>
        <w:t>25.1–3</w:t>
      </w:r>
      <w:r>
        <w:rPr>
          <w:lang w:val="pt_PT" w:bidi="pt_PT"/>
        </w:rPr>
        <w:t>,</w:t>
      </w:r>
      <w:r>
        <w:rPr>
          <w:lang w:val="pt_PT" w:bidi="pt_PT"/>
        </w:rPr>
        <w:t>20</w:t>
      </w:r>
      <w:r>
        <w:rPr>
          <w:lang w:val="pt_PT" w:bidi="pt_PT"/>
        </w:rPr>
        <w:t xml:space="preserve">; </w:t>
      </w:r>
      <w:r>
        <w:rPr>
          <w:lang w:val="pt_PT" w:bidi="pt_PT"/>
        </w:rPr>
        <w:t>26.1</w:t>
      </w:r>
      <w:r>
        <w:rPr>
          <w:lang w:val="pt_PT" w:bidi="pt_PT"/>
        </w:rPr>
        <w:t xml:space="preserve">; </w:t>
      </w:r>
      <w:r>
        <w:rPr>
          <w:lang w:val="pt_PT" w:bidi="pt_PT"/>
        </w:rPr>
        <w:t>28.7</w:t>
      </w:r>
      <w:r>
        <w:rPr>
          <w:lang w:val="pt_PT" w:bidi="pt_PT"/>
        </w:rPr>
        <w:t xml:space="preserve">; </w:t>
      </w:r>
      <w:r>
        <w:rPr>
          <w:lang w:val="pt_PT" w:bidi="pt_PT"/>
        </w:rPr>
        <w:t>31.1–6</w:t>
      </w:r>
      <w:r>
        <w:rPr>
          <w:lang w:val="pt_PT" w:bidi="pt_PT"/>
        </w:rPr>
        <w:t xml:space="preserve">; </w:t>
      </w:r>
      <w:r>
        <w:rPr>
          <w:lang w:val="pt_PT" w:bidi="pt_PT"/>
        </w:rPr>
        <w:t>34.8–10</w:t>
      </w:r>
      <w:r>
        <w:rPr>
          <w:lang w:val="pt_PT" w:bidi="pt_PT"/>
        </w:rPr>
        <w:t xml:space="preserve">; </w:t>
      </w:r>
      <w:r>
        <w:rPr>
          <w:lang w:val="pt_PT" w:bidi="pt_PT"/>
        </w:rPr>
        <w:t>37.3–9</w:t>
      </w:r>
      <w:r>
        <w:rPr>
          <w:lang w:val="pt_PT" w:bidi="pt_PT"/>
        </w:rPr>
        <w:t xml:space="preserve">; </w:t>
      </w:r>
      <w:r>
        <w:rPr>
          <w:lang w:val="pt_PT" w:bidi="pt_PT"/>
        </w:rPr>
        <w:t>40.1–4</w:t>
      </w:r>
      <w:r>
        <w:rPr>
          <w:lang w:val="pt_PT" w:bidi="pt_PT"/>
        </w:rPr>
        <w:t xml:space="preserve">; </w:t>
      </w:r>
      <w:r>
        <w:rPr>
          <w:lang w:val="pt_PT" w:bidi="pt_PT"/>
        </w:rPr>
        <w:t>46.1</w:t>
      </w:r>
      <w:r>
        <w:rPr>
          <w:lang w:val="pt_PT" w:bidi="pt_PT"/>
        </w:rPr>
        <w:t xml:space="preserve">; </w:t>
      </w:r>
      <w:r>
        <w:rPr>
          <w:lang w:val="pt_PT" w:bidi="pt_PT"/>
        </w:rPr>
        <w:t>56.3–4</w:t>
      </w:r>
      <w:r>
        <w:rPr>
          <w:lang w:val="pt_PT" w:bidi="pt_PT"/>
        </w:rPr>
        <w:t>,</w:t>
      </w:r>
      <w:r>
        <w:rPr>
          <w:lang w:val="pt_PT" w:bidi="pt_PT"/>
        </w:rPr>
        <w:t>11</w:t>
      </w:r>
      <w:r>
        <w:rPr>
          <w:lang w:val="pt_PT" w:bidi="pt_PT"/>
        </w:rPr>
        <w:t xml:space="preserve">; </w:t>
      </w:r>
      <w:r>
        <w:rPr>
          <w:lang w:val="pt_PT" w:bidi="pt_PT"/>
        </w:rPr>
        <w:t>62.1–12</w:t>
      </w:r>
      <w:r>
        <w:rPr>
          <w:lang w:val="pt_PT" w:bidi="pt_PT"/>
        </w:rPr>
        <w:t xml:space="preserve">; </w:t>
      </w:r>
      <w:r>
        <w:rPr>
          <w:lang w:val="pt_PT" w:bidi="pt_PT"/>
        </w:rPr>
        <w:t>64.10</w:t>
      </w:r>
      <w:r>
        <w:rPr>
          <w:lang w:val="pt_PT" w:bidi="pt_PT"/>
        </w:rPr>
        <w:t xml:space="preserve">; </w:t>
      </w:r>
      <w:r>
        <w:rPr>
          <w:lang w:val="pt_PT" w:bidi="pt_PT"/>
        </w:rPr>
        <w:t>78.7</w:t>
      </w:r>
      <w:r>
        <w:rPr>
          <w:lang w:val="pt_PT" w:bidi="pt_PT"/>
        </w:rPr>
        <w:t xml:space="preserve">; </w:t>
      </w:r>
      <w:r>
        <w:rPr>
          <w:lang w:val="pt_PT" w:bidi="pt_PT"/>
        </w:rPr>
        <w:t>84.12</w:t>
      </w:r>
      <w:r>
        <w:rPr>
          <w:lang w:val="pt_PT" w:bidi="pt_PT"/>
        </w:rPr>
        <w:t xml:space="preserve">; </w:t>
      </w:r>
      <w:r>
        <w:rPr>
          <w:lang w:val="pt_PT" w:bidi="pt_PT"/>
        </w:rPr>
        <w:t>86.2</w:t>
      </w:r>
      <w:r>
        <w:rPr>
          <w:lang w:val="pt_PT" w:bidi="pt_PT"/>
        </w:rPr>
        <w:t xml:space="preserve">; </w:t>
      </w:r>
      <w:r>
        <w:rPr>
          <w:lang w:val="pt_PT" w:bidi="pt_PT"/>
        </w:rPr>
        <w:t>112.7</w:t>
      </w:r>
      <w:r>
        <w:rPr>
          <w:lang w:val="pt_PT" w:bidi="pt_PT"/>
        </w:rPr>
        <w:t xml:space="preserve">; </w:t>
      </w:r>
      <w:r>
        <w:rPr>
          <w:lang w:val="pt_PT" w:bidi="pt_PT"/>
        </w:rPr>
        <w:t>115.9–11</w:t>
      </w:r>
      <w:r>
        <w:rPr>
          <w:lang w:val="pt_PT" w:bidi="pt_PT"/>
        </w:rPr>
        <w:t xml:space="preserve">; </w:t>
      </w:r>
      <w:r>
        <w:rPr>
          <w:lang w:val="pt_PT" w:bidi="pt_PT"/>
        </w:rPr>
        <w:t>119.42</w:t>
      </w:r>
      <w:r>
        <w:rPr>
          <w:lang w:val="pt_PT" w:bidi="pt_PT"/>
        </w:rPr>
        <w:t xml:space="preserve">; </w:t>
      </w:r>
      <w:r>
        <w:rPr>
          <w:lang w:val="pt_PT" w:bidi="pt_PT"/>
        </w:rPr>
        <w:t>125.1</w:t>
      </w:r>
      <w:r>
        <w:rPr>
          <w:lang w:val="pt_PT" w:bidi="pt_PT"/>
        </w:rPr>
        <w:t xml:space="preserve">; </w:t>
      </w:r>
      <w:r>
        <w:rPr>
          <w:lang w:val="pt_PT" w:bidi="pt_PT"/>
        </w:rPr>
        <w:t>130.5–6</w:t>
      </w:r>
      <w:r>
        <w:rPr>
          <w:lang w:val="pt_PT" w:bidi="pt_PT"/>
        </w:rPr>
        <w:t xml:space="preserve">; </w:t>
      </w:r>
      <w:r>
        <w:rPr>
          <w:lang w:val="pt_PT" w:bidi="pt_PT"/>
        </w:rPr>
        <w:t>141.8</w:t>
      </w:r>
      <w:r>
        <w:rPr>
          <w:lang w:val="pt_PT" w:bidi="pt_PT"/>
        </w:rPr>
        <w:t xml:space="preserve">; </w:t>
      </w:r>
      <w:r>
        <w:rPr>
          <w:lang w:val="pt_PT" w:bidi="pt_PT"/>
        </w:rPr>
        <w:t>Provérbios 3.5</w:t>
      </w:r>
      <w:r>
        <w:rPr>
          <w:lang w:val="pt_PT" w:bidi="pt_PT"/>
        </w:rPr>
        <w:t xml:space="preserve">; </w:t>
      </w:r>
      <w:r>
        <w:rPr>
          <w:lang w:val="pt_PT" w:bidi="pt_PT"/>
        </w:rPr>
        <w:t>22.19</w:t>
      </w:r>
      <w:r>
        <w:rPr>
          <w:lang w:val="pt_PT" w:bidi="pt_PT"/>
        </w:rPr>
        <w:t xml:space="preserve">; </w:t>
      </w:r>
      <w:r>
        <w:rPr>
          <w:lang w:val="pt_PT" w:bidi="pt_PT"/>
        </w:rPr>
        <w:t>Isaías 26.4</w:t>
      </w:r>
      <w:r>
        <w:rPr>
          <w:lang w:val="pt_PT" w:bidi="pt_PT"/>
        </w:rPr>
        <w:t xml:space="preserve">; </w:t>
      </w:r>
      <w:r>
        <w:rPr>
          <w:lang w:val="pt_PT" w:bidi="pt_PT"/>
        </w:rPr>
        <w:t>40.31</w:t>
      </w:r>
      <w:r>
        <w:rPr>
          <w:lang w:val="pt_PT" w:bidi="pt_PT"/>
        </w:rPr>
        <w:t xml:space="preserve">; </w:t>
      </w:r>
      <w:r>
        <w:rPr>
          <w:lang w:val="pt_PT" w:bidi="pt_PT"/>
        </w:rPr>
        <w:t>Jeremias 17.7</w:t>
      </w:r>
      <w:r>
        <w:rPr>
          <w:lang w:val="pt_PT" w:bidi="pt_PT"/>
        </w:rPr>
        <w:t xml:space="preserve">; </w:t>
      </w:r>
      <w:r>
        <w:rPr>
          <w:lang w:val="pt_PT" w:bidi="pt_PT"/>
        </w:rPr>
        <w:t>Hebreus 10.35</w:t>
      </w:r>
      <w:r>
        <w:rPr>
          <w:lang w:val="pt_PT" w:bidi="pt_PT"/>
        </w:rPr>
      </w:r>
      <w:r>
        <w:rPr>
          <w:lang w:val="pt_PT" w:bidi="pt_PT"/>
        </w:rPr>
      </w:r>
    </w:p>
    <w:p>
      <w:pPr/>
      <w:r>
        <w:rPr>
          <w:lang w:val="pt_PT" w:bidi="pt_PT"/>
        </w:rPr>
      </w:r>
    </w:p>
    <w:p>
      <w:pPr>
        <w:pStyle w:val="Heading2"/>
      </w:pPr>
      <w:r>
        <w:rPr>
          <w:lang w:val="pt_PT" w:bidi="pt_PT"/>
        </w:rPr>
        <w:t>Confiando na força humana</w:t>
      </w:r>
      <w:r>
        <w:rPr>
          <w:lang w:val="pt_PT" w:bidi="pt_PT"/>
        </w:rPr>
      </w:r>
    </w:p>
    <w:p>
      <w:pPr/>
      <w:r>
        <w:rPr>
          <w:lang w:val="pt_PT" w:bidi="pt_PT"/>
        </w:rPr>
      </w:r>
      <w:r>
        <w:rPr>
          <w:lang w:val="pt_PT" w:bidi="pt_PT"/>
        </w:rPr>
        <w:t>Deus frequentemente demonstrou seu poder ao seu povo ao longo de sua história. Ele transformou um casal idoso, que não podia ter filhos, nos ancestrais de uma grande nação. Ele salvou essa nação do poderoso governante do Egito. Ele realizou muitos milagres para ajudá-los a sobreviver no deserto.</w:t>
      </w:r>
    </w:p>
    <w:p>
      <w:pPr/>
      <w:r>
        <w:rPr>
          <w:lang w:val="pt_PT" w:bidi="pt_PT"/>
        </w:rPr>
      </w:r>
      <w:r>
        <w:rPr>
          <w:lang w:val="pt_PT" w:bidi="pt_PT"/>
        </w:rPr>
        <w:t>Ele também obteve vitórias sobre seus inimigos muitas vezes durante a conquista, o tempo dos juízes e o período dos reis. No entanto, ao longo de sua história, o povo de Israel frequentemente não confiou no Senhor. Eles preferiram confiar na força humana.</w:t>
      </w:r>
    </w:p>
    <w:p>
      <w:pPr/>
      <w:r>
        <w:rPr>
          <w:lang w:val="pt_PT" w:bidi="pt_PT"/>
        </w:rPr>
      </w:r>
      <w:r>
        <w:rPr>
          <w:lang w:val="pt_PT" w:bidi="pt_PT"/>
        </w:rPr>
        <w:t>Certa vez, Asa, rei de Judá, pediu ajuda ao rei da Síria. A Síria era um inimigo de longa data do povo de Deus. Asa deu a ele tesouros do Templo e do palácio para que ele atacasse Baasa, rei de Israel (</w:t>
      </w:r>
      <w:r>
        <w:rPr>
          <w:lang w:val="pt_PT" w:bidi="pt_PT"/>
        </w:rPr>
        <w:t>2 Crônicas 16.1–6</w:t>
      </w:r>
      <w:r>
        <w:rPr>
          <w:lang w:val="pt_PT" w:bidi="pt_PT"/>
        </w:rPr>
        <w:t>). O profeta Hanani criticou Asa, alertando que a Síria permaneceria inimiga de Judá. Batalhas passadas mostraram que Asa só precisava de Deus como apoio (</w:t>
      </w:r>
      <w:r>
        <w:rPr>
          <w:lang w:val="pt_PT" w:bidi="pt_PT"/>
        </w:rPr>
        <w:t>16.8</w:t>
      </w:r>
      <w:r>
        <w:rPr>
          <w:lang w:val="pt_PT" w:bidi="pt_PT"/>
        </w:rPr>
        <w:t>).</w:t>
      </w:r>
    </w:p>
    <w:p>
      <w:pPr/>
      <w:r>
        <w:rPr>
          <w:lang w:val="pt_PT" w:bidi="pt_PT"/>
        </w:rPr>
      </w:r>
      <w:r>
        <w:rPr>
          <w:lang w:val="pt_PT" w:bidi="pt_PT"/>
        </w:rPr>
        <w:t>A dependência de Asa no rei da Síria revelou um problema espiritual mais profundo. Asa esqueceu que "Deus está sempre vigiando tudo o que acontece no mundo" (</w:t>
      </w:r>
      <w:r>
        <w:rPr>
          <w:lang w:val="pt_PT" w:bidi="pt_PT"/>
        </w:rPr>
        <w:t>2 Crônicas 16.9</w:t>
      </w:r>
      <w:r>
        <w:rPr>
          <w:lang w:val="pt_PT" w:bidi="pt_PT"/>
        </w:rPr>
        <w:t xml:space="preserve">; veja também </w:t>
      </w:r>
      <w:r>
        <w:rPr>
          <w:lang w:val="pt_PT" w:bidi="pt_PT"/>
        </w:rPr>
        <w:t>Zacarias 4.10</w:t>
      </w:r>
      <w:r>
        <w:rPr>
          <w:lang w:val="pt_PT" w:bidi="pt_PT"/>
        </w:rPr>
        <w:t>). Quando Hanani apontou os erros de Asa, ele rapidamente colocou o profeta na prisão. O rei irado também prejudicou injustamente o povo (</w:t>
      </w:r>
      <w:r>
        <w:rPr>
          <w:lang w:val="pt_PT" w:bidi="pt_PT"/>
        </w:rPr>
        <w:t>2 Crônicas 16.10</w:t>
      </w:r>
      <w:r>
        <w:rPr>
          <w:lang w:val="pt_PT" w:bidi="pt_PT"/>
        </w:rPr>
        <w:t>).</w:t>
      </w:r>
    </w:p>
    <w:p>
      <w:pPr/>
      <w:r>
        <w:rPr>
          <w:lang w:val="pt_PT" w:bidi="pt_PT"/>
        </w:rPr>
      </w:r>
      <w:r>
        <w:rPr>
          <w:lang w:val="pt_PT" w:bidi="pt_PT"/>
        </w:rPr>
        <w:t xml:space="preserve">Asa demonstra como as pessoas muitas vezes confiam em seus próprios recursos e ficam irritadas quando são corrigidas (veja </w:t>
      </w:r>
      <w:r>
        <w:rPr>
          <w:lang w:val="pt_PT" w:bidi="pt_PT"/>
        </w:rPr>
        <w:t>Provérbios 11.7</w:t>
      </w:r>
      <w:r>
        <w:rPr>
          <w:lang w:val="pt_PT" w:bidi="pt_PT"/>
        </w:rPr>
        <w:t xml:space="preserve">; </w:t>
      </w:r>
      <w:r>
        <w:rPr>
          <w:lang w:val="pt_PT" w:bidi="pt_PT"/>
        </w:rPr>
        <w:t>Isaías 31.1</w:t>
      </w:r>
      <w:r>
        <w:rPr>
          <w:lang w:val="pt_PT" w:bidi="pt_PT"/>
        </w:rPr>
        <w:t xml:space="preserve">; </w:t>
      </w:r>
      <w:r>
        <w:rPr>
          <w:lang w:val="pt_PT" w:bidi="pt_PT"/>
        </w:rPr>
        <w:t>Jeremias 17.5–6</w:t>
      </w:r>
      <w:r>
        <w:rPr>
          <w:lang w:val="pt_PT" w:bidi="pt_PT"/>
        </w:rPr>
        <w:t xml:space="preserve">). Mesmo aqueles que já testemunharam o poder do Senhor podem agir dessa forma. Isso foi verdade para os israelitas resgatados da escravidão no Egito. É melhor confiar no Senhor e aceitar sua orientação (compare </w:t>
      </w:r>
      <w:r>
        <w:rPr>
          <w:lang w:val="pt_PT" w:bidi="pt_PT"/>
        </w:rPr>
        <w:t>Salmos 33.18</w:t>
      </w:r>
      <w:r>
        <w:rPr>
          <w:lang w:val="pt_PT" w:bidi="pt_PT"/>
        </w:rPr>
        <w:t xml:space="preserve">; </w:t>
      </w:r>
      <w:r>
        <w:rPr>
          <w:lang w:val="pt_PT" w:bidi="pt_PT"/>
        </w:rPr>
        <w:t>37.7</w:t>
      </w:r>
      <w:r>
        <w:rPr>
          <w:lang w:val="pt_PT" w:bidi="pt_PT"/>
        </w:rPr>
        <w:t xml:space="preserve">; </w:t>
      </w:r>
      <w:r>
        <w:rPr>
          <w:lang w:val="pt_PT" w:bidi="pt_PT"/>
        </w:rPr>
        <w:t>Isaías 50.10</w:t>
      </w:r>
      <w:r>
        <w:rPr>
          <w:lang w:val="pt_PT" w:bidi="pt_PT"/>
        </w:rPr>
        <w:t xml:space="preserve">; </w:t>
      </w:r>
      <w:r>
        <w:rPr>
          <w:lang w:val="pt_PT" w:bidi="pt_PT"/>
        </w:rPr>
        <w:t>Jeremias 17.7–8</w:t>
      </w:r>
      <w:r>
        <w:rPr>
          <w:lang w:val="pt_PT" w:bidi="pt_PT"/>
        </w:rPr>
        <w:t xml:space="preserve">; </w:t>
      </w:r>
      <w:r>
        <w:rPr>
          <w:lang w:val="pt_PT" w:bidi="pt_PT"/>
        </w:rPr>
        <w:t>Atos 13.43</w:t>
      </w:r>
      <w:r>
        <w:rPr>
          <w:lang w:val="pt_PT" w:bidi="pt_PT"/>
        </w:rPr>
        <w:t>).</w:t>
      </w:r>
    </w:p>
    <w:p>
      <w:pPr/>
      <w:r>
        <w:rPr>
          <w:lang w:val="pt_PT" w:bidi="pt_PT"/>
        </w:rPr>
      </w:r>
      <w:r>
        <w:rPr>
          <w:lang w:val="pt_PT" w:bidi="pt_PT"/>
        </w:rPr>
        <w:t>A vida nos ensina a confiar em Deus. Podemos começar fazendo o bem e o certo (</w:t>
      </w:r>
      <w:r>
        <w:rPr>
          <w:lang w:val="pt_PT" w:bidi="pt_PT"/>
        </w:rPr>
        <w:t>2 Crônicas 14.1–6</w:t>
      </w:r>
      <w:r>
        <w:rPr>
          <w:lang w:val="pt_PT" w:bidi="pt_PT"/>
        </w:rPr>
        <w:t xml:space="preserve">). Mas nosso impacto espiritual não está completo até nossa última ação (veja </w:t>
      </w:r>
      <w:r>
        <w:rPr>
          <w:lang w:val="pt_PT" w:bidi="pt_PT"/>
        </w:rPr>
        <w:t>Romanos 2.6–11</w:t>
      </w:r>
      <w:r>
        <w:rPr>
          <w:lang w:val="pt_PT" w:bidi="pt_PT"/>
        </w:rPr>
        <w:t xml:space="preserve">; </w:t>
      </w:r>
      <w:r>
        <w:rPr>
          <w:lang w:val="pt_PT" w:bidi="pt_PT"/>
        </w:rPr>
        <w:t>1 Coríntios 4.1–5</w:t>
      </w:r>
      <w:r>
        <w:rPr>
          <w:lang w:val="pt_PT" w:bidi="pt_PT"/>
        </w:rPr>
        <w:t>). Não devemos permitir que ambições pessoais enfraqueçam nossa fidelidade ao reino de Deus.</w:t>
      </w:r>
    </w:p>
    <w:p>
      <w:pPr/>
      <w:r>
        <w:rPr>
          <w:lang w:val="pt_PT" w:bidi="pt_PT"/>
        </w:rPr>
      </w:r>
      <w:r>
        <w:rPr>
          <w:u w:val="single"/>
          <w:lang w:val="pt_PT" w:bidi="pt_PT"/>
        </w:rPr>
        <w:t>Passagens para estudo complementar</w:t>
      </w:r>
    </w:p>
    <w:p>
      <w:pPr/>
      <w:r>
        <w:rPr>
          <w:lang w:val="pt_PT" w:bidi="pt_PT"/>
        </w:rPr>
      </w:r>
      <w:r>
        <w:rPr>
          <w:lang w:val="pt_PT" w:bidi="pt_PT"/>
        </w:rPr>
        <w:t>Deuteronômio 13.4</w:t>
      </w:r>
      <w:r>
        <w:rPr>
          <w:lang w:val="pt_PT" w:bidi="pt_PT"/>
        </w:rPr>
        <w:t xml:space="preserve">; </w:t>
      </w:r>
      <w:r>
        <w:rPr>
          <w:lang w:val="pt_PT" w:bidi="pt_PT"/>
        </w:rPr>
        <w:t>2 Reis 6.15–18</w:t>
      </w:r>
      <w:r>
        <w:rPr>
          <w:lang w:val="pt_PT" w:bidi="pt_PT"/>
        </w:rPr>
        <w:t xml:space="preserve">; </w:t>
      </w:r>
      <w:r>
        <w:rPr>
          <w:lang w:val="pt_PT" w:bidi="pt_PT"/>
        </w:rPr>
        <w:t>2 Crônicas 16.1–10</w:t>
      </w:r>
      <w:r>
        <w:rPr>
          <w:lang w:val="pt_PT" w:bidi="pt_PT"/>
        </w:rPr>
        <w:t xml:space="preserve">; </w:t>
      </w:r>
      <w:r>
        <w:rPr>
          <w:lang w:val="pt_PT" w:bidi="pt_PT"/>
        </w:rPr>
        <w:t>32.7–8</w:t>
      </w:r>
      <w:r>
        <w:rPr>
          <w:lang w:val="pt_PT" w:bidi="pt_PT"/>
        </w:rPr>
        <w:t xml:space="preserve">; </w:t>
      </w:r>
      <w:r>
        <w:rPr>
          <w:lang w:val="pt_PT" w:bidi="pt_PT"/>
        </w:rPr>
        <w:t>Salmos 20.6–8</w:t>
      </w:r>
      <w:r>
        <w:rPr>
          <w:lang w:val="pt_PT" w:bidi="pt_PT"/>
        </w:rPr>
        <w:t xml:space="preserve">; </w:t>
      </w:r>
      <w:r>
        <w:rPr>
          <w:lang w:val="pt_PT" w:bidi="pt_PT"/>
        </w:rPr>
        <w:t>37.3–7</w:t>
      </w:r>
      <w:r>
        <w:rPr>
          <w:lang w:val="pt_PT" w:bidi="pt_PT"/>
        </w:rPr>
        <w:t xml:space="preserve">; </w:t>
      </w:r>
      <w:r>
        <w:rPr>
          <w:lang w:val="pt_PT" w:bidi="pt_PT"/>
        </w:rPr>
        <w:t>60.11–12</w:t>
      </w:r>
      <w:r>
        <w:rPr>
          <w:lang w:val="pt_PT" w:bidi="pt_PT"/>
        </w:rPr>
        <w:t xml:space="preserve">; </w:t>
      </w:r>
      <w:r>
        <w:rPr>
          <w:lang w:val="pt_PT" w:bidi="pt_PT"/>
        </w:rPr>
        <w:t>Provérbios 11.7–8</w:t>
      </w:r>
      <w:r>
        <w:rPr>
          <w:lang w:val="pt_PT" w:bidi="pt_PT"/>
        </w:rPr>
        <w:t xml:space="preserve">; </w:t>
      </w:r>
      <w:r>
        <w:rPr>
          <w:lang w:val="pt_PT" w:bidi="pt_PT"/>
        </w:rPr>
        <w:t>18.10–12</w:t>
      </w:r>
      <w:r>
        <w:rPr>
          <w:lang w:val="pt_PT" w:bidi="pt_PT"/>
        </w:rPr>
        <w:t xml:space="preserve">; </w:t>
      </w:r>
      <w:r>
        <w:rPr>
          <w:lang w:val="pt_PT" w:bidi="pt_PT"/>
        </w:rPr>
        <w:t>Eclesiastes 3.14</w:t>
      </w:r>
      <w:r>
        <w:rPr>
          <w:lang w:val="pt_PT" w:bidi="pt_PT"/>
        </w:rPr>
        <w:t xml:space="preserve">; </w:t>
      </w:r>
      <w:r>
        <w:rPr>
          <w:lang w:val="pt_PT" w:bidi="pt_PT"/>
        </w:rPr>
        <w:t>Isaías 31.1–5</w:t>
      </w:r>
      <w:r>
        <w:rPr>
          <w:lang w:val="pt_PT" w:bidi="pt_PT"/>
        </w:rPr>
        <w:t xml:space="preserve">; </w:t>
      </w:r>
      <w:r>
        <w:rPr>
          <w:lang w:val="pt_PT" w:bidi="pt_PT"/>
        </w:rPr>
        <w:t>Jeremias 17.5–8</w:t>
      </w:r>
      <w:r>
        <w:rPr>
          <w:lang w:val="pt_PT" w:bidi="pt_PT"/>
        </w:rPr>
        <w:t xml:space="preserve">; </w:t>
      </w:r>
      <w:r>
        <w:rPr>
          <w:lang w:val="pt_PT" w:bidi="pt_PT"/>
        </w:rPr>
        <w:t>Mateus 10.26–31</w:t>
      </w:r>
      <w:r>
        <w:rPr>
          <w:lang w:val="pt_PT" w:bidi="pt_PT"/>
        </w:rPr>
        <w:t xml:space="preserve">; </w:t>
      </w:r>
      <w:r>
        <w:rPr>
          <w:lang w:val="pt_PT" w:bidi="pt_PT"/>
        </w:rPr>
        <w:t>Romanos 2.6–11</w:t>
      </w:r>
      <w:r>
        <w:rPr>
          <w:lang w:val="pt_PT" w:bidi="pt_PT"/>
        </w:rPr>
        <w:t xml:space="preserve">; </w:t>
      </w:r>
      <w:r>
        <w:rPr>
          <w:lang w:val="pt_PT" w:bidi="pt_PT"/>
        </w:rPr>
        <w:t>1 Coríntios 4.1–5</w:t>
      </w:r>
      <w:r>
        <w:rPr>
          <w:lang w:val="pt_PT" w:bidi="pt_PT"/>
        </w:rPr>
        <w:t xml:space="preserve">; </w:t>
      </w:r>
      <w:r>
        <w:rPr>
          <w:lang w:val="pt_PT" w:bidi="pt_PT"/>
        </w:rPr>
        <w:t>Apocalipse 2.8–11</w:t>
      </w:r>
      <w:r>
        <w:rPr>
          <w:lang w:val="pt_PT" w:bidi="pt_PT"/>
        </w:rPr>
      </w:r>
      <w:r>
        <w:rPr>
          <w:lang w:val="pt_PT" w:bidi="pt_PT"/>
        </w:rPr>
      </w:r>
    </w:p>
    <w:p>
      <w:pPr/>
      <w:r>
        <w:rPr>
          <w:lang w:val="pt_PT" w:bidi="pt_PT"/>
        </w:rPr>
      </w:r>
    </w:p>
    <w:p>
      <w:pPr>
        <w:pStyle w:val="Heading2"/>
      </w:pPr>
      <w:r>
        <w:rPr>
          <w:lang w:val="pt_PT" w:bidi="pt_PT"/>
        </w:rPr>
        <w:t>Confusão humana e o propósito de Deus</w:t>
      </w:r>
      <w:r>
        <w:rPr>
          <w:lang w:val="pt_PT" w:bidi="pt_PT"/>
        </w:rPr>
      </w:r>
    </w:p>
    <w:p>
      <w:pPr/>
      <w:r>
        <w:rPr>
          <w:lang w:val="pt_PT" w:bidi="pt_PT"/>
        </w:rPr>
      </w:r>
      <w:r>
        <w:rPr>
          <w:lang w:val="pt_PT" w:bidi="pt_PT"/>
        </w:rPr>
        <w:t>Deus não está ausente nem apenas ocasionalmente envolvido nas vidas humanas. Ele determina ativamente eventos no mundo para cumprir seu propósito (</w:t>
      </w:r>
      <w:r>
        <w:rPr>
          <w:lang w:val="pt_PT" w:bidi="pt_PT"/>
        </w:rPr>
        <w:t>Habacuque 2.3</w:t>
      </w:r>
      <w:r>
        <w:rPr>
          <w:lang w:val="pt_PT" w:bidi="pt_PT"/>
        </w:rPr>
        <w:t>,</w:t>
      </w:r>
      <w:r>
        <w:rPr>
          <w:lang w:val="pt_PT" w:bidi="pt_PT"/>
        </w:rPr>
        <w:t>14</w:t>
      </w:r>
      <w:r>
        <w:rPr>
          <w:lang w:val="pt_PT" w:bidi="pt_PT"/>
        </w:rPr>
        <w:t xml:space="preserve">; veja também </w:t>
      </w:r>
      <w:r>
        <w:rPr>
          <w:lang w:val="pt_PT" w:bidi="pt_PT"/>
        </w:rPr>
        <w:t>Salmo 47.9</w:t>
      </w:r>
      <w:r>
        <w:rPr>
          <w:lang w:val="pt_PT" w:bidi="pt_PT"/>
        </w:rPr>
        <w:t xml:space="preserve">; </w:t>
      </w:r>
      <w:r>
        <w:rPr>
          <w:lang w:val="pt_PT" w:bidi="pt_PT"/>
        </w:rPr>
        <w:t>Atos 17.24–26</w:t>
      </w:r>
      <w:r>
        <w:rPr>
          <w:lang w:val="pt_PT" w:bidi="pt_PT"/>
        </w:rPr>
        <w:t xml:space="preserve">; </w:t>
      </w:r>
      <w:r>
        <w:rPr>
          <w:lang w:val="pt_PT" w:bidi="pt_PT"/>
        </w:rPr>
        <w:t>Colossenses 1.15–20</w:t>
      </w:r>
      <w:r>
        <w:rPr>
          <w:lang w:val="pt_PT" w:bidi="pt_PT"/>
        </w:rPr>
        <w:t>). O Senhor é santo e misericordioso, agindo na história para salvar seu povo (</w:t>
      </w:r>
      <w:r>
        <w:rPr>
          <w:lang w:val="pt_PT" w:bidi="pt_PT"/>
        </w:rPr>
        <w:t>Habacuque 3.2–15</w:t>
      </w:r>
      <w:r>
        <w:rPr>
          <w:lang w:val="pt_PT" w:bidi="pt_PT"/>
        </w:rPr>
        <w:t xml:space="preserve">; veja também </w:t>
      </w:r>
      <w:r>
        <w:rPr>
          <w:lang w:val="pt_PT" w:bidi="pt_PT"/>
        </w:rPr>
        <w:t>Efésios 1.3–10</w:t>
      </w:r>
      <w:r>
        <w:rPr>
          <w:lang w:val="pt_PT" w:bidi="pt_PT"/>
        </w:rPr>
        <w:t xml:space="preserve">; </w:t>
      </w:r>
      <w:r>
        <w:rPr>
          <w:lang w:val="pt_PT" w:bidi="pt_PT"/>
        </w:rPr>
        <w:t>2 Pedro 3.15</w:t>
      </w:r>
      <w:r>
        <w:rPr>
          <w:lang w:val="pt_PT" w:bidi="pt_PT"/>
        </w:rPr>
        <w:t>). Isso é para que todos possam eventualmente experimentar sua glória (</w:t>
      </w:r>
      <w:r>
        <w:rPr>
          <w:lang w:val="pt_PT" w:bidi="pt_PT"/>
        </w:rPr>
        <w:t>Habacuque 2.14</w:t>
      </w:r>
      <w:r>
        <w:rPr>
          <w:lang w:val="pt_PT" w:bidi="pt_PT"/>
        </w:rPr>
        <w:t>).</w:t>
      </w:r>
    </w:p>
    <w:p>
      <w:pPr/>
      <w:r>
        <w:rPr>
          <w:lang w:val="pt_PT" w:bidi="pt_PT"/>
        </w:rPr>
      </w:r>
      <w:r>
        <w:rPr>
          <w:lang w:val="pt_PT" w:bidi="pt_PT"/>
        </w:rPr>
        <w:t>Muitas vezes, a maneira como Deus alcança seus objetivos pode confundir seu povo. Essa confusão é evidente no livro profético de Habacuque. Habacuque tinha um relacionamento aberto com Deus. O profeta se sentia à vontade para compartilhar suas preocupações sinceras com o Senhor. Deus não o criticou por isso.</w:t>
      </w:r>
    </w:p>
    <w:p>
      <w:pPr/>
      <w:r>
        <w:rPr>
          <w:lang w:val="pt_PT" w:bidi="pt_PT"/>
        </w:rPr>
      </w:r>
      <w:r>
        <w:rPr>
          <w:lang w:val="pt_PT" w:bidi="pt_PT"/>
        </w:rPr>
        <w:t>Do ponto de vista de Habacuque, Deus parecia inativo diante da violência e injustiça social em Judá (</w:t>
      </w:r>
      <w:r>
        <w:rPr>
          <w:lang w:val="pt_PT" w:bidi="pt_PT"/>
        </w:rPr>
        <w:t>Habacuque 1.2–4</w:t>
      </w:r>
      <w:r>
        <w:rPr>
          <w:lang w:val="pt_PT" w:bidi="pt_PT"/>
        </w:rPr>
        <w:t>). Deus então revelou que agiria trazendo os babilônios para punir Judá. Eles eram uma nação ainda mais perversa do que Judá (</w:t>
      </w:r>
      <w:r>
        <w:rPr>
          <w:lang w:val="pt_PT" w:bidi="pt_PT"/>
        </w:rPr>
        <w:t>1.5–11</w:t>
      </w:r>
      <w:r>
        <w:rPr>
          <w:lang w:val="pt_PT" w:bidi="pt_PT"/>
        </w:rPr>
        <w:t>). Isso confundiu ainda mais Habacuque. No entanto, a promessa de justiça de Deus e uma visão da glória de Deus levaram o profeta a uma fé firme e louvor (</w:t>
      </w:r>
      <w:r>
        <w:rPr>
          <w:lang w:val="pt_PT" w:bidi="pt_PT"/>
        </w:rPr>
        <w:t>3.16–19</w:t>
      </w:r>
      <w:r>
        <w:rPr>
          <w:lang w:val="pt_PT" w:bidi="pt_PT"/>
        </w:rPr>
        <w:t>).</w:t>
      </w:r>
    </w:p>
    <w:p>
      <w:pPr/>
      <w:r>
        <w:rPr>
          <w:lang w:val="pt_PT" w:bidi="pt_PT"/>
        </w:rPr>
      </w:r>
      <w:r>
        <w:rPr>
          <w:lang w:val="pt_PT" w:bidi="pt_PT"/>
        </w:rPr>
        <w:t>A jornada espiritual de Habacuque é semelhante à de muitos cristãos. Durante momentos de dúvida e desânimo, os cristãos podem falar com o Senhor e compartilhar suas perguntas e preocupações. Ele pode não dar todas as respostas, e as respostas que Ele dá podem não ser o que queremos. No entanto, assim como Habacuque, podemos obter uma nova compreensão de quem Deus é, ajudando-nos a renovar nossa confiança naquele que está no controle.</w:t>
      </w:r>
    </w:p>
    <w:p>
      <w:pPr/>
      <w:r>
        <w:rPr>
          <w:lang w:val="pt_PT" w:bidi="pt_PT"/>
        </w:rPr>
      </w:r>
      <w:r>
        <w:rPr>
          <w:u w:val="single"/>
          <w:lang w:val="pt_PT" w:bidi="pt_PT"/>
        </w:rPr>
        <w:t>Passagens para estudo complementar</w:t>
      </w:r>
    </w:p>
    <w:p>
      <w:pPr/>
      <w:r>
        <w:rPr>
          <w:lang w:val="pt_PT" w:bidi="pt_PT"/>
        </w:rPr>
      </w:r>
      <w:r>
        <w:rPr>
          <w:lang w:val="pt_PT" w:bidi="pt_PT"/>
        </w:rPr>
        <w:t>Deuteronômio 29.29</w:t>
      </w:r>
      <w:r>
        <w:rPr>
          <w:lang w:val="pt_PT" w:bidi="pt_PT"/>
        </w:rPr>
        <w:t xml:space="preserve">; </w:t>
      </w:r>
      <w:r>
        <w:rPr>
          <w:lang w:val="pt_PT" w:bidi="pt_PT"/>
        </w:rPr>
        <w:t>Salmos 47.9</w:t>
      </w:r>
      <w:r>
        <w:rPr>
          <w:lang w:val="pt_PT" w:bidi="pt_PT"/>
        </w:rPr>
        <w:t xml:space="preserve">; </w:t>
      </w:r>
      <w:r>
        <w:rPr>
          <w:lang w:val="pt_PT" w:bidi="pt_PT"/>
        </w:rPr>
        <w:t>139.6</w:t>
      </w:r>
      <w:r>
        <w:rPr>
          <w:lang w:val="pt_PT" w:bidi="pt_PT"/>
        </w:rPr>
        <w:t xml:space="preserve">; </w:t>
      </w:r>
      <w:r>
        <w:rPr>
          <w:lang w:val="pt_PT" w:bidi="pt_PT"/>
        </w:rPr>
        <w:t>145.3</w:t>
      </w:r>
      <w:r>
        <w:rPr>
          <w:lang w:val="pt_PT" w:bidi="pt_PT"/>
        </w:rPr>
        <w:t xml:space="preserve">; </w:t>
      </w:r>
      <w:r>
        <w:rPr>
          <w:lang w:val="pt_PT" w:bidi="pt_PT"/>
        </w:rPr>
        <w:t>Isaías 55.8–9</w:t>
      </w:r>
      <w:r>
        <w:rPr>
          <w:lang w:val="pt_PT" w:bidi="pt_PT"/>
        </w:rPr>
        <w:t xml:space="preserve">; </w:t>
      </w:r>
      <w:r>
        <w:rPr>
          <w:lang w:val="pt_PT" w:bidi="pt_PT"/>
        </w:rPr>
        <w:t>Daniel 4.25</w:t>
      </w:r>
      <w:r>
        <w:rPr>
          <w:lang w:val="pt_PT" w:bidi="pt_PT"/>
        </w:rPr>
        <w:t>,</w:t>
      </w:r>
      <w:r>
        <w:rPr>
          <w:lang w:val="pt_PT" w:bidi="pt_PT"/>
        </w:rPr>
        <w:t>35</w:t>
      </w:r>
      <w:r>
        <w:rPr>
          <w:lang w:val="pt_PT" w:bidi="pt_PT"/>
        </w:rPr>
        <w:t xml:space="preserve">; </w:t>
      </w:r>
      <w:r>
        <w:rPr>
          <w:lang w:val="pt_PT" w:bidi="pt_PT"/>
        </w:rPr>
        <w:t>Habacuque 1.2–11</w:t>
      </w:r>
      <w:r>
        <w:rPr>
          <w:lang w:val="pt_PT" w:bidi="pt_PT"/>
        </w:rPr>
        <w:t xml:space="preserve">; </w:t>
      </w:r>
      <w:r>
        <w:rPr>
          <w:lang w:val="pt_PT" w:bidi="pt_PT"/>
        </w:rPr>
        <w:t>2.2–20</w:t>
      </w:r>
      <w:r>
        <w:rPr>
          <w:lang w:val="pt_PT" w:bidi="pt_PT"/>
        </w:rPr>
        <w:t xml:space="preserve">; </w:t>
      </w:r>
      <w:r>
        <w:rPr>
          <w:lang w:val="pt_PT" w:bidi="pt_PT"/>
        </w:rPr>
        <w:t>3.2–19</w:t>
      </w:r>
      <w:r>
        <w:rPr>
          <w:lang w:val="pt_PT" w:bidi="pt_PT"/>
        </w:rPr>
        <w:t xml:space="preserve">; </w:t>
      </w:r>
      <w:r>
        <w:rPr>
          <w:lang w:val="pt_PT" w:bidi="pt_PT"/>
        </w:rPr>
        <w:t>Atos 17.24–26</w:t>
      </w:r>
      <w:r>
        <w:rPr>
          <w:lang w:val="pt_PT" w:bidi="pt_PT"/>
        </w:rPr>
        <w:t xml:space="preserve">; </w:t>
      </w:r>
      <w:r>
        <w:rPr>
          <w:lang w:val="pt_PT" w:bidi="pt_PT"/>
        </w:rPr>
        <w:t>Romanos 11.33–34</w:t>
      </w:r>
      <w:r>
        <w:rPr>
          <w:lang w:val="pt_PT" w:bidi="pt_PT"/>
        </w:rPr>
        <w:t xml:space="preserve">; </w:t>
      </w:r>
      <w:r>
        <w:rPr>
          <w:lang w:val="pt_PT" w:bidi="pt_PT"/>
        </w:rPr>
        <w:t>13.1</w:t>
      </w:r>
      <w:r>
        <w:rPr>
          <w:lang w:val="pt_PT" w:bidi="pt_PT"/>
        </w:rPr>
        <w:t xml:space="preserve">; </w:t>
      </w:r>
      <w:r>
        <w:rPr>
          <w:lang w:val="pt_PT" w:bidi="pt_PT"/>
        </w:rPr>
        <w:t>Efésios 1.3–10</w:t>
      </w:r>
      <w:r>
        <w:rPr>
          <w:lang w:val="pt_PT" w:bidi="pt_PT"/>
        </w:rPr>
        <w:t xml:space="preserve">; </w:t>
      </w:r>
      <w:r>
        <w:rPr>
          <w:lang w:val="pt_PT" w:bidi="pt_PT"/>
        </w:rPr>
        <w:t>Colossenses 1.15–20</w:t>
      </w:r>
      <w:r>
        <w:rPr>
          <w:lang w:val="pt_PT" w:bidi="pt_PT"/>
        </w:rPr>
        <w:t xml:space="preserve">; </w:t>
      </w:r>
      <w:r>
        <w:rPr>
          <w:lang w:val="pt_PT" w:bidi="pt_PT"/>
        </w:rPr>
        <w:t>2 Pedro 3.15</w:t>
      </w:r>
      <w:r>
        <w:rPr>
          <w:lang w:val="pt_PT" w:bidi="pt_PT"/>
        </w:rPr>
      </w:r>
      <w:r>
        <w:rPr>
          <w:lang w:val="pt_PT" w:bidi="pt_PT"/>
        </w:rPr>
      </w:r>
    </w:p>
    <w:p>
      <w:pPr/>
      <w:r>
        <w:rPr>
          <w:lang w:val="pt_PT" w:bidi="pt_PT"/>
        </w:rPr>
      </w:r>
    </w:p>
    <w:p>
      <w:pPr>
        <w:pStyle w:val="Heading2"/>
      </w:pPr>
      <w:r>
        <w:rPr>
          <w:lang w:val="pt_PT" w:bidi="pt_PT"/>
        </w:rPr>
        <w:t>Conhecendo Deus</w:t>
      </w:r>
      <w:r>
        <w:rPr>
          <w:lang w:val="pt_PT" w:bidi="pt_PT"/>
        </w:rPr>
      </w:r>
    </w:p>
    <w:p>
      <w:pPr/>
      <w:r>
        <w:rPr>
          <w:lang w:val="pt_PT" w:bidi="pt_PT"/>
        </w:rPr>
      </w:r>
      <w:r>
        <w:rPr>
          <w:lang w:val="pt_PT" w:bidi="pt_PT"/>
        </w:rPr>
        <w:t>Muitas vezes, pensamos no conhecimento como informação, fatos e conceitos. Nos tempos bíblicos, o conhecimento se concentrava em relacionamentos pessoais. Conhecer alguém significava ter um relacionamento próximo com essa pessoa. Conhecer a Deus envolve mais do que apenas aprender fatos sobre ele. Vai além de discutir a natureza e o caráter de Deus, embora essas coisas sejam importantes.</w:t>
      </w:r>
    </w:p>
    <w:p>
      <w:pPr/>
      <w:r>
        <w:rPr>
          <w:lang w:val="pt_PT" w:bidi="pt_PT"/>
        </w:rPr>
      </w:r>
      <w:r>
        <w:rPr>
          <w:lang w:val="pt_PT" w:bidi="pt_PT"/>
        </w:rPr>
        <w:t xml:space="preserve">Conhecer a Deus significa formar um relacionamento próximo com ele. Envolve ver as coisas como Deus vê e aprender a imitá-lo. Conhecer a Deus muda nossos pensamentos, ações, prioridades, valores e relacionamentos com os outros. É mais importante do que cerimônias religiosas, sacrifícios ou quaisquer outras atividades religiosas (veja </w:t>
      </w:r>
      <w:r>
        <w:rPr>
          <w:lang w:val="pt_PT" w:bidi="pt_PT"/>
        </w:rPr>
        <w:t>Jeremias 9.23–24</w:t>
      </w:r>
      <w:r>
        <w:rPr>
          <w:lang w:val="pt_PT" w:bidi="pt_PT"/>
        </w:rPr>
        <w:t xml:space="preserve">; </w:t>
      </w:r>
      <w:r>
        <w:rPr>
          <w:lang w:val="pt_PT" w:bidi="pt_PT"/>
        </w:rPr>
        <w:t>31.34</w:t>
      </w:r>
      <w:r>
        <w:rPr>
          <w:lang w:val="pt_PT" w:bidi="pt_PT"/>
        </w:rPr>
        <w:t>).</w:t>
      </w:r>
    </w:p>
    <w:p>
      <w:pPr/>
      <w:r>
        <w:rPr>
          <w:lang w:val="pt_PT" w:bidi="pt_PT"/>
        </w:rPr>
      </w:r>
      <w:r>
        <w:rPr>
          <w:lang w:val="pt_PT" w:bidi="pt_PT"/>
        </w:rPr>
        <w:t>O profeta Oseias enfatiza a importância de conhecer a Deus. Ele mostra que Deus destruiria Israel porque eles não conheciam a Deus (</w:t>
      </w:r>
      <w:r>
        <w:rPr>
          <w:lang w:val="pt_PT" w:bidi="pt_PT"/>
        </w:rPr>
        <w:t>Oseias 4.1,</w:t>
      </w:r>
      <w:r>
        <w:rPr>
          <w:lang w:val="pt_PT" w:bidi="pt_PT"/>
        </w:rPr>
        <w:t>6</w:t>
      </w:r>
      <w:r>
        <w:rPr>
          <w:lang w:val="pt_PT" w:bidi="pt_PT"/>
        </w:rPr>
        <w:t>).</w:t>
      </w:r>
    </w:p>
    <w:p>
      <w:pPr/>
      <w:r>
        <w:rPr>
          <w:lang w:val="pt_PT" w:bidi="pt_PT"/>
        </w:rPr>
      </w:r>
      <w:r>
        <w:rPr>
          <w:lang w:val="pt_PT" w:bidi="pt_PT"/>
        </w:rPr>
        <w:t xml:space="preserve">Esse tema também é comum no evangelho de João do Novo Testamento. Jesus frequentemente enfatiza a necessidade de conhecer a Deus. Ele afirma que as pessoas podem se envolver em práticas religiosas, mas carecem de um verdadeiro relacionamento com Deus (veja </w:t>
      </w:r>
      <w:r>
        <w:rPr>
          <w:lang w:val="pt_PT" w:bidi="pt_PT"/>
        </w:rPr>
        <w:t>João 7.25–29</w:t>
      </w:r>
      <w:r>
        <w:rPr>
          <w:lang w:val="pt_PT" w:bidi="pt_PT"/>
        </w:rPr>
        <w:t xml:space="preserve">; </w:t>
      </w:r>
      <w:r>
        <w:rPr>
          <w:lang w:val="pt_PT" w:bidi="pt_PT"/>
        </w:rPr>
        <w:t>8.14–19</w:t>
      </w:r>
      <w:r>
        <w:rPr>
          <w:lang w:val="pt_PT" w:bidi="pt_PT"/>
        </w:rPr>
        <w:t>,</w:t>
      </w:r>
      <w:r>
        <w:rPr>
          <w:lang w:val="pt_PT" w:bidi="pt_PT"/>
        </w:rPr>
        <w:t>54–55</w:t>
      </w:r>
      <w:r>
        <w:rPr>
          <w:lang w:val="pt_PT" w:bidi="pt_PT"/>
        </w:rPr>
        <w:t xml:space="preserve">; </w:t>
      </w:r>
      <w:r>
        <w:rPr>
          <w:lang w:val="pt_PT" w:bidi="pt_PT"/>
        </w:rPr>
        <w:t>14.6–11</w:t>
      </w:r>
      <w:r>
        <w:rPr>
          <w:lang w:val="pt_PT" w:bidi="pt_PT"/>
        </w:rPr>
        <w:t xml:space="preserve">; </w:t>
      </w:r>
      <w:r>
        <w:rPr>
          <w:lang w:val="pt_PT" w:bidi="pt_PT"/>
        </w:rPr>
        <w:t>17.1–3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33.8</w:t>
      </w:r>
      <w:r>
        <w:rPr>
          <w:lang w:val="pt_PT" w:bidi="pt_PT"/>
        </w:rPr>
        <w:t xml:space="preserve">, </w:t>
      </w:r>
      <w:r>
        <w:rPr>
          <w:lang w:val="pt_PT" w:bidi="pt_PT"/>
        </w:rPr>
        <w:t>11</w:t>
      </w:r>
      <w:r>
        <w:rPr>
          <w:lang w:val="pt_PT" w:bidi="pt_PT"/>
        </w:rPr>
        <w:t xml:space="preserve">; </w:t>
      </w:r>
      <w:r>
        <w:rPr>
          <w:lang w:val="pt_PT" w:bidi="pt_PT"/>
        </w:rPr>
        <w:t>Números 12.6–8</w:t>
      </w:r>
      <w:r>
        <w:rPr>
          <w:lang w:val="pt_PT" w:bidi="pt_PT"/>
        </w:rPr>
        <w:t xml:space="preserve">; </w:t>
      </w:r>
      <w:r>
        <w:rPr>
          <w:lang w:val="pt_PT" w:bidi="pt_PT"/>
        </w:rPr>
        <w:t>Isaías 11.9</w:t>
      </w:r>
      <w:r>
        <w:rPr>
          <w:lang w:val="pt_PT" w:bidi="pt_PT"/>
        </w:rPr>
        <w:t xml:space="preserve">; </w:t>
      </w:r>
      <w:r>
        <w:rPr>
          <w:lang w:val="pt_PT" w:bidi="pt_PT"/>
        </w:rPr>
        <w:t>43.10</w:t>
      </w:r>
      <w:r>
        <w:rPr>
          <w:lang w:val="pt_PT" w:bidi="pt_PT"/>
        </w:rPr>
        <w:t xml:space="preserve">; </w:t>
      </w:r>
      <w:r>
        <w:rPr>
          <w:lang w:val="pt_PT" w:bidi="pt_PT"/>
        </w:rPr>
        <w:t>Jeremias 9.24</w:t>
      </w:r>
      <w:r>
        <w:rPr>
          <w:lang w:val="pt_PT" w:bidi="pt_PT"/>
        </w:rPr>
        <w:t xml:space="preserve">; </w:t>
      </w:r>
      <w:r>
        <w:rPr>
          <w:lang w:val="pt_PT" w:bidi="pt_PT"/>
        </w:rPr>
        <w:t>31.33–34</w:t>
      </w:r>
      <w:r>
        <w:rPr>
          <w:lang w:val="pt_PT" w:bidi="pt_PT"/>
        </w:rPr>
        <w:t xml:space="preserve">; </w:t>
      </w:r>
      <w:r>
        <w:rPr>
          <w:lang w:val="pt_PT" w:bidi="pt_PT"/>
        </w:rPr>
        <w:t>Oseias 6.3</w:t>
      </w:r>
      <w:r>
        <w:rPr>
          <w:lang w:val="pt_PT" w:bidi="pt_PT"/>
        </w:rPr>
        <w:t>,</w:t>
      </w:r>
      <w:r>
        <w:rPr>
          <w:lang w:val="pt_PT" w:bidi="pt_PT"/>
        </w:rPr>
        <w:t>6</w:t>
      </w:r>
      <w:r>
        <w:rPr>
          <w:lang w:val="pt_PT" w:bidi="pt_PT"/>
        </w:rPr>
        <w:t xml:space="preserve">; </w:t>
      </w:r>
      <w:r>
        <w:rPr>
          <w:lang w:val="pt_PT" w:bidi="pt_PT"/>
        </w:rPr>
        <w:t>João 17.3</w:t>
      </w:r>
      <w:r>
        <w:rPr>
          <w:lang w:val="pt_PT" w:bidi="pt_PT"/>
        </w:rPr>
        <w:t xml:space="preserve">; </w:t>
      </w:r>
      <w:r>
        <w:rPr>
          <w:lang w:val="pt_PT" w:bidi="pt_PT"/>
        </w:rPr>
        <w:t>Filipenses 3.10</w:t>
      </w:r>
      <w:r>
        <w:rPr>
          <w:lang w:val="pt_PT" w:bidi="pt_PT"/>
        </w:rPr>
        <w:t xml:space="preserve">; </w:t>
      </w:r>
      <w:r>
        <w:rPr>
          <w:lang w:val="pt_PT" w:bidi="pt_PT"/>
        </w:rPr>
        <w:t>Tito 1.16</w:t>
      </w:r>
      <w:r>
        <w:rPr>
          <w:lang w:val="pt_PT" w:bidi="pt_PT"/>
        </w:rPr>
        <w:t xml:space="preserve">; </w:t>
      </w:r>
      <w:r>
        <w:rPr>
          <w:lang w:val="pt_PT" w:bidi="pt_PT"/>
        </w:rPr>
        <w:t>Hebreus 8.10–13</w:t>
      </w:r>
      <w:r>
        <w:rPr>
          <w:lang w:val="pt_PT" w:bidi="pt_PT"/>
        </w:rPr>
        <w:t xml:space="preserve">; </w:t>
      </w:r>
      <w:r>
        <w:rPr>
          <w:lang w:val="pt_PT" w:bidi="pt_PT"/>
        </w:rPr>
        <w:t>1 João 2.4</w:t>
      </w:r>
      <w:r>
        <w:rPr>
          <w:lang w:val="pt_PT" w:bidi="pt_PT"/>
        </w:rPr>
        <w:t xml:space="preserve">; </w:t>
      </w:r>
      <w:r>
        <w:rPr>
          <w:lang w:val="pt_PT" w:bidi="pt_PT"/>
        </w:rPr>
        <w:t>4.6</w:t>
      </w:r>
      <w:r>
        <w:rPr>
          <w:lang w:val="pt_PT" w:bidi="pt_PT"/>
        </w:rPr>
        <w:t>,</w:t>
      </w:r>
      <w:r>
        <w:rPr>
          <w:lang w:val="pt_PT" w:bidi="pt_PT"/>
        </w:rPr>
        <w:t>8</w:t>
      </w:r>
      <w:r>
        <w:rPr>
          <w:lang w:val="pt_PT" w:bidi="pt_PT"/>
        </w:rPr>
        <w:t xml:space="preserve">; </w:t>
      </w:r>
      <w:r>
        <w:rPr>
          <w:lang w:val="pt_PT" w:bidi="pt_PT"/>
        </w:rPr>
        <w:t>3 João 1.11</w:t>
      </w:r>
      <w:r>
        <w:rPr>
          <w:lang w:val="pt_PT" w:bidi="pt_PT"/>
        </w:rPr>
      </w:r>
      <w:r>
        <w:rPr>
          <w:lang w:val="pt_PT" w:bidi="pt_PT"/>
        </w:rPr>
      </w:r>
    </w:p>
    <w:p>
      <w:pPr/>
      <w:r>
        <w:rPr>
          <w:lang w:val="pt_PT" w:bidi="pt_PT"/>
        </w:rPr>
      </w:r>
    </w:p>
    <w:p>
      <w:pPr>
        <w:pStyle w:val="Heading2"/>
      </w:pPr>
      <w:r>
        <w:rPr>
          <w:lang w:val="pt_PT" w:bidi="pt_PT"/>
        </w:rPr>
        <w:t>Conselho de outros</w:t>
      </w:r>
      <w:r>
        <w:rPr>
          <w:lang w:val="pt_PT" w:bidi="pt_PT"/>
        </w:rPr>
      </w:r>
    </w:p>
    <w:p>
      <w:pPr/>
      <w:r>
        <w:rPr>
          <w:lang w:val="pt_PT" w:bidi="pt_PT"/>
        </w:rPr>
      </w:r>
      <w:r>
        <w:rPr>
          <w:lang w:val="pt_PT" w:bidi="pt_PT"/>
        </w:rPr>
        <w:t>O livro de Provérbios ensina que ter muitos conselheiros é bom porque eles proporcionam segurança (</w:t>
      </w:r>
      <w:r>
        <w:rPr>
          <w:lang w:val="pt_PT" w:bidi="pt_PT"/>
        </w:rPr>
        <w:t>Provérbios 11.14</w:t>
      </w:r>
      <w:r>
        <w:rPr>
          <w:lang w:val="pt_PT" w:bidi="pt_PT"/>
        </w:rPr>
        <w:t xml:space="preserve">; </w:t>
      </w:r>
      <w:r>
        <w:rPr>
          <w:lang w:val="pt_PT" w:bidi="pt_PT"/>
        </w:rPr>
        <w:t>24.6</w:t>
      </w:r>
      <w:r>
        <w:rPr>
          <w:lang w:val="pt_PT" w:bidi="pt_PT"/>
        </w:rPr>
        <w:t>). Eles aumentam nossas chances de sucesso (</w:t>
      </w:r>
      <w:r>
        <w:rPr>
          <w:lang w:val="pt_PT" w:bidi="pt_PT"/>
        </w:rPr>
        <w:t>Provérbios 15.22</w:t>
      </w:r>
      <w:r>
        <w:rPr>
          <w:lang w:val="pt_PT" w:bidi="pt_PT"/>
        </w:rPr>
        <w:t>). O livro de Jó mostra que os conselheiros também podem enganar, mesmo que o que eles acreditam sobre Deus pareça correto (</w:t>
      </w:r>
      <w:r>
        <w:rPr>
          <w:lang w:val="pt_PT" w:bidi="pt_PT"/>
        </w:rPr>
        <w:t>Jó 12.17</w:t>
      </w:r>
      <w:r>
        <w:rPr>
          <w:lang w:val="pt_PT" w:bidi="pt_PT"/>
        </w:rPr>
        <w:t xml:space="preserve">; </w:t>
      </w:r>
      <w:r>
        <w:rPr>
          <w:lang w:val="pt_PT" w:bidi="pt_PT"/>
        </w:rPr>
        <w:t>26.3</w:t>
      </w:r>
      <w:r>
        <w:rPr>
          <w:lang w:val="pt_PT" w:bidi="pt_PT"/>
        </w:rPr>
        <w:t>).</w:t>
      </w:r>
    </w:p>
    <w:p>
      <w:pPr/>
      <w:r>
        <w:rPr>
          <w:lang w:val="pt_PT" w:bidi="pt_PT"/>
        </w:rPr>
      </w:r>
      <w:r>
        <w:rPr>
          <w:lang w:val="pt_PT" w:bidi="pt_PT"/>
        </w:rPr>
        <w:t>No início, os amigos de Jó se juntaram a ele em seu sofrimento, sentando-se em silêncio na dor por sete dias (</w:t>
      </w:r>
      <w:r>
        <w:rPr>
          <w:lang w:val="pt_PT" w:bidi="pt_PT"/>
        </w:rPr>
        <w:t>Jó 2.11–13</w:t>
      </w:r>
      <w:r>
        <w:rPr>
          <w:lang w:val="pt_PT" w:bidi="pt_PT"/>
        </w:rPr>
        <w:t>). No entanto, o conforto deles terminou assim que começaram a falar. Os amigos de Jó frequentemente mencionavam a ideia bíblica de semear e colher, que é uma parte importante da aliança (</w:t>
      </w:r>
      <w:r>
        <w:rPr>
          <w:lang w:val="pt_PT" w:bidi="pt_PT"/>
        </w:rPr>
        <w:t>Levítico 26</w:t>
      </w:r>
      <w:r>
        <w:rPr>
          <w:lang w:val="pt_PT" w:bidi="pt_PT"/>
        </w:rPr>
        <w:t xml:space="preserve">; </w:t>
      </w:r>
      <w:r>
        <w:rPr>
          <w:lang w:val="pt_PT" w:bidi="pt_PT"/>
        </w:rPr>
        <w:t>Deuteronômio 28</w:t>
      </w:r>
      <w:r>
        <w:rPr>
          <w:lang w:val="pt_PT" w:bidi="pt_PT"/>
        </w:rPr>
        <w:t xml:space="preserve">; </w:t>
      </w:r>
      <w:r>
        <w:rPr>
          <w:lang w:val="pt_PT" w:bidi="pt_PT"/>
        </w:rPr>
        <w:t>Provérbios 1.31</w:t>
      </w:r>
      <w:r>
        <w:rPr>
          <w:lang w:val="pt_PT" w:bidi="pt_PT"/>
        </w:rPr>
        <w:t xml:space="preserve">; </w:t>
      </w:r>
      <w:r>
        <w:rPr>
          <w:lang w:val="pt_PT" w:bidi="pt_PT"/>
        </w:rPr>
        <w:t>22.8</w:t>
      </w:r>
      <w:r>
        <w:rPr>
          <w:lang w:val="pt_PT" w:bidi="pt_PT"/>
        </w:rPr>
        <w:t xml:space="preserve">; </w:t>
      </w:r>
      <w:r>
        <w:rPr>
          <w:lang w:val="pt_PT" w:bidi="pt_PT"/>
        </w:rPr>
        <w:t>Oséias 8.7</w:t>
      </w:r>
      <w:r>
        <w:rPr>
          <w:lang w:val="pt_PT" w:bidi="pt_PT"/>
        </w:rPr>
        <w:t xml:space="preserve">; veja também </w:t>
      </w:r>
      <w:r>
        <w:rPr>
          <w:lang w:val="pt_PT" w:bidi="pt_PT"/>
        </w:rPr>
        <w:t>Gálatas 6.7–8</w:t>
      </w:r>
      <w:r>
        <w:rPr>
          <w:lang w:val="pt_PT" w:bidi="pt_PT"/>
        </w:rPr>
        <w:t>). Não podemos descartar suas palavras, pois muito do que disseram é um ensinamento correto sobre a natureza de Deus e como Ele age em relação aos humanos.</w:t>
      </w:r>
    </w:p>
    <w:p>
      <w:pPr/>
      <w:r>
        <w:rPr>
          <w:lang w:val="pt_PT" w:bidi="pt_PT"/>
        </w:rPr>
      </w:r>
      <w:r>
        <w:rPr>
          <w:lang w:val="pt_PT" w:bidi="pt_PT"/>
        </w:rPr>
        <w:t xml:space="preserve">No entanto, os amigos de Jó aplicaram mal essa ideia (veja </w:t>
      </w:r>
      <w:r>
        <w:rPr>
          <w:lang w:val="pt_PT" w:bidi="pt_PT"/>
        </w:rPr>
        <w:t>Jó 4.8</w:t>
      </w:r>
      <w:r>
        <w:rPr>
          <w:lang w:val="pt_PT" w:bidi="pt_PT"/>
        </w:rPr>
        <w:t>). Eles não examinaram a vida de Jó para identificar onde ele havia errado e então alertá-lo sobre o julgamento divino. Em vez disso, ignoraram a vida fiel de Jó e se concentraram em seu sofrimento. Assim, assumiram que ele estava sofrendo por causa do pecado. Deus eventualmente chamou esses conselheiros de mentirosos. Isso nos lembra que devemos aplicar corretamente as verdades sobre Deus para agradar a Deus e ajudar os outros (</w:t>
      </w:r>
      <w:r>
        <w:rPr>
          <w:lang w:val="pt_PT" w:bidi="pt_PT"/>
        </w:rPr>
        <w:t>Provérbios 15.2–4</w:t>
      </w:r>
      <w:r>
        <w:rPr>
          <w:lang w:val="pt_PT" w:bidi="pt_PT"/>
        </w:rPr>
        <w:t>,</w:t>
      </w:r>
      <w:r>
        <w:rPr>
          <w:lang w:val="pt_PT" w:bidi="pt_PT"/>
        </w:rPr>
        <w:t>23</w:t>
      </w:r>
      <w:r>
        <w:rPr>
          <w:lang w:val="pt_PT" w:bidi="pt_PT"/>
        </w:rPr>
        <w:t xml:space="preserve">; </w:t>
      </w:r>
      <w:r>
        <w:rPr>
          <w:lang w:val="pt_PT" w:bidi="pt_PT"/>
        </w:rPr>
        <w:t>25.11</w:t>
      </w:r>
      <w:r>
        <w:rPr>
          <w:lang w:val="pt_PT" w:bidi="pt_PT"/>
        </w:rPr>
        <w:t xml:space="preserve">; </w:t>
      </w:r>
      <w:r>
        <w:rPr>
          <w:lang w:val="pt_PT" w:bidi="pt_PT"/>
        </w:rPr>
        <w:t>Isaías 50.4</w:t>
      </w:r>
      <w:r>
        <w:rPr>
          <w:lang w:val="pt_PT" w:bidi="pt_PT"/>
        </w:rPr>
        <w:t xml:space="preserve">; </w:t>
      </w:r>
      <w:r>
        <w:rPr>
          <w:lang w:val="pt_PT" w:bidi="pt_PT"/>
        </w:rPr>
        <w:t>Efésios 4.29</w:t>
      </w:r>
      <w:r>
        <w:rPr>
          <w:lang w:val="pt_PT" w:bidi="pt_PT"/>
        </w:rPr>
        <w:t>).</w:t>
      </w:r>
    </w:p>
    <w:p>
      <w:pPr/>
      <w:r>
        <w:rPr>
          <w:lang w:val="pt_PT" w:bidi="pt_PT"/>
        </w:rPr>
      </w:r>
      <w:r>
        <w:rPr>
          <w:lang w:val="pt_PT" w:bidi="pt_PT"/>
        </w:rPr>
        <w:t xml:space="preserve">É bom considerar conselhos de diferentes fontes. Mas devemos compará-los com o que acreditamos ser certo diante de Deus (veja, por exemplo, </w:t>
      </w:r>
      <w:r>
        <w:rPr>
          <w:lang w:val="pt_PT" w:bidi="pt_PT"/>
        </w:rPr>
        <w:t>Atos 20.22</w:t>
      </w:r>
      <w:r>
        <w:rPr>
          <w:lang w:val="pt_PT" w:bidi="pt_PT"/>
        </w:rPr>
        <w:t xml:space="preserve">; </w:t>
      </w:r>
      <w:r>
        <w:rPr>
          <w:lang w:val="pt_PT" w:bidi="pt_PT"/>
        </w:rPr>
        <w:t>21.4</w:t>
      </w:r>
      <w:r>
        <w:rPr>
          <w:lang w:val="pt_PT" w:bidi="pt_PT"/>
        </w:rPr>
        <w:t>,</w:t>
      </w:r>
      <w:r>
        <w:rPr>
          <w:lang w:val="pt_PT" w:bidi="pt_PT"/>
        </w:rPr>
        <w:t>11</w:t>
      </w:r>
      <w:r>
        <w:rPr>
          <w:lang w:val="pt_PT" w:bidi="pt_PT"/>
        </w:rPr>
        <w:t>,</w:t>
      </w:r>
      <w:r>
        <w:rPr>
          <w:lang w:val="pt_PT" w:bidi="pt_PT"/>
        </w:rPr>
        <w:t>13</w:t>
      </w:r>
      <w:r>
        <w:rPr>
          <w:lang w:val="pt_PT" w:bidi="pt_PT"/>
        </w:rPr>
        <w:t>). Deus pode usar conselheiros humanos para nos ajudar a entender sua vontade. Mas ele também nos guia através de seu Espírito (</w:t>
      </w:r>
      <w:r>
        <w:rPr>
          <w:lang w:val="pt_PT" w:bidi="pt_PT"/>
        </w:rPr>
        <w:t>João 16.13–15</w:t>
      </w:r>
      <w:r>
        <w:rPr>
          <w:lang w:val="pt_PT" w:bidi="pt_PT"/>
        </w:rPr>
        <w:t>).</w:t>
      </w:r>
    </w:p>
    <w:p>
      <w:pPr/>
      <w:r>
        <w:rPr>
          <w:lang w:val="pt_PT" w:bidi="pt_PT"/>
        </w:rPr>
      </w:r>
      <w:r>
        <w:rPr>
          <w:lang w:val="pt_PT" w:bidi="pt_PT"/>
        </w:rPr>
        <w:t>Jesus Cristo é o nosso “Maravilhoso Conselheiro” (</w:t>
      </w:r>
      <w:r>
        <w:rPr>
          <w:lang w:val="pt_PT" w:bidi="pt_PT"/>
        </w:rPr>
        <w:t>Isaías 9.6</w:t>
      </w:r>
      <w:r>
        <w:rPr>
          <w:lang w:val="pt_PT" w:bidi="pt_PT"/>
        </w:rPr>
        <w:t xml:space="preserve">; veja </w:t>
      </w:r>
      <w:r>
        <w:rPr>
          <w:lang w:val="pt_PT" w:bidi="pt_PT"/>
        </w:rPr>
        <w:t>Isaías 28.29</w:t>
      </w:r>
      <w:r>
        <w:rPr>
          <w:lang w:val="pt_PT" w:bidi="pt_PT"/>
        </w:rPr>
        <w:t>). Ele possui “todos os tesouros da sabedoria e do conhecimento” (</w:t>
      </w:r>
      <w:r>
        <w:rPr>
          <w:lang w:val="pt_PT" w:bidi="pt_PT"/>
        </w:rPr>
        <w:t>Colossenses 2.3</w:t>
      </w:r>
      <w:r>
        <w:rPr>
          <w:lang w:val="pt_PT" w:bidi="pt_PT"/>
        </w:rPr>
        <w:t>). Quando apoiamos os outros em tempos de luto, devemos ser cuidadosos e ponderados ao aplicar os ensinamentos das Escrituras. Muitas vezes, nossa presença silenciosa é a ajuda mais útil que podemos oferecer.</w:t>
      </w:r>
    </w:p>
    <w:p>
      <w:pPr/>
      <w:r>
        <w:rPr>
          <w:lang w:val="pt_PT" w:bidi="pt_PT"/>
        </w:rPr>
      </w:r>
      <w:r>
        <w:rPr>
          <w:u w:val="single"/>
          <w:lang w:val="pt_PT" w:bidi="pt_PT"/>
        </w:rPr>
        <w:t>Passagens para estudo complementar</w:t>
      </w:r>
    </w:p>
    <w:p>
      <w:pPr/>
      <w:r>
        <w:rPr>
          <w:lang w:val="pt_PT" w:bidi="pt_PT"/>
        </w:rPr>
      </w:r>
      <w:r>
        <w:rPr>
          <w:lang w:val="pt_PT" w:bidi="pt_PT"/>
        </w:rPr>
        <w:t>2 Samuel 17.1–23</w:t>
      </w:r>
      <w:r>
        <w:rPr>
          <w:lang w:val="pt_PT" w:bidi="pt_PT"/>
        </w:rPr>
        <w:t xml:space="preserve">; </w:t>
      </w:r>
      <w:r>
        <w:rPr>
          <w:lang w:val="pt_PT" w:bidi="pt_PT"/>
        </w:rPr>
        <w:t>1 Reis 12.3–17</w:t>
      </w:r>
      <w:r>
        <w:rPr>
          <w:lang w:val="pt_PT" w:bidi="pt_PT"/>
        </w:rPr>
        <w:t xml:space="preserve">; </w:t>
      </w:r>
      <w:r>
        <w:rPr>
          <w:lang w:val="pt_PT" w:bidi="pt_PT"/>
        </w:rPr>
        <w:t>22.15–28</w:t>
      </w:r>
      <w:r>
        <w:rPr>
          <w:lang w:val="pt_PT" w:bidi="pt_PT"/>
        </w:rPr>
        <w:t xml:space="preserve">; </w:t>
      </w:r>
      <w:r>
        <w:rPr>
          <w:lang w:val="pt_PT" w:bidi="pt_PT"/>
        </w:rPr>
        <w:t>Jó 2.9–10</w:t>
      </w:r>
      <w:r>
        <w:rPr>
          <w:lang w:val="pt_PT" w:bidi="pt_PT"/>
        </w:rPr>
        <w:t xml:space="preserve">; </w:t>
      </w:r>
      <w:r>
        <w:rPr>
          <w:lang w:val="pt_PT" w:bidi="pt_PT"/>
        </w:rPr>
        <w:t>4.8</w:t>
      </w:r>
      <w:r>
        <w:rPr>
          <w:lang w:val="pt_PT" w:bidi="pt_PT"/>
        </w:rPr>
        <w:t xml:space="preserve">; </w:t>
      </w:r>
      <w:r>
        <w:rPr>
          <w:lang w:val="pt_PT" w:bidi="pt_PT"/>
        </w:rPr>
        <w:t>12.17</w:t>
      </w:r>
      <w:r>
        <w:rPr>
          <w:lang w:val="pt_PT" w:bidi="pt_PT"/>
        </w:rPr>
        <w:t xml:space="preserve">; </w:t>
      </w:r>
      <w:r>
        <w:rPr>
          <w:lang w:val="pt_PT" w:bidi="pt_PT"/>
        </w:rPr>
        <w:t>16.2</w:t>
      </w:r>
      <w:r>
        <w:rPr>
          <w:lang w:val="pt_PT" w:bidi="pt_PT"/>
        </w:rPr>
        <w:t xml:space="preserve">; </w:t>
      </w:r>
      <w:r>
        <w:rPr>
          <w:lang w:val="pt_PT" w:bidi="pt_PT"/>
        </w:rPr>
        <w:t>Provérbios 1.5</w:t>
      </w:r>
      <w:r>
        <w:rPr>
          <w:lang w:val="pt_PT" w:bidi="pt_PT"/>
        </w:rPr>
        <w:t xml:space="preserve">; </w:t>
      </w:r>
      <w:r>
        <w:rPr>
          <w:lang w:val="pt_PT" w:bidi="pt_PT"/>
        </w:rPr>
        <w:t>9.9</w:t>
      </w:r>
      <w:r>
        <w:rPr>
          <w:lang w:val="pt_PT" w:bidi="pt_PT"/>
        </w:rPr>
        <w:t xml:space="preserve">; </w:t>
      </w:r>
      <w:r>
        <w:rPr>
          <w:lang w:val="pt_PT" w:bidi="pt_PT"/>
        </w:rPr>
        <w:t>11.14</w:t>
      </w:r>
      <w:r>
        <w:rPr>
          <w:lang w:val="pt_PT" w:bidi="pt_PT"/>
        </w:rPr>
        <w:t xml:space="preserve">; </w:t>
      </w:r>
      <w:r>
        <w:rPr>
          <w:lang w:val="pt_PT" w:bidi="pt_PT"/>
        </w:rPr>
        <w:t>12.15</w:t>
      </w:r>
      <w:r>
        <w:rPr>
          <w:lang w:val="pt_PT" w:bidi="pt_PT"/>
        </w:rPr>
        <w:t xml:space="preserve">; </w:t>
      </w:r>
      <w:r>
        <w:rPr>
          <w:lang w:val="pt_PT" w:bidi="pt_PT"/>
        </w:rPr>
        <w:t>15.2–4</w:t>
      </w:r>
      <w:r>
        <w:rPr>
          <w:lang w:val="pt_PT" w:bidi="pt_PT"/>
        </w:rPr>
        <w:t>,</w:t>
      </w:r>
      <w:r>
        <w:rPr>
          <w:lang w:val="pt_PT" w:bidi="pt_PT"/>
        </w:rPr>
        <w:t>22–23</w:t>
      </w:r>
      <w:r>
        <w:rPr>
          <w:lang w:val="pt_PT" w:bidi="pt_PT"/>
        </w:rPr>
        <w:t xml:space="preserve">; </w:t>
      </w:r>
      <w:r>
        <w:rPr>
          <w:lang w:val="pt_PT" w:bidi="pt_PT"/>
        </w:rPr>
        <w:t>19.20</w:t>
      </w:r>
      <w:r>
        <w:rPr>
          <w:lang w:val="pt_PT" w:bidi="pt_PT"/>
        </w:rPr>
        <w:t xml:space="preserve">; </w:t>
      </w:r>
      <w:r>
        <w:rPr>
          <w:lang w:val="pt_PT" w:bidi="pt_PT"/>
        </w:rPr>
        <w:t>20.18</w:t>
      </w:r>
      <w:r>
        <w:rPr>
          <w:lang w:val="pt_PT" w:bidi="pt_PT"/>
        </w:rPr>
        <w:t xml:space="preserve">; </w:t>
      </w:r>
      <w:r>
        <w:rPr>
          <w:lang w:val="pt_PT" w:bidi="pt_PT"/>
        </w:rPr>
        <w:t>24.6</w:t>
      </w:r>
      <w:r>
        <w:rPr>
          <w:lang w:val="pt_PT" w:bidi="pt_PT"/>
        </w:rPr>
        <w:t xml:space="preserve">; </w:t>
      </w:r>
      <w:r>
        <w:rPr>
          <w:lang w:val="pt_PT" w:bidi="pt_PT"/>
        </w:rPr>
        <w:t>25.11</w:t>
      </w:r>
      <w:r>
        <w:rPr>
          <w:lang w:val="pt_PT" w:bidi="pt_PT"/>
        </w:rPr>
        <w:t xml:space="preserve">; </w:t>
      </w:r>
      <w:r>
        <w:rPr>
          <w:lang w:val="pt_PT" w:bidi="pt_PT"/>
        </w:rPr>
        <w:t>27.9</w:t>
      </w:r>
      <w:r>
        <w:rPr>
          <w:lang w:val="pt_PT" w:bidi="pt_PT"/>
        </w:rPr>
        <w:t xml:space="preserve">; </w:t>
      </w:r>
      <w:r>
        <w:rPr>
          <w:lang w:val="pt_PT" w:bidi="pt_PT"/>
        </w:rPr>
        <w:t>Isaías 9.6</w:t>
      </w:r>
      <w:r>
        <w:rPr>
          <w:lang w:val="pt_PT" w:bidi="pt_PT"/>
        </w:rPr>
        <w:t xml:space="preserve">; </w:t>
      </w:r>
      <w:r>
        <w:rPr>
          <w:lang w:val="pt_PT" w:bidi="pt_PT"/>
        </w:rPr>
        <w:t>28.29</w:t>
      </w:r>
      <w:r>
        <w:rPr>
          <w:lang w:val="pt_PT" w:bidi="pt_PT"/>
        </w:rPr>
        <w:t xml:space="preserve">; </w:t>
      </w:r>
      <w:r>
        <w:rPr>
          <w:lang w:val="pt_PT" w:bidi="pt_PT"/>
        </w:rPr>
        <w:t>50.4</w:t>
      </w:r>
      <w:r>
        <w:rPr>
          <w:lang w:val="pt_PT" w:bidi="pt_PT"/>
        </w:rPr>
        <w:t xml:space="preserve">; </w:t>
      </w:r>
      <w:r>
        <w:rPr>
          <w:lang w:val="pt_PT" w:bidi="pt_PT"/>
        </w:rPr>
        <w:t>Romanos 8.14</w:t>
      </w:r>
      <w:r>
        <w:rPr>
          <w:lang w:val="pt_PT" w:bidi="pt_PT"/>
        </w:rPr>
        <w:t xml:space="preserve">; </w:t>
      </w:r>
      <w:r>
        <w:rPr>
          <w:lang w:val="pt_PT" w:bidi="pt_PT"/>
        </w:rPr>
        <w:t>Efésios 4.29</w:t>
      </w:r>
      <w:r>
        <w:rPr>
          <w:lang w:val="pt_PT" w:bidi="pt_PT"/>
        </w:rPr>
        <w:t xml:space="preserve">; </w:t>
      </w:r>
      <w:r>
        <w:rPr>
          <w:lang w:val="pt_PT" w:bidi="pt_PT"/>
        </w:rPr>
        <w:t>Colossenses 2.3.</w:t>
      </w:r>
      <w:r>
        <w:rPr>
          <w:lang w:val="pt_PT" w:bidi="pt_PT"/>
        </w:rPr>
      </w:r>
      <w:r>
        <w:rPr>
          <w:lang w:val="pt_PT" w:bidi="pt_PT"/>
        </w:rPr>
      </w:r>
    </w:p>
    <w:p>
      <w:pPr/>
      <w:r>
        <w:rPr>
          <w:lang w:val="pt_PT" w:bidi="pt_PT"/>
        </w:rPr>
      </w:r>
    </w:p>
    <w:p>
      <w:pPr>
        <w:pStyle w:val="Heading2"/>
      </w:pPr>
      <w:r>
        <w:rPr>
          <w:lang w:val="pt_PT" w:bidi="pt_PT"/>
        </w:rPr>
        <w:t>Corações endurecidos</w:t>
      </w:r>
      <w:r>
        <w:rPr>
          <w:lang w:val="pt_PT" w:bidi="pt_PT"/>
        </w:rPr>
      </w:r>
    </w:p>
    <w:p>
      <w:pPr/>
      <w:r>
        <w:rPr>
          <w:lang w:val="pt_PT" w:bidi="pt_PT"/>
        </w:rPr>
      </w:r>
      <w:r>
        <w:rPr>
          <w:lang w:val="pt_PT" w:bidi="pt_PT"/>
        </w:rPr>
        <w:t>O livro de Êxodo frequentemente menciona que o Senhor fez com que Faraó agisse de forma teimosa ou "endureceu o coração de Faraó" (</w:t>
      </w:r>
      <w:r>
        <w:rPr>
          <w:lang w:val="pt_PT" w:bidi="pt_PT"/>
        </w:rPr>
        <w:t>Êxodo 4.21</w:t>
      </w:r>
      <w:r>
        <w:rPr>
          <w:lang w:val="pt_PT" w:bidi="pt_PT"/>
        </w:rPr>
        <w:t xml:space="preserve">; </w:t>
      </w:r>
      <w:r>
        <w:rPr>
          <w:lang w:val="pt_PT" w:bidi="pt_PT"/>
        </w:rPr>
        <w:t>9.12</w:t>
      </w:r>
      <w:r>
        <w:rPr>
          <w:lang w:val="pt_PT" w:bidi="pt_PT"/>
        </w:rPr>
        <w:t xml:space="preserve">; </w:t>
      </w:r>
      <w:r>
        <w:rPr>
          <w:lang w:val="pt_PT" w:bidi="pt_PT"/>
        </w:rPr>
        <w:t>10.1</w:t>
      </w:r>
      <w:r>
        <w:rPr>
          <w:lang w:val="pt_PT" w:bidi="pt_PT"/>
        </w:rPr>
        <w:t>,</w:t>
      </w:r>
      <w:r>
        <w:rPr>
          <w:lang w:val="pt_PT" w:bidi="pt_PT"/>
        </w:rPr>
        <w:t>20</w:t>
      </w:r>
      <w:r>
        <w:rPr>
          <w:lang w:val="pt_PT" w:bidi="pt_PT"/>
        </w:rPr>
        <w:t xml:space="preserve">; </w:t>
      </w:r>
      <w:r>
        <w:rPr>
          <w:lang w:val="pt_PT" w:bidi="pt_PT"/>
        </w:rPr>
        <w:t>11.10</w:t>
      </w:r>
      <w:r>
        <w:rPr>
          <w:lang w:val="pt_PT" w:bidi="pt_PT"/>
        </w:rPr>
        <w:t xml:space="preserve">; </w:t>
      </w:r>
      <w:r>
        <w:rPr>
          <w:lang w:val="pt_PT" w:bidi="pt_PT"/>
        </w:rPr>
        <w:t>14.4</w:t>
      </w:r>
      <w:r>
        <w:rPr>
          <w:lang w:val="pt_PT" w:bidi="pt_PT"/>
        </w:rPr>
        <w:t>,</w:t>
      </w:r>
      <w:r>
        <w:rPr>
          <w:lang w:val="pt_PT" w:bidi="pt_PT"/>
        </w:rPr>
        <w:t>8</w:t>
      </w:r>
      <w:r>
        <w:rPr>
          <w:lang w:val="pt_PT" w:bidi="pt_PT"/>
        </w:rPr>
        <w:t>). Essas afirmações podem ser difíceis de entender. Deus fez Faraó pecar?</w:t>
      </w:r>
    </w:p>
    <w:p>
      <w:pPr/>
      <w:r>
        <w:rPr>
          <w:lang w:val="pt_PT" w:bidi="pt_PT"/>
        </w:rPr>
      </w:r>
      <w:r>
        <w:rPr>
          <w:lang w:val="pt_PT" w:bidi="pt_PT"/>
        </w:rPr>
        <w:t>Esses fatores são importantes a serem considerados:</w:t>
      </w:r>
    </w:p>
    <w:p>
      <w:pPr>
        <w:pStyle w:val="ListNumber"/>
        <w:numPr>
          <w:ilvl w:val="0"/>
          <w:numId w:val="18"/>
        </w:numPr>
        <w:spacing w:line="240" w:lineRule="auto"/>
        <w:ind w:left="720"/>
      </w:pPr>
      <w:r>
        <w:rPr>
          <w:lang w:val="pt_PT" w:bidi="pt_PT"/>
        </w:rPr>
      </w:r>
      <w:r>
        <w:rPr>
          <w:lang w:val="pt_PT" w:bidi="pt_PT"/>
        </w:rPr>
        <w:t>O Senhor sabia que Faraó seria teimoso (</w:t>
      </w:r>
      <w:r>
        <w:rPr>
          <w:lang w:val="pt_PT" w:bidi="pt_PT"/>
        </w:rPr>
        <w:t>3.19</w:t>
      </w:r>
      <w:r>
        <w:rPr>
          <w:lang w:val="pt_PT" w:bidi="pt_PT"/>
        </w:rPr>
        <w:t>).</w:t>
      </w:r>
    </w:p>
    <w:p>
      <w:pPr>
        <w:pStyle w:val="ListNumber"/>
        <w:spacing w:line="240" w:lineRule="auto"/>
        <w:ind w:left="720"/>
      </w:pPr>
      <w:r>
        <w:rPr>
          <w:lang w:val="pt_PT" w:bidi="pt_PT"/>
        </w:rPr>
      </w:r>
      <w:r>
        <w:rPr>
          <w:lang w:val="pt_PT" w:bidi="pt_PT"/>
        </w:rPr>
        <w:t>O próprio Faraó tornou-se teimoso (</w:t>
      </w:r>
      <w:r>
        <w:rPr>
          <w:lang w:val="pt_PT" w:bidi="pt_PT"/>
        </w:rPr>
        <w:t>8.15</w:t>
      </w:r>
      <w:r>
        <w:rPr>
          <w:lang w:val="pt_PT" w:bidi="pt_PT"/>
        </w:rPr>
        <w:t xml:space="preserve">, </w:t>
      </w:r>
      <w:r>
        <w:rPr>
          <w:lang w:val="pt_PT" w:bidi="pt_PT"/>
        </w:rPr>
        <w:t>8.32</w:t>
      </w:r>
      <w:r>
        <w:rPr>
          <w:lang w:val="pt_PT" w:bidi="pt_PT"/>
        </w:rPr>
        <w:t>).</w:t>
      </w:r>
    </w:p>
    <w:p>
      <w:pPr>
        <w:pStyle w:val="ListNumber"/>
        <w:spacing w:line="240" w:lineRule="auto"/>
        <w:ind w:left="720"/>
      </w:pPr>
      <w:r>
        <w:rPr>
          <w:lang w:val="pt_PT" w:bidi="pt_PT"/>
        </w:rPr>
      </w:r>
      <w:r>
        <w:rPr>
          <w:lang w:val="pt_PT" w:bidi="pt_PT"/>
        </w:rPr>
        <w:t>Faraó permaneceu teimoso apesar dos avisos claros (</w:t>
      </w:r>
      <w:r>
        <w:rPr>
          <w:lang w:val="pt_PT" w:bidi="pt_PT"/>
        </w:rPr>
        <w:t>8.19</w:t>
      </w:r>
      <w:r>
        <w:rPr>
          <w:lang w:val="pt_PT" w:bidi="pt_PT"/>
        </w:rPr>
        <w:t>).</w:t>
      </w:r>
    </w:p>
    <w:p>
      <w:pPr/>
      <w:r>
        <w:rPr>
          <w:lang w:val="pt_PT" w:bidi="pt_PT"/>
        </w:rPr>
      </w:r>
      <w:r>
        <w:rPr>
          <w:lang w:val="pt_PT" w:bidi="pt_PT"/>
        </w:rPr>
        <w:t>Faraó não era uma pessoa bem-intencionada, apenas mal orientada e não tinha permissão para se arrepender. Embora Deus controlasse a situação, Faraó era responsável por suas ações.</w:t>
      </w:r>
    </w:p>
    <w:p>
      <w:pPr/>
      <w:r>
        <w:rPr>
          <w:lang w:val="pt_PT" w:bidi="pt_PT"/>
        </w:rPr>
      </w:r>
      <w:r>
        <w:rPr>
          <w:lang w:val="pt_PT" w:bidi="pt_PT"/>
        </w:rPr>
        <w:t>Essa interação entre a escolha humana e o controle divino (a soberania de Deus) aparece em outras partes das Escrituras. Os israelitas se tornaram teimosos e não confiaram em Deus no deserto (</w:t>
      </w:r>
      <w:r>
        <w:rPr>
          <w:lang w:val="pt_PT" w:bidi="pt_PT"/>
        </w:rPr>
        <w:t>Salmo 95.8–10</w:t>
      </w:r>
      <w:r>
        <w:rPr>
          <w:lang w:val="pt_PT" w:bidi="pt_PT"/>
        </w:rPr>
        <w:t>). Deus endureceu os corações dos cananeus, para que não buscassem paz com os hebreus (</w:t>
      </w:r>
      <w:r>
        <w:rPr>
          <w:lang w:val="pt_PT" w:bidi="pt_PT"/>
        </w:rPr>
        <w:t>Josué 11.20</w:t>
      </w:r>
      <w:r>
        <w:rPr>
          <w:lang w:val="pt_PT" w:bidi="pt_PT"/>
        </w:rPr>
        <w:t>). A mensagem que Deus deu ao profeta Isaías fez com que seus ouvintes se tornassem teimosos (</w:t>
      </w:r>
      <w:r>
        <w:rPr>
          <w:lang w:val="pt_PT" w:bidi="pt_PT"/>
        </w:rPr>
        <w:t>Isaías 6.9–10</w:t>
      </w:r>
      <w:r>
        <w:rPr>
          <w:lang w:val="pt_PT" w:bidi="pt_PT"/>
        </w:rPr>
        <w:t>).</w:t>
      </w:r>
    </w:p>
    <w:p>
      <w:pPr/>
      <w:r>
        <w:rPr>
          <w:lang w:val="pt_PT" w:bidi="pt_PT"/>
        </w:rPr>
      </w:r>
      <w:r>
        <w:rPr>
          <w:lang w:val="pt_PT" w:bidi="pt_PT"/>
        </w:rPr>
        <w:t>De maneira semelhante, no Novo Testamento, muitas pessoas teimosamente se recusaram a responder com fé às boas-novas sobre Jesus (</w:t>
      </w:r>
      <w:r>
        <w:rPr>
          <w:lang w:val="pt_PT" w:bidi="pt_PT"/>
        </w:rPr>
        <w:t>Mateus 13.15</w:t>
      </w:r>
      <w:r>
        <w:rPr>
          <w:lang w:val="pt_PT" w:bidi="pt_PT"/>
        </w:rPr>
        <w:t xml:space="preserve">; </w:t>
      </w:r>
      <w:r>
        <w:rPr>
          <w:lang w:val="pt_PT" w:bidi="pt_PT"/>
        </w:rPr>
        <w:t>João 12.40</w:t>
      </w:r>
      <w:r>
        <w:rPr>
          <w:lang w:val="pt_PT" w:bidi="pt_PT"/>
        </w:rPr>
        <w:t xml:space="preserve">; </w:t>
      </w:r>
      <w:r>
        <w:rPr>
          <w:lang w:val="pt_PT" w:bidi="pt_PT"/>
        </w:rPr>
        <w:t>Atos 28.27</w:t>
      </w:r>
      <w:r>
        <w:rPr>
          <w:lang w:val="pt_PT" w:bidi="pt_PT"/>
        </w:rPr>
        <w:t>). As pessoas são responsáveis por suas escolhas, mas não as fazem isoladamente. Elas fazem escolhas dentro do mundo que Deus criou e guia.</w:t>
      </w:r>
    </w:p>
    <w:p>
      <w:pPr/>
      <w:r>
        <w:rPr>
          <w:lang w:val="pt_PT" w:bidi="pt_PT"/>
        </w:rPr>
      </w:r>
      <w:r>
        <w:rPr>
          <w:lang w:val="pt_PT" w:bidi="pt_PT"/>
        </w:rPr>
        <w:t xml:space="preserve">O livro de Êxodo enfatiza o controle de Deus sobre o Faraó. Ele mostra um contraste claro entre dois sistemas de crença. O Faraó pensava que era um deus e podia fazer o que quisesse. Mas Deus provou que isso não era verdade. Como todos os seres criados, as escolhas do Faraó eram limitadas. Deus mostrou que somente ele é verdadeiramente independente. O Senhor é o eterno "Eu Sou" (veja </w:t>
      </w:r>
      <w:r>
        <w:rPr>
          <w:lang w:val="pt_PT" w:bidi="pt_PT"/>
        </w:rPr>
        <w:t>3.6–14</w:t>
      </w:r>
      <w:r>
        <w:rPr>
          <w:lang w:val="pt_PT" w:bidi="pt_PT"/>
        </w:rPr>
        <w:t xml:space="preserve">; </w:t>
      </w:r>
      <w:r>
        <w:rPr>
          <w:lang w:val="pt_PT" w:bidi="pt_PT"/>
        </w:rPr>
        <w:t>6.2–8</w:t>
      </w:r>
      <w:r>
        <w:rPr>
          <w:lang w:val="pt_PT" w:bidi="pt_PT"/>
        </w:rPr>
        <w:t xml:space="preserve">; </w:t>
      </w:r>
      <w:r>
        <w:rPr>
          <w:lang w:val="pt_PT" w:bidi="pt_PT"/>
        </w:rPr>
        <w:t>20.2</w:t>
      </w:r>
      <w:r>
        <w:rPr>
          <w:lang w:val="pt_PT" w:bidi="pt_PT"/>
        </w:rPr>
        <w:t xml:space="preserve">; </w:t>
      </w:r>
      <w:r>
        <w:rPr>
          <w:lang w:val="pt_PT" w:bidi="pt_PT"/>
        </w:rPr>
        <w:t>34.6–7</w:t>
      </w:r>
      <w:r>
        <w:rPr>
          <w:lang w:val="pt_PT" w:bidi="pt_PT"/>
        </w:rPr>
        <w:t xml:space="preserve">; </w:t>
      </w:r>
      <w:r>
        <w:rPr>
          <w:lang w:val="pt_PT" w:bidi="pt_PT"/>
        </w:rPr>
        <w:t>Isaías 45.3–7</w:t>
      </w:r>
      <w:r>
        <w:rPr>
          <w:lang w:val="pt_PT" w:bidi="pt_PT"/>
        </w:rPr>
        <w:t xml:space="preserve">; </w:t>
      </w:r>
      <w:r>
        <w:rPr>
          <w:lang w:val="pt_PT" w:bidi="pt_PT"/>
        </w:rPr>
        <w:t>48.17</w:t>
      </w:r>
      <w:r>
        <w:rPr>
          <w:lang w:val="pt_PT" w:bidi="pt_PT"/>
        </w:rPr>
        <w:t xml:space="preserve">; </w:t>
      </w:r>
      <w:r>
        <w:rPr>
          <w:lang w:val="pt_PT" w:bidi="pt_PT"/>
        </w:rPr>
        <w:t>Marcos 14.62</w:t>
      </w:r>
      <w:r>
        <w:rPr>
          <w:lang w:val="pt_PT" w:bidi="pt_PT"/>
        </w:rPr>
        <w:t xml:space="preserve">; </w:t>
      </w:r>
      <w:r>
        <w:rPr>
          <w:lang w:val="pt_PT" w:bidi="pt_PT"/>
        </w:rPr>
        <w:t>João 8.23–28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8.21</w:t>
      </w:r>
      <w:r>
        <w:rPr>
          <w:lang w:val="pt_PT" w:bidi="pt_PT"/>
        </w:rPr>
        <w:t xml:space="preserve">; </w:t>
      </w:r>
      <w:r>
        <w:rPr>
          <w:lang w:val="pt_PT" w:bidi="pt_PT"/>
        </w:rPr>
        <w:t>Êxodo 3.19</w:t>
      </w:r>
      <w:r>
        <w:rPr>
          <w:lang w:val="pt_PT" w:bidi="pt_PT"/>
        </w:rPr>
        <w:t xml:space="preserve">; </w:t>
      </w:r>
      <w:r>
        <w:rPr>
          <w:lang w:val="pt_PT" w:bidi="pt_PT"/>
        </w:rPr>
        <w:t>4.21</w:t>
      </w:r>
      <w:r>
        <w:rPr>
          <w:lang w:val="pt_PT" w:bidi="pt_PT"/>
        </w:rPr>
        <w:t xml:space="preserve">; </w:t>
      </w:r>
      <w:r>
        <w:rPr>
          <w:lang w:val="pt_PT" w:bidi="pt_PT"/>
        </w:rPr>
        <w:t>8.15</w:t>
      </w:r>
      <w:r>
        <w:rPr>
          <w:lang w:val="pt_PT" w:bidi="pt_PT"/>
        </w:rPr>
        <w:t>,</w:t>
      </w:r>
      <w:r>
        <w:rPr>
          <w:lang w:val="pt_PT" w:bidi="pt_PT"/>
        </w:rPr>
        <w:t>19</w:t>
      </w:r>
      <w:r>
        <w:rPr>
          <w:lang w:val="pt_PT" w:bidi="pt_PT"/>
        </w:rPr>
        <w:t>,</w:t>
      </w:r>
      <w:r>
        <w:rPr>
          <w:lang w:val="pt_PT" w:bidi="pt_PT"/>
        </w:rPr>
        <w:t>32</w:t>
      </w:r>
      <w:r>
        <w:rPr>
          <w:lang w:val="pt_PT" w:bidi="pt_PT"/>
        </w:rPr>
        <w:t xml:space="preserve">; </w:t>
      </w:r>
      <w:r>
        <w:rPr>
          <w:lang w:val="pt_PT" w:bidi="pt_PT"/>
        </w:rPr>
        <w:t>9.12</w:t>
      </w:r>
      <w:r>
        <w:rPr>
          <w:lang w:val="pt_PT" w:bidi="pt_PT"/>
        </w:rPr>
        <w:t xml:space="preserve">; </w:t>
      </w:r>
      <w:r>
        <w:rPr>
          <w:lang w:val="pt_PT" w:bidi="pt_PT"/>
        </w:rPr>
        <w:t>10.1</w:t>
      </w:r>
      <w:r>
        <w:rPr>
          <w:lang w:val="pt_PT" w:bidi="pt_PT"/>
        </w:rPr>
        <w:t>,</w:t>
      </w:r>
      <w:r>
        <w:rPr>
          <w:lang w:val="pt_PT" w:bidi="pt_PT"/>
        </w:rPr>
        <w:t>20</w:t>
      </w:r>
      <w:r>
        <w:rPr>
          <w:lang w:val="pt_PT" w:bidi="pt_PT"/>
        </w:rPr>
        <w:t xml:space="preserve">; </w:t>
      </w:r>
      <w:r>
        <w:rPr>
          <w:lang w:val="pt_PT" w:bidi="pt_PT"/>
        </w:rPr>
        <w:t>11.10</w:t>
      </w:r>
      <w:r>
        <w:rPr>
          <w:lang w:val="pt_PT" w:bidi="pt_PT"/>
        </w:rPr>
        <w:t xml:space="preserve">; </w:t>
      </w:r>
      <w:r>
        <w:rPr>
          <w:lang w:val="pt_PT" w:bidi="pt_PT"/>
        </w:rPr>
        <w:t>14.4</w:t>
      </w:r>
      <w:r>
        <w:rPr>
          <w:lang w:val="pt_PT" w:bidi="pt_PT"/>
        </w:rPr>
        <w:t>,</w:t>
      </w:r>
      <w:r>
        <w:rPr>
          <w:lang w:val="pt_PT" w:bidi="pt_PT"/>
        </w:rPr>
        <w:t>8</w:t>
      </w:r>
      <w:r>
        <w:rPr>
          <w:lang w:val="pt_PT" w:bidi="pt_PT"/>
        </w:rPr>
        <w:t xml:space="preserve">; </w:t>
      </w:r>
      <w:r>
        <w:rPr>
          <w:lang w:val="pt_PT" w:bidi="pt_PT"/>
        </w:rPr>
        <w:t>Josué 11.19–20</w:t>
      </w:r>
      <w:r>
        <w:rPr>
          <w:lang w:val="pt_PT" w:bidi="pt_PT"/>
        </w:rPr>
        <w:t xml:space="preserve">; </w:t>
      </w:r>
      <w:r>
        <w:rPr>
          <w:lang w:val="pt_PT" w:bidi="pt_PT"/>
        </w:rPr>
        <w:t>2 Crônicas 36.11–13</w:t>
      </w:r>
      <w:r>
        <w:rPr>
          <w:lang w:val="pt_PT" w:bidi="pt_PT"/>
        </w:rPr>
        <w:t xml:space="preserve">; </w:t>
      </w:r>
      <w:r>
        <w:rPr>
          <w:lang w:val="pt_PT" w:bidi="pt_PT"/>
        </w:rPr>
        <w:t>Salmo 95.8–11</w:t>
      </w:r>
      <w:r>
        <w:rPr>
          <w:lang w:val="pt_PT" w:bidi="pt_PT"/>
        </w:rPr>
        <w:t xml:space="preserve">; </w:t>
      </w:r>
      <w:r>
        <w:rPr>
          <w:lang w:val="pt_PT" w:bidi="pt_PT"/>
        </w:rPr>
        <w:t>Isaías 6.9–10</w:t>
      </w:r>
      <w:r>
        <w:rPr>
          <w:lang w:val="pt_PT" w:bidi="pt_PT"/>
        </w:rPr>
        <w:t xml:space="preserve">; </w:t>
      </w:r>
      <w:r>
        <w:rPr>
          <w:lang w:val="pt_PT" w:bidi="pt_PT"/>
        </w:rPr>
        <w:t>Ezequiel 11.18–21</w:t>
      </w:r>
      <w:r>
        <w:rPr>
          <w:lang w:val="pt_PT" w:bidi="pt_PT"/>
        </w:rPr>
        <w:t xml:space="preserve">; </w:t>
      </w:r>
      <w:r>
        <w:rPr>
          <w:lang w:val="pt_PT" w:bidi="pt_PT"/>
        </w:rPr>
        <w:t>36.22–27</w:t>
      </w:r>
      <w:r>
        <w:rPr>
          <w:lang w:val="pt_PT" w:bidi="pt_PT"/>
        </w:rPr>
        <w:t xml:space="preserve">; </w:t>
      </w:r>
      <w:r>
        <w:rPr>
          <w:lang w:val="pt_PT" w:bidi="pt_PT"/>
        </w:rPr>
        <w:t>Mateus 12.34–35</w:t>
      </w:r>
      <w:r>
        <w:rPr>
          <w:lang w:val="pt_PT" w:bidi="pt_PT"/>
        </w:rPr>
        <w:t xml:space="preserve">; </w:t>
      </w:r>
      <w:r>
        <w:rPr>
          <w:lang w:val="pt_PT" w:bidi="pt_PT"/>
        </w:rPr>
        <w:t>13.10–17</w:t>
      </w:r>
      <w:r>
        <w:rPr>
          <w:lang w:val="pt_PT" w:bidi="pt_PT"/>
        </w:rPr>
        <w:t xml:space="preserve">; </w:t>
      </w:r>
      <w:r>
        <w:rPr>
          <w:lang w:val="pt_PT" w:bidi="pt_PT"/>
        </w:rPr>
        <w:t>Lucas 8.4–15</w:t>
      </w:r>
      <w:r>
        <w:rPr>
          <w:lang w:val="pt_PT" w:bidi="pt_PT"/>
        </w:rPr>
        <w:t xml:space="preserve">; </w:t>
      </w:r>
      <w:r>
        <w:rPr>
          <w:lang w:val="pt_PT" w:bidi="pt_PT"/>
        </w:rPr>
        <w:t>João 12.37–40</w:t>
      </w:r>
      <w:r>
        <w:rPr>
          <w:lang w:val="pt_PT" w:bidi="pt_PT"/>
        </w:rPr>
        <w:t xml:space="preserve">; </w:t>
      </w:r>
      <w:r>
        <w:rPr>
          <w:lang w:val="pt_PT" w:bidi="pt_PT"/>
        </w:rPr>
        <w:t>Atos 28.23–28</w:t>
      </w:r>
      <w:r>
        <w:rPr>
          <w:lang w:val="pt_PT" w:bidi="pt_PT"/>
        </w:rPr>
        <w:t xml:space="preserve">; </w:t>
      </w:r>
      <w:r>
        <w:rPr>
          <w:lang w:val="pt_PT" w:bidi="pt_PT"/>
        </w:rPr>
        <w:t>Romanos 2.14–16</w:t>
      </w:r>
      <w:r>
        <w:rPr>
          <w:lang w:val="pt_PT" w:bidi="pt_PT"/>
        </w:rPr>
        <w:t xml:space="preserve">; </w:t>
      </w:r>
      <w:r>
        <w:rPr>
          <w:lang w:val="pt_PT" w:bidi="pt_PT"/>
        </w:rPr>
        <w:t>11.7–12</w:t>
      </w:r>
      <w:r>
        <w:rPr>
          <w:lang w:val="pt_PT" w:bidi="pt_PT"/>
        </w:rPr>
        <w:t xml:space="preserve">; </w:t>
      </w:r>
      <w:r>
        <w:rPr>
          <w:lang w:val="pt_PT" w:bidi="pt_PT"/>
        </w:rPr>
        <w:t>2 Coríntios 3.13–18</w:t>
      </w:r>
      <w:r>
        <w:rPr>
          <w:lang w:val="pt_PT" w:bidi="pt_PT"/>
        </w:rPr>
        <w:t xml:space="preserve">; </w:t>
      </w:r>
      <w:r>
        <w:rPr>
          <w:lang w:val="pt_PT" w:bidi="pt_PT"/>
        </w:rPr>
        <w:t>Efésios 4.17–24</w:t>
      </w:r>
      <w:r>
        <w:rPr>
          <w:lang w:val="pt_PT" w:bidi="pt_PT"/>
        </w:rPr>
        <w:t xml:space="preserve">; </w:t>
      </w:r>
      <w:r>
        <w:rPr>
          <w:lang w:val="pt_PT" w:bidi="pt_PT"/>
        </w:rPr>
        <w:t>Hebreus 3.6–19</w:t>
      </w:r>
      <w:r>
        <w:rPr>
          <w:lang w:val="pt_PT" w:bidi="pt_PT"/>
        </w:rPr>
        <w:t xml:space="preserve">; </w:t>
      </w:r>
      <w:r>
        <w:rPr>
          <w:lang w:val="pt_PT" w:bidi="pt_PT"/>
        </w:rPr>
        <w:t>6.4–8</w:t>
      </w:r>
      <w:r>
        <w:rPr>
          <w:lang w:val="pt_PT" w:bidi="pt_PT"/>
        </w:rPr>
      </w:r>
      <w:r>
        <w:rPr>
          <w:lang w:val="pt_PT" w:bidi="pt_PT"/>
        </w:rPr>
      </w:r>
    </w:p>
    <w:p>
      <w:pPr/>
      <w:r>
        <w:rPr>
          <w:lang w:val="pt_PT" w:bidi="pt_PT"/>
        </w:rPr>
      </w:r>
    </w:p>
    <w:p>
      <w:pPr>
        <w:pStyle w:val="Heading2"/>
      </w:pPr>
      <w:r>
        <w:rPr>
          <w:lang w:val="pt_PT" w:bidi="pt_PT"/>
        </w:rPr>
        <w:t>“Crença” no evangelho de João</w:t>
      </w:r>
      <w:r>
        <w:rPr>
          <w:lang w:val="pt_PT" w:bidi="pt_PT"/>
        </w:rPr>
      </w:r>
    </w:p>
    <w:p>
      <w:pPr/>
      <w:r>
        <w:rPr>
          <w:lang w:val="pt_PT" w:bidi="pt_PT"/>
        </w:rPr>
      </w:r>
      <w:r>
        <w:rPr>
          <w:lang w:val="pt_PT" w:bidi="pt_PT"/>
        </w:rPr>
        <w:t xml:space="preserve">O tema "crença" é central no evangelho de João. Aqui, ele não usa o substantivo </w:t>
      </w:r>
      <w:r>
        <w:rPr>
          <w:i/>
          <w:lang w:val="pt_PT" w:bidi="pt_PT"/>
        </w:rPr>
        <w:t>fé</w:t>
      </w:r>
      <w:r>
        <w:rPr>
          <w:lang w:val="pt_PT" w:bidi="pt_PT"/>
        </w:rPr>
        <w:t xml:space="preserve"> encontrado frequentemente no Novo Testamento (por exemplo, veja </w:t>
      </w:r>
      <w:r>
        <w:rPr>
          <w:lang w:val="pt_PT" w:bidi="pt_PT"/>
        </w:rPr>
        <w:t>Mateus 8.8–10</w:t>
      </w:r>
      <w:r>
        <w:rPr>
          <w:lang w:val="pt_PT" w:bidi="pt_PT"/>
        </w:rPr>
        <w:t xml:space="preserve">; </w:t>
      </w:r>
      <w:r>
        <w:rPr>
          <w:lang w:val="pt_PT" w:bidi="pt_PT"/>
        </w:rPr>
        <w:t>Marcos 11.22</w:t>
      </w:r>
      <w:r>
        <w:rPr>
          <w:lang w:val="pt_PT" w:bidi="pt_PT"/>
        </w:rPr>
        <w:t xml:space="preserve">; </w:t>
      </w:r>
      <w:r>
        <w:rPr>
          <w:lang w:val="pt_PT" w:bidi="pt_PT"/>
        </w:rPr>
        <w:t>Atos 20.21</w:t>
      </w:r>
      <w:r>
        <w:rPr>
          <w:lang w:val="pt_PT" w:bidi="pt_PT"/>
        </w:rPr>
        <w:t xml:space="preserve">; </w:t>
      </w:r>
      <w:r>
        <w:rPr>
          <w:lang w:val="pt_PT" w:bidi="pt_PT"/>
        </w:rPr>
        <w:t>Romanos 1.17</w:t>
      </w:r>
      <w:r>
        <w:rPr>
          <w:lang w:val="pt_PT" w:bidi="pt_PT"/>
        </w:rPr>
        <w:t xml:space="preserve">; </w:t>
      </w:r>
      <w:r>
        <w:rPr>
          <w:lang w:val="pt_PT" w:bidi="pt_PT"/>
        </w:rPr>
        <w:t>3.27–31</w:t>
      </w:r>
      <w:r>
        <w:rPr>
          <w:lang w:val="pt_PT" w:bidi="pt_PT"/>
        </w:rPr>
        <w:t xml:space="preserve">; </w:t>
      </w:r>
      <w:r>
        <w:rPr>
          <w:lang w:val="pt_PT" w:bidi="pt_PT"/>
        </w:rPr>
        <w:t>4.3–5</w:t>
      </w:r>
      <w:r>
        <w:rPr>
          <w:lang w:val="pt_PT" w:bidi="pt_PT"/>
        </w:rPr>
        <w:t xml:space="preserve">; </w:t>
      </w:r>
      <w:r>
        <w:rPr>
          <w:lang w:val="pt_PT" w:bidi="pt_PT"/>
        </w:rPr>
        <w:t>Hebreus 11.1–39</w:t>
      </w:r>
      <w:r>
        <w:rPr>
          <w:lang w:val="pt_PT" w:bidi="pt_PT"/>
        </w:rPr>
        <w:t xml:space="preserve">; </w:t>
      </w:r>
      <w:r>
        <w:rPr>
          <w:lang w:val="pt_PT" w:bidi="pt_PT"/>
        </w:rPr>
        <w:t>Tiago 2.14–24</w:t>
      </w:r>
      <w:r>
        <w:rPr>
          <w:lang w:val="pt_PT" w:bidi="pt_PT"/>
        </w:rPr>
        <w:t xml:space="preserve">; </w:t>
      </w:r>
      <w:r>
        <w:rPr>
          <w:lang w:val="pt_PT" w:bidi="pt_PT"/>
        </w:rPr>
        <w:t>1 Pedro 1.5–7</w:t>
      </w:r>
      <w:r>
        <w:rPr>
          <w:lang w:val="pt_PT" w:bidi="pt_PT"/>
        </w:rPr>
        <w:t xml:space="preserve">). João prefere a forma verbal </w:t>
      </w:r>
      <w:r>
        <w:rPr>
          <w:i/>
          <w:lang w:val="pt_PT" w:bidi="pt_PT"/>
        </w:rPr>
        <w:t>crer</w:t>
      </w:r>
      <w:r>
        <w:rPr>
          <w:lang w:val="pt_PT" w:bidi="pt_PT"/>
        </w:rPr>
        <w:t xml:space="preserve"> ("confiar" ou "ser fiel") para mostrar que a fé não é apenas uma crença fixa, mas está "viva" e requer ação. No evangelho de João, “crer” em Jesus é a marca de todos os verdadeiros discípulos.</w:t>
      </w:r>
    </w:p>
    <w:p>
      <w:pPr/>
      <w:r>
        <w:rPr>
          <w:lang w:val="pt_PT" w:bidi="pt_PT"/>
        </w:rPr>
      </w:r>
      <w:r>
        <w:rPr>
          <w:lang w:val="pt_PT" w:bidi="pt_PT"/>
        </w:rPr>
        <w:t xml:space="preserve">No evangelho de João, o verbo traduzido como "crer" é frequentemente seguido pela preposição grega </w:t>
      </w:r>
      <w:r>
        <w:rPr>
          <w:i/>
          <w:lang w:val="pt_PT" w:bidi="pt_PT"/>
        </w:rPr>
        <w:t>eis</w:t>
      </w:r>
      <w:r>
        <w:rPr>
          <w:lang w:val="pt_PT" w:bidi="pt_PT"/>
        </w:rPr>
        <w:t>, que significa "em". Esta combinação é única no uso do grego antigo. Para João, crer ou ter fé não é apenas um estado, é um investimento em Jesus. Ter fé significa aceitar quem Jesus é e quem ele afirma ser.</w:t>
      </w:r>
    </w:p>
    <w:p>
      <w:pPr/>
      <w:r>
        <w:rPr>
          <w:lang w:val="pt_PT" w:bidi="pt_PT"/>
        </w:rPr>
      </w:r>
      <w:r>
        <w:rPr>
          <w:lang w:val="pt_PT" w:bidi="pt_PT"/>
        </w:rPr>
        <w:t>A fé também envolve um compromisso de permitir que o convite para confiar nele mude a forma como uma pessoa vive. A fé é a obra que Deus deseja de nós (</w:t>
      </w:r>
      <w:r>
        <w:rPr>
          <w:lang w:val="pt_PT" w:bidi="pt_PT"/>
        </w:rPr>
        <w:t>Jó 6.29</w:t>
      </w:r>
      <w:r>
        <w:rPr>
          <w:lang w:val="pt_PT" w:bidi="pt_PT"/>
        </w:rPr>
        <w:t>). Demonstramos fé seguindo os ensinamentos de Jesus, amando-o e obedecendo aos seus mandamentos (</w:t>
      </w:r>
      <w:r>
        <w:rPr>
          <w:lang w:val="pt_PT" w:bidi="pt_PT"/>
        </w:rPr>
        <w:t>Jó 8.31</w:t>
      </w:r>
      <w:r>
        <w:rPr>
          <w:lang w:val="pt_PT" w:bidi="pt_PT"/>
        </w:rPr>
        <w:t xml:space="preserve">; </w:t>
      </w:r>
      <w:r>
        <w:rPr>
          <w:lang w:val="pt_PT" w:bidi="pt_PT"/>
        </w:rPr>
        <w:t>15.1–17</w:t>
      </w:r>
      <w:r>
        <w:rPr>
          <w:lang w:val="pt_PT" w:bidi="pt_PT"/>
        </w:rPr>
        <w:t xml:space="preserve">; veja </w:t>
      </w:r>
      <w:r>
        <w:rPr>
          <w:lang w:val="pt_PT" w:bidi="pt_PT"/>
        </w:rPr>
        <w:t>1 João 5.10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15.6</w:t>
      </w:r>
      <w:r>
        <w:rPr>
          <w:lang w:val="pt_PT" w:bidi="pt_PT"/>
        </w:rPr>
        <w:t xml:space="preserve">; </w:t>
      </w:r>
      <w:r>
        <w:rPr>
          <w:lang w:val="pt_PT" w:bidi="pt_PT"/>
        </w:rPr>
        <w:t>Isaías 28.16</w:t>
      </w:r>
      <w:r>
        <w:rPr>
          <w:lang w:val="pt_PT" w:bidi="pt_PT"/>
        </w:rPr>
        <w:t xml:space="preserve">; </w:t>
      </w:r>
      <w:r>
        <w:rPr>
          <w:lang w:val="pt_PT" w:bidi="pt_PT"/>
        </w:rPr>
        <w:t>Marcos 1.15</w:t>
      </w:r>
      <w:r>
        <w:rPr>
          <w:lang w:val="pt_PT" w:bidi="pt_PT"/>
        </w:rPr>
        <w:t xml:space="preserve">; </w:t>
      </w:r>
      <w:r>
        <w:rPr>
          <w:lang w:val="pt_PT" w:bidi="pt_PT"/>
        </w:rPr>
        <w:t>Marcos 9.23–24</w:t>
      </w:r>
      <w:r>
        <w:rPr>
          <w:lang w:val="pt_PT" w:bidi="pt_PT"/>
        </w:rPr>
        <w:t xml:space="preserve">; </w:t>
      </w:r>
      <w:r>
        <w:rPr>
          <w:lang w:val="pt_PT" w:bidi="pt_PT"/>
        </w:rPr>
        <w:t>João 1.12–13</w:t>
      </w:r>
      <w:r>
        <w:rPr>
          <w:lang w:val="pt_PT" w:bidi="pt_PT"/>
        </w:rPr>
        <w:t xml:space="preserve">; </w:t>
      </w:r>
      <w:r>
        <w:rPr>
          <w:lang w:val="pt_PT" w:bidi="pt_PT"/>
        </w:rPr>
        <w:t>João 3.10–18</w:t>
      </w:r>
      <w:r>
        <w:rPr>
          <w:lang w:val="pt_PT" w:bidi="pt_PT"/>
        </w:rPr>
        <w:t xml:space="preserve">; </w:t>
      </w:r>
      <w:r>
        <w:rPr>
          <w:lang w:val="pt_PT" w:bidi="pt_PT"/>
        </w:rPr>
        <w:t>João 5.24</w:t>
      </w:r>
      <w:r>
        <w:rPr>
          <w:lang w:val="pt_PT" w:bidi="pt_PT"/>
        </w:rPr>
        <w:t xml:space="preserve">; </w:t>
      </w:r>
      <w:r>
        <w:rPr>
          <w:lang w:val="pt_PT" w:bidi="pt_PT"/>
        </w:rPr>
        <w:t>João 6.35–36</w:t>
      </w:r>
      <w:r>
        <w:rPr>
          <w:lang w:val="pt_PT" w:bidi="pt_PT"/>
        </w:rPr>
        <w:t xml:space="preserve">; </w:t>
      </w:r>
      <w:r>
        <w:rPr>
          <w:lang w:val="pt_PT" w:bidi="pt_PT"/>
        </w:rPr>
        <w:t>João 7.38</w:t>
      </w:r>
      <w:r>
        <w:rPr>
          <w:lang w:val="pt_PT" w:bidi="pt_PT"/>
        </w:rPr>
        <w:t xml:space="preserve">; </w:t>
      </w:r>
      <w:r>
        <w:rPr>
          <w:lang w:val="pt_PT" w:bidi="pt_PT"/>
        </w:rPr>
        <w:t>João 9.35–38</w:t>
      </w:r>
      <w:r>
        <w:rPr>
          <w:lang w:val="pt_PT" w:bidi="pt_PT"/>
        </w:rPr>
        <w:t xml:space="preserve">; </w:t>
      </w:r>
      <w:r>
        <w:rPr>
          <w:lang w:val="pt_PT" w:bidi="pt_PT"/>
        </w:rPr>
        <w:t>João 11.25–27</w:t>
      </w:r>
      <w:r>
        <w:rPr>
          <w:lang w:val="pt_PT" w:bidi="pt_PT"/>
        </w:rPr>
        <w:t xml:space="preserve">; </w:t>
      </w:r>
      <w:r>
        <w:rPr>
          <w:lang w:val="pt_PT" w:bidi="pt_PT"/>
        </w:rPr>
        <w:t>João 12.37</w:t>
      </w:r>
      <w:r>
        <w:rPr>
          <w:lang w:val="pt_PT" w:bidi="pt_PT"/>
        </w:rPr>
        <w:t xml:space="preserve">; </w:t>
      </w:r>
      <w:r>
        <w:rPr>
          <w:lang w:val="pt_PT" w:bidi="pt_PT"/>
        </w:rPr>
        <w:t>João 20.25–31</w:t>
      </w:r>
      <w:r>
        <w:rPr>
          <w:lang w:val="pt_PT" w:bidi="pt_PT"/>
        </w:rPr>
        <w:t xml:space="preserve">; </w:t>
      </w:r>
      <w:r>
        <w:rPr>
          <w:lang w:val="pt_PT" w:bidi="pt_PT"/>
        </w:rPr>
        <w:t>Atos 10.43</w:t>
      </w:r>
      <w:r>
        <w:rPr>
          <w:lang w:val="pt_PT" w:bidi="pt_PT"/>
        </w:rPr>
        <w:t xml:space="preserve">; </w:t>
      </w:r>
      <w:r>
        <w:rPr>
          <w:lang w:val="pt_PT" w:bidi="pt_PT"/>
        </w:rPr>
        <w:t>Atos 13.39</w:t>
      </w:r>
      <w:r>
        <w:rPr>
          <w:lang w:val="pt_PT" w:bidi="pt_PT"/>
        </w:rPr>
        <w:t xml:space="preserve">; </w:t>
      </w:r>
      <w:r>
        <w:rPr>
          <w:lang w:val="pt_PT" w:bidi="pt_PT"/>
        </w:rPr>
        <w:t>Romanos 1.16</w:t>
      </w:r>
      <w:r>
        <w:rPr>
          <w:lang w:val="pt_PT" w:bidi="pt_PT"/>
        </w:rPr>
        <w:t xml:space="preserve">; </w:t>
      </w:r>
      <w:r>
        <w:rPr>
          <w:lang w:val="pt_PT" w:bidi="pt_PT"/>
        </w:rPr>
        <w:t>Romanos 10.9–10</w:t>
      </w:r>
      <w:r>
        <w:rPr>
          <w:lang w:val="pt_PT" w:bidi="pt_PT"/>
        </w:rPr>
        <w:t xml:space="preserve">; </w:t>
      </w:r>
      <w:r>
        <w:rPr>
          <w:lang w:val="pt_PT" w:bidi="pt_PT"/>
        </w:rPr>
        <w:t>Hebreus 4.3.</w:t>
      </w:r>
      <w:r>
        <w:rPr>
          <w:lang w:val="pt_PT" w:bidi="pt_PT"/>
        </w:rPr>
      </w:r>
      <w:r>
        <w:rPr>
          <w:lang w:val="pt_PT" w:bidi="pt_PT"/>
        </w:rPr>
      </w:r>
    </w:p>
    <w:p>
      <w:pPr/>
      <w:r>
        <w:rPr>
          <w:lang w:val="pt_PT" w:bidi="pt_PT"/>
        </w:rPr>
      </w:r>
    </w:p>
    <w:p>
      <w:pPr>
        <w:pStyle w:val="Heading2"/>
      </w:pPr>
      <w:r>
        <w:rPr>
          <w:lang w:val="pt_PT" w:bidi="pt_PT"/>
        </w:rPr>
        <w:t>Crianças e pais</w:t>
      </w:r>
      <w:r>
        <w:rPr>
          <w:lang w:val="pt_PT" w:bidi="pt_PT"/>
        </w:rPr>
      </w:r>
    </w:p>
    <w:p>
      <w:pPr/>
      <w:r>
        <w:rPr>
          <w:lang w:val="pt_PT" w:bidi="pt_PT"/>
        </w:rPr>
      </w:r>
      <w:r>
        <w:rPr>
          <w:lang w:val="pt_PT" w:bidi="pt_PT"/>
        </w:rPr>
        <w:t>Crianças sábias trazem grande alegria aos seus pais, enquanto crianças tolas lhes causam muita tristeza (</w:t>
      </w:r>
      <w:r>
        <w:rPr>
          <w:lang w:val="pt_PT" w:bidi="pt_PT"/>
        </w:rPr>
        <w:t>Provérbios 10.1</w:t>
      </w:r>
      <w:r>
        <w:rPr>
          <w:lang w:val="pt_PT" w:bidi="pt_PT"/>
        </w:rPr>
        <w:t xml:space="preserve">; </w:t>
      </w:r>
      <w:r>
        <w:rPr>
          <w:lang w:val="pt_PT" w:bidi="pt_PT"/>
        </w:rPr>
        <w:t>15.20</w:t>
      </w:r>
      <w:r>
        <w:rPr>
          <w:lang w:val="pt_PT" w:bidi="pt_PT"/>
        </w:rPr>
        <w:t xml:space="preserve">; </w:t>
      </w:r>
      <w:r>
        <w:rPr>
          <w:lang w:val="pt_PT" w:bidi="pt_PT"/>
        </w:rPr>
        <w:t>17.21</w:t>
      </w:r>
      <w:r>
        <w:rPr>
          <w:lang w:val="pt_PT" w:bidi="pt_PT"/>
        </w:rPr>
        <w:t>,</w:t>
      </w:r>
      <w:r>
        <w:rPr>
          <w:lang w:val="pt_PT" w:bidi="pt_PT"/>
        </w:rPr>
        <w:t>25</w:t>
      </w:r>
      <w:r>
        <w:rPr>
          <w:lang w:val="pt_PT" w:bidi="pt_PT"/>
        </w:rPr>
        <w:t>). Isso motiva os pais a guiarem seus filhos em direção à sabedoria e incentiva as crianças a ouvirem conselhos sábios (</w:t>
      </w:r>
      <w:r>
        <w:rPr>
          <w:lang w:val="pt_PT" w:bidi="pt_PT"/>
        </w:rPr>
        <w:t>19.26–27</w:t>
      </w:r>
      <w:r>
        <w:rPr>
          <w:lang w:val="pt_PT" w:bidi="pt_PT"/>
        </w:rPr>
        <w:t>).</w:t>
      </w:r>
    </w:p>
    <w:p>
      <w:pPr/>
      <w:r>
        <w:rPr>
          <w:lang w:val="pt_PT" w:bidi="pt_PT"/>
        </w:rPr>
      </w:r>
      <w:r>
        <w:rPr>
          <w:lang w:val="pt_PT" w:bidi="pt_PT"/>
        </w:rPr>
        <w:t>Quando as crianças precisam de disciplina, os pais não devem evitar sua responsabilidade, pois isso pode prejudicar a criança (</w:t>
      </w:r>
      <w:r>
        <w:rPr>
          <w:lang w:val="pt_PT" w:bidi="pt_PT"/>
        </w:rPr>
        <w:t>Provérbios 19.18</w:t>
      </w:r>
      <w:r>
        <w:rPr>
          <w:lang w:val="pt_PT" w:bidi="pt_PT"/>
        </w:rPr>
        <w:t xml:space="preserve">; </w:t>
      </w:r>
      <w:r>
        <w:rPr>
          <w:lang w:val="pt_PT" w:bidi="pt_PT"/>
        </w:rPr>
        <w:t>22.15</w:t>
      </w:r>
      <w:r>
        <w:rPr>
          <w:lang w:val="pt_PT" w:bidi="pt_PT"/>
        </w:rPr>
        <w:t xml:space="preserve">; </w:t>
      </w:r>
      <w:r>
        <w:rPr>
          <w:lang w:val="pt_PT" w:bidi="pt_PT"/>
        </w:rPr>
        <w:t>23.13–14</w:t>
      </w:r>
      <w:r>
        <w:rPr>
          <w:lang w:val="pt_PT" w:bidi="pt_PT"/>
        </w:rPr>
        <w:t>). Os pais devem ensinar seus filhos sobre o Senhor através de seu próprio proceder sábio e moral (</w:t>
      </w:r>
      <w:r>
        <w:rPr>
          <w:lang w:val="pt_PT" w:bidi="pt_PT"/>
        </w:rPr>
        <w:t>Deuteronômio 6.1–25</w:t>
      </w:r>
      <w:r>
        <w:rPr>
          <w:lang w:val="pt_PT" w:bidi="pt_PT"/>
        </w:rPr>
        <w:t xml:space="preserve">; </w:t>
      </w:r>
      <w:r>
        <w:rPr>
          <w:lang w:val="pt_PT" w:bidi="pt_PT"/>
        </w:rPr>
        <w:t>Provérbios 20.7</w:t>
      </w:r>
      <w:r>
        <w:rPr>
          <w:lang w:val="pt_PT" w:bidi="pt_PT"/>
        </w:rPr>
        <w:t xml:space="preserve">; </w:t>
      </w:r>
      <w:r>
        <w:rPr>
          <w:lang w:val="pt_PT" w:bidi="pt_PT"/>
        </w:rPr>
        <w:t>22.6</w:t>
      </w:r>
      <w:r>
        <w:rPr>
          <w:lang w:val="pt_PT" w:bidi="pt_PT"/>
        </w:rPr>
        <w:t>). Também, é dever dos pais contar aos seus filhos sobre os grandes atos de Deus na história (</w:t>
      </w:r>
      <w:r>
        <w:rPr>
          <w:lang w:val="pt_PT" w:bidi="pt_PT"/>
        </w:rPr>
        <w:t>Salmo 78.1–8</w:t>
      </w:r>
      <w:r>
        <w:rPr>
          <w:lang w:val="pt_PT" w:bidi="pt_PT"/>
        </w:rPr>
        <w:t>). Esse conhecimento guiará as crianças à obediência e bênçãos. As crianças devem respeitar seus pais piedosos (</w:t>
      </w:r>
      <w:r>
        <w:rPr>
          <w:lang w:val="pt_PT" w:bidi="pt_PT"/>
        </w:rPr>
        <w:t>Provérbios 20.20</w:t>
      </w:r>
      <w:r>
        <w:rPr>
          <w:lang w:val="pt_PT" w:bidi="pt_PT"/>
        </w:rPr>
        <w:t xml:space="preserve">; </w:t>
      </w:r>
      <w:r>
        <w:rPr>
          <w:lang w:val="pt_PT" w:bidi="pt_PT"/>
        </w:rPr>
        <w:t>30.11–14</w:t>
      </w:r>
      <w:r>
        <w:rPr>
          <w:lang w:val="pt_PT" w:bidi="pt_PT"/>
        </w:rPr>
        <w:t>,</w:t>
      </w:r>
      <w:r>
        <w:rPr>
          <w:lang w:val="pt_PT" w:bidi="pt_PT"/>
        </w:rPr>
        <w:t>17</w:t>
      </w:r>
      <w:r>
        <w:rPr>
          <w:lang w:val="pt_PT" w:bidi="pt_PT"/>
        </w:rPr>
        <w:t>).</w:t>
      </w:r>
    </w:p>
    <w:p>
      <w:pPr/>
      <w:r>
        <w:rPr>
          <w:lang w:val="pt_PT" w:bidi="pt_PT"/>
        </w:rPr>
      </w:r>
      <w:r>
        <w:rPr>
          <w:lang w:val="pt_PT" w:bidi="pt_PT"/>
        </w:rPr>
        <w:t>Provérbios foca na força e influência de uma família unida que ama e obedece a Deus. O livro adverte fortemente contra aqueles que prejudicariam uma família (</w:t>
      </w:r>
      <w:r>
        <w:rPr>
          <w:lang w:val="pt_PT" w:bidi="pt_PT"/>
        </w:rPr>
        <w:t>Provérbios 6.16–19</w:t>
      </w:r>
      <w:r>
        <w:rPr>
          <w:lang w:val="pt_PT" w:bidi="pt_PT"/>
        </w:rPr>
        <w:t xml:space="preserve">; </w:t>
      </w:r>
      <w:r>
        <w:rPr>
          <w:lang w:val="pt_PT" w:bidi="pt_PT"/>
        </w:rPr>
        <w:t>11.29</w:t>
      </w:r>
      <w:r>
        <w:rPr>
          <w:lang w:val="pt_PT" w:bidi="pt_PT"/>
        </w:rPr>
        <w:t xml:space="preserve">). Ele elogia grandemente aqueles que fortalecem a família (veja </w:t>
      </w:r>
      <w:r>
        <w:rPr>
          <w:lang w:val="pt_PT" w:bidi="pt_PT"/>
        </w:rPr>
        <w:t>14.1</w:t>
      </w:r>
      <w:r>
        <w:rPr>
          <w:lang w:val="pt_PT" w:bidi="pt_PT"/>
        </w:rPr>
        <w:t>). Uma família que confia no Senhor pode realmente prosperar (</w:t>
      </w:r>
      <w:r>
        <w:rPr>
          <w:lang w:val="pt_PT" w:bidi="pt_PT"/>
        </w:rPr>
        <w:t>Salmos 127–128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Deuteronômio 5.16</w:t>
      </w:r>
      <w:r>
        <w:rPr>
          <w:lang w:val="pt_PT" w:bidi="pt_PT"/>
        </w:rPr>
        <w:t xml:space="preserve">; </w:t>
      </w:r>
      <w:r>
        <w:rPr>
          <w:lang w:val="pt_PT" w:bidi="pt_PT"/>
        </w:rPr>
        <w:t>6.1–9</w:t>
      </w:r>
      <w:r>
        <w:rPr>
          <w:lang w:val="pt_PT" w:bidi="pt_PT"/>
        </w:rPr>
        <w:t xml:space="preserve">, </w:t>
      </w:r>
      <w:r>
        <w:rPr>
          <w:lang w:val="pt_PT" w:bidi="pt_PT"/>
        </w:rPr>
        <w:t>20–25</w:t>
      </w:r>
      <w:r>
        <w:rPr>
          <w:lang w:val="pt_PT" w:bidi="pt_PT"/>
        </w:rPr>
        <w:t xml:space="preserve">; </w:t>
      </w:r>
      <w:r>
        <w:rPr>
          <w:lang w:val="pt_PT" w:bidi="pt_PT"/>
        </w:rPr>
        <w:t>7.3–6</w:t>
      </w:r>
      <w:r>
        <w:rPr>
          <w:lang w:val="pt_PT" w:bidi="pt_PT"/>
        </w:rPr>
        <w:t xml:space="preserve">; </w:t>
      </w:r>
      <w:r>
        <w:rPr>
          <w:lang w:val="pt_PT" w:bidi="pt_PT"/>
        </w:rPr>
        <w:t>Salmos 78.1–8</w:t>
      </w:r>
      <w:r>
        <w:rPr>
          <w:lang w:val="pt_PT" w:bidi="pt_PT"/>
        </w:rPr>
        <w:t xml:space="preserve">; </w:t>
      </w:r>
      <w:r>
        <w:rPr>
          <w:lang w:val="pt_PT" w:bidi="pt_PT"/>
        </w:rPr>
        <w:t>103.13</w:t>
      </w:r>
      <w:r>
        <w:rPr>
          <w:lang w:val="pt_PT" w:bidi="pt_PT"/>
        </w:rPr>
        <w:t xml:space="preserve">; </w:t>
      </w:r>
      <w:r>
        <w:rPr>
          <w:lang w:val="pt_PT" w:bidi="pt_PT"/>
        </w:rPr>
        <w:t>127.1–128.6</w:t>
      </w:r>
      <w:r>
        <w:rPr>
          <w:lang w:val="pt_PT" w:bidi="pt_PT"/>
        </w:rPr>
        <w:t xml:space="preserve">; </w:t>
      </w:r>
      <w:r>
        <w:rPr>
          <w:lang w:val="pt_PT" w:bidi="pt_PT"/>
        </w:rPr>
        <w:t>Provérbios 1.8–9</w:t>
      </w:r>
      <w:r>
        <w:rPr>
          <w:lang w:val="pt_PT" w:bidi="pt_PT"/>
        </w:rPr>
        <w:t xml:space="preserve">; </w:t>
      </w:r>
      <w:r>
        <w:rPr>
          <w:lang w:val="pt_PT" w:bidi="pt_PT"/>
        </w:rPr>
        <w:t>3.1–2</w:t>
      </w:r>
      <w:r>
        <w:rPr>
          <w:lang w:val="pt_PT" w:bidi="pt_PT"/>
        </w:rPr>
        <w:t xml:space="preserve">; </w:t>
      </w:r>
      <w:r>
        <w:rPr>
          <w:lang w:val="pt_PT" w:bidi="pt_PT"/>
        </w:rPr>
        <w:t>4.1–4</w:t>
      </w:r>
      <w:r>
        <w:rPr>
          <w:lang w:val="pt_PT" w:bidi="pt_PT"/>
        </w:rPr>
        <w:t xml:space="preserve">; </w:t>
      </w:r>
      <w:r>
        <w:rPr>
          <w:lang w:val="pt_PT" w:bidi="pt_PT"/>
        </w:rPr>
        <w:t>10.1</w:t>
      </w:r>
      <w:r>
        <w:rPr>
          <w:lang w:val="pt_PT" w:bidi="pt_PT"/>
        </w:rPr>
        <w:t xml:space="preserve">; </w:t>
      </w:r>
      <w:r>
        <w:rPr>
          <w:lang w:val="pt_PT" w:bidi="pt_PT"/>
        </w:rPr>
        <w:t>11.21</w:t>
      </w:r>
      <w:r>
        <w:rPr>
          <w:lang w:val="pt_PT" w:bidi="pt_PT"/>
        </w:rPr>
        <w:t>,</w:t>
      </w:r>
      <w:r>
        <w:rPr>
          <w:lang w:val="pt_PT" w:bidi="pt_PT"/>
        </w:rPr>
        <w:t>29</w:t>
      </w:r>
      <w:r>
        <w:rPr>
          <w:lang w:val="pt_PT" w:bidi="pt_PT"/>
        </w:rPr>
        <w:t xml:space="preserve">; </w:t>
      </w:r>
      <w:r>
        <w:rPr>
          <w:lang w:val="pt_PT" w:bidi="pt_PT"/>
        </w:rPr>
        <w:t>12.7</w:t>
      </w:r>
      <w:r>
        <w:rPr>
          <w:lang w:val="pt_PT" w:bidi="pt_PT"/>
        </w:rPr>
        <w:t xml:space="preserve">; </w:t>
      </w:r>
      <w:r>
        <w:rPr>
          <w:lang w:val="pt_PT" w:bidi="pt_PT"/>
        </w:rPr>
        <w:t>13.22</w:t>
      </w:r>
      <w:r>
        <w:rPr>
          <w:lang w:val="pt_PT" w:bidi="pt_PT"/>
        </w:rPr>
        <w:t xml:space="preserve">; </w:t>
      </w:r>
      <w:r>
        <w:rPr>
          <w:lang w:val="pt_PT" w:bidi="pt_PT"/>
        </w:rPr>
        <w:t>14.1</w:t>
      </w:r>
      <w:r>
        <w:rPr>
          <w:lang w:val="pt_PT" w:bidi="pt_PT"/>
        </w:rPr>
        <w:t xml:space="preserve">; </w:t>
      </w:r>
      <w:r>
        <w:rPr>
          <w:lang w:val="pt_PT" w:bidi="pt_PT"/>
        </w:rPr>
        <w:t>15.20</w:t>
      </w:r>
      <w:r>
        <w:rPr>
          <w:lang w:val="pt_PT" w:bidi="pt_PT"/>
        </w:rPr>
        <w:t xml:space="preserve">; </w:t>
      </w:r>
      <w:r>
        <w:rPr>
          <w:lang w:val="pt_PT" w:bidi="pt_PT"/>
        </w:rPr>
        <w:t>17.21</w:t>
      </w:r>
      <w:r>
        <w:rPr>
          <w:lang w:val="pt_PT" w:bidi="pt_PT"/>
        </w:rPr>
        <w:t>,</w:t>
      </w:r>
      <w:r>
        <w:rPr>
          <w:lang w:val="pt_PT" w:bidi="pt_PT"/>
        </w:rPr>
        <w:t>25</w:t>
      </w:r>
      <w:r>
        <w:rPr>
          <w:lang w:val="pt_PT" w:bidi="pt_PT"/>
        </w:rPr>
        <w:t xml:space="preserve">; </w:t>
      </w:r>
      <w:r>
        <w:rPr>
          <w:lang w:val="pt_PT" w:bidi="pt_PT"/>
        </w:rPr>
        <w:t>19.18</w:t>
      </w:r>
      <w:r>
        <w:rPr>
          <w:lang w:val="pt_PT" w:bidi="pt_PT"/>
        </w:rPr>
        <w:t xml:space="preserve">, </w:t>
      </w:r>
      <w:r>
        <w:rPr>
          <w:lang w:val="pt_PT" w:bidi="pt_PT"/>
        </w:rPr>
        <w:t>26</w:t>
      </w:r>
      <w:r>
        <w:rPr>
          <w:lang w:val="pt_PT" w:bidi="pt_PT"/>
        </w:rPr>
        <w:t xml:space="preserve">; </w:t>
      </w:r>
      <w:r>
        <w:rPr>
          <w:lang w:val="pt_PT" w:bidi="pt_PT"/>
        </w:rPr>
        <w:t>20.7</w:t>
      </w:r>
      <w:r>
        <w:rPr>
          <w:lang w:val="pt_PT" w:bidi="pt_PT"/>
        </w:rPr>
        <w:t>,</w:t>
      </w:r>
      <w:r>
        <w:rPr>
          <w:lang w:val="pt_PT" w:bidi="pt_PT"/>
        </w:rPr>
        <w:t>20</w:t>
      </w:r>
      <w:r>
        <w:rPr>
          <w:lang w:val="pt_PT" w:bidi="pt_PT"/>
        </w:rPr>
        <w:t xml:space="preserve">; </w:t>
      </w:r>
      <w:r>
        <w:rPr>
          <w:lang w:val="pt_PT" w:bidi="pt_PT"/>
        </w:rPr>
        <w:t>22.6</w:t>
      </w:r>
      <w:r>
        <w:rPr>
          <w:lang w:val="pt_PT" w:bidi="pt_PT"/>
        </w:rPr>
        <w:t>,</w:t>
      </w:r>
      <w:r>
        <w:rPr>
          <w:lang w:val="pt_PT" w:bidi="pt_PT"/>
        </w:rPr>
        <w:t>15</w:t>
      </w:r>
      <w:r>
        <w:rPr>
          <w:lang w:val="pt_PT" w:bidi="pt_PT"/>
        </w:rPr>
        <w:t xml:space="preserve">; </w:t>
      </w:r>
      <w:r>
        <w:rPr>
          <w:lang w:val="pt_PT" w:bidi="pt_PT"/>
        </w:rPr>
        <w:t>23.13–14</w:t>
      </w:r>
      <w:r>
        <w:rPr>
          <w:lang w:val="pt_PT" w:bidi="pt_PT"/>
        </w:rPr>
        <w:t xml:space="preserve">; </w:t>
      </w:r>
      <w:r>
        <w:rPr>
          <w:lang w:val="pt_PT" w:bidi="pt_PT"/>
        </w:rPr>
        <w:t>29.15</w:t>
      </w:r>
      <w:r>
        <w:rPr>
          <w:lang w:val="pt_PT" w:bidi="pt_PT"/>
        </w:rPr>
        <w:t>,</w:t>
      </w:r>
      <w:r>
        <w:rPr>
          <w:lang w:val="pt_PT" w:bidi="pt_PT"/>
        </w:rPr>
        <w:t>17</w:t>
      </w:r>
      <w:r>
        <w:rPr>
          <w:lang w:val="pt_PT" w:bidi="pt_PT"/>
        </w:rPr>
        <w:t xml:space="preserve">; </w:t>
      </w:r>
      <w:r>
        <w:rPr>
          <w:lang w:val="pt_PT" w:bidi="pt_PT"/>
        </w:rPr>
        <w:t>30.11–14</w:t>
      </w:r>
      <w:r>
        <w:rPr>
          <w:lang w:val="pt_PT" w:bidi="pt_PT"/>
        </w:rPr>
        <w:t>,</w:t>
      </w:r>
      <w:r>
        <w:rPr>
          <w:lang w:val="pt_PT" w:bidi="pt_PT"/>
        </w:rPr>
        <w:t>17</w:t>
      </w:r>
      <w:r>
        <w:rPr>
          <w:lang w:val="pt_PT" w:bidi="pt_PT"/>
        </w:rPr>
        <w:t xml:space="preserve">; </w:t>
      </w:r>
      <w:r>
        <w:rPr>
          <w:lang w:val="pt_PT" w:bidi="pt_PT"/>
        </w:rPr>
        <w:t>Marcos 7.9–13</w:t>
      </w:r>
      <w:r>
        <w:rPr>
          <w:lang w:val="pt_PT" w:bidi="pt_PT"/>
        </w:rPr>
        <w:t xml:space="preserve">; </w:t>
      </w:r>
      <w:r>
        <w:rPr>
          <w:lang w:val="pt_PT" w:bidi="pt_PT"/>
        </w:rPr>
        <w:t>Lucas 1.17</w:t>
      </w:r>
      <w:r>
        <w:rPr>
          <w:lang w:val="pt_PT" w:bidi="pt_PT"/>
        </w:rPr>
        <w:t xml:space="preserve">; </w:t>
      </w:r>
      <w:r>
        <w:rPr>
          <w:lang w:val="pt_PT" w:bidi="pt_PT"/>
        </w:rPr>
        <w:t>18.29–30</w:t>
      </w:r>
      <w:r>
        <w:rPr>
          <w:lang w:val="pt_PT" w:bidi="pt_PT"/>
        </w:rPr>
        <w:t xml:space="preserve">; </w:t>
      </w:r>
      <w:r>
        <w:rPr>
          <w:lang w:val="pt_PT" w:bidi="pt_PT"/>
        </w:rPr>
        <w:t>Efésios 6.1–4.</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