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Jerusalém</w:t>
      </w:r>
      <w:r>
        <w:rPr>
          <w:lang w:val="pt_PT" w:bidi="pt_PT"/>
        </w:rPr>
      </w:r>
    </w:p>
    <w:p>
      <w:pPr/>
      <w:r>
        <w:rPr>
          <w:lang w:val="pt_PT" w:bidi="pt_PT"/>
        </w:rPr>
      </w:r>
      <w:r>
        <w:rPr>
          <w:lang w:val="pt_PT" w:bidi="pt_PT"/>
        </w:rPr>
        <w:t>Jerusalém já era uma cidade ativa quatrocentos anos antes do tempo do Rei Davi. Os israelitas nunca a capturaram completamente quando conquistaram Canaã ou durante o tempo dos juízes (</w:t>
      </w:r>
      <w:r>
        <w:rPr>
          <w:lang w:val="pt_PT" w:bidi="pt_PT"/>
        </w:rPr>
        <w:t>Josué 15.63</w:t>
      </w:r>
      <w:r>
        <w:rPr>
          <w:lang w:val="pt_PT" w:bidi="pt_PT"/>
        </w:rPr>
        <w:t xml:space="preserve">; </w:t>
      </w:r>
      <w:r>
        <w:rPr>
          <w:lang w:val="pt_PT" w:bidi="pt_PT"/>
        </w:rPr>
        <w:t>Juízes 1.8</w:t>
      </w:r>
      <w:r>
        <w:rPr>
          <w:lang w:val="pt_PT" w:bidi="pt_PT"/>
        </w:rPr>
        <w:t xml:space="preserve">, </w:t>
      </w:r>
      <w:r>
        <w:rPr>
          <w:lang w:val="pt_PT" w:bidi="pt_PT"/>
        </w:rPr>
        <w:t>21</w:t>
      </w:r>
      <w:r>
        <w:rPr>
          <w:lang w:val="pt_PT" w:bidi="pt_PT"/>
        </w:rPr>
        <w:t>). Israel estabeleceu relações pacíficas com a área independente dos jebuseus (</w:t>
      </w:r>
      <w:r>
        <w:rPr>
          <w:lang w:val="pt_PT" w:bidi="pt_PT"/>
        </w:rPr>
        <w:t>Juízes 19.10–12</w:t>
      </w:r>
      <w:r>
        <w:rPr>
          <w:lang w:val="pt_PT" w:bidi="pt_PT"/>
        </w:rPr>
        <w:t>). Jerusalém era tão difícil de capturar que o Antigo Testamento menciona apenas três invasores bem-sucedidos: Davi, Joás e Nabucodonosor da Babilônia (</w:t>
      </w:r>
      <w:r>
        <w:rPr>
          <w:lang w:val="pt_PT" w:bidi="pt_PT"/>
        </w:rPr>
        <w:t>2 Reis 14.11–14</w:t>
      </w:r>
      <w:r>
        <w:rPr>
          <w:lang w:val="pt_PT" w:bidi="pt_PT"/>
        </w:rPr>
        <w:t xml:space="preserve">; </w:t>
      </w:r>
      <w:r>
        <w:rPr>
          <w:lang w:val="pt_PT" w:bidi="pt_PT"/>
        </w:rPr>
        <w:t>2Rs 25.1–10</w:t>
      </w:r>
      <w:r>
        <w:rPr>
          <w:lang w:val="pt_PT" w:bidi="pt_PT"/>
        </w:rPr>
        <w:t>).</w:t>
      </w:r>
    </w:p>
    <w:p>
      <w:pPr/>
      <w:r>
        <w:rPr>
          <w:lang w:val="pt_PT" w:bidi="pt_PT"/>
        </w:rPr>
      </w:r>
      <w:r>
        <w:rPr>
          <w:lang w:val="pt_PT" w:bidi="pt_PT"/>
        </w:rPr>
        <w:t xml:space="preserve">O rei Davi capturou Jerusalém, possivelmente através de um túnel de água (veja </w:t>
      </w:r>
      <w:r>
        <w:rPr>
          <w:lang w:val="pt_PT" w:bidi="pt_PT"/>
        </w:rPr>
        <w:t>nota de estudo em 5.8</w:t>
      </w:r>
      <w:r>
        <w:rPr>
          <w:lang w:val="pt_PT" w:bidi="pt_PT"/>
        </w:rPr>
        <w:t xml:space="preserve">). Ele fez de Jerusalém a capital política de Israel. Mais tarde, tornou-se a capital espiritual. </w:t>
      </w:r>
      <w:r>
        <w:rPr>
          <w:lang w:val="pt_PT" w:bidi="pt_PT"/>
        </w:rPr>
        <w:t>Salmos 48</w:t>
      </w:r>
      <w:r>
        <w:rPr>
          <w:lang w:val="pt_PT" w:bidi="pt_PT"/>
        </w:rPr>
        <w:t xml:space="preserve"> oferece uma descrição bela e poderosa de Jerusalém como uma fortaleza. Tinha torres, muros (baluartes) e alturas facilmente defendidas (cidadelas) em terreno acidentado. Isso poderia ter enganado os que viviam lá com uma falsa sensação de segurança ou até mesmo idolatria. </w:t>
      </w:r>
      <w:r>
        <w:rPr>
          <w:lang w:val="pt_PT" w:bidi="pt_PT"/>
        </w:rPr>
        <w:t>Salmos 48.1–3</w:t>
      </w:r>
      <w:r>
        <w:rPr>
          <w:lang w:val="pt_PT" w:bidi="pt_PT"/>
        </w:rPr>
        <w:t xml:space="preserve"> lembra aos leitores que a paisagem de Jerusalém não a tornava segura, mas sim porque Deus estava presente.</w:t>
      </w:r>
    </w:p>
    <w:p>
      <w:pPr/>
      <w:r>
        <w:rPr>
          <w:lang w:val="pt_PT" w:bidi="pt_PT"/>
        </w:rPr>
      </w:r>
      <w:r>
        <w:rPr>
          <w:lang w:val="pt_PT" w:bidi="pt_PT"/>
        </w:rPr>
        <w:t xml:space="preserve">Tanto o Antigo Testamento quanto o Novo Testamento chamam Jerusalém de "cidade santa" (veja </w:t>
      </w:r>
      <w:r>
        <w:rPr>
          <w:lang w:val="pt_PT" w:bidi="pt_PT"/>
        </w:rPr>
        <w:t>Neemias 11.1</w:t>
      </w:r>
      <w:r>
        <w:rPr>
          <w:lang w:val="pt_PT" w:bidi="pt_PT"/>
        </w:rPr>
        <w:t xml:space="preserve">, </w:t>
      </w:r>
      <w:r>
        <w:rPr>
          <w:lang w:val="pt_PT" w:bidi="pt_PT"/>
        </w:rPr>
        <w:t>11.18</w:t>
      </w:r>
      <w:r>
        <w:rPr>
          <w:lang w:val="pt_PT" w:bidi="pt_PT"/>
        </w:rPr>
        <w:t xml:space="preserve">; </w:t>
      </w:r>
      <w:r>
        <w:rPr>
          <w:lang w:val="pt_PT" w:bidi="pt_PT"/>
        </w:rPr>
        <w:t>Isaías 52.1</w:t>
      </w:r>
      <w:r>
        <w:rPr>
          <w:lang w:val="pt_PT" w:bidi="pt_PT"/>
        </w:rPr>
        <w:t xml:space="preserve">; </w:t>
      </w:r>
      <w:r>
        <w:rPr>
          <w:lang w:val="pt_PT" w:bidi="pt_PT"/>
        </w:rPr>
        <w:t>Daniel 9.24</w:t>
      </w:r>
      <w:r>
        <w:rPr>
          <w:lang w:val="pt_PT" w:bidi="pt_PT"/>
        </w:rPr>
        <w:t xml:space="preserve">; </w:t>
      </w:r>
      <w:r>
        <w:rPr>
          <w:lang w:val="pt_PT" w:bidi="pt_PT"/>
        </w:rPr>
        <w:t>Mateus 4.5</w:t>
      </w:r>
      <w:r>
        <w:rPr>
          <w:lang w:val="pt_PT" w:bidi="pt_PT"/>
        </w:rPr>
        <w:t xml:space="preserve">; </w:t>
      </w:r>
      <w:r>
        <w:rPr>
          <w:lang w:val="pt_PT" w:bidi="pt_PT"/>
        </w:rPr>
        <w:t>27.53</w:t>
      </w:r>
      <w:r>
        <w:rPr>
          <w:lang w:val="pt_PT" w:bidi="pt_PT"/>
        </w:rPr>
        <w:t xml:space="preserve">; </w:t>
      </w:r>
      <w:r>
        <w:rPr>
          <w:lang w:val="pt_PT" w:bidi="pt_PT"/>
        </w:rPr>
        <w:t>Apocalipse 21.2</w:t>
      </w:r>
      <w:r>
        <w:rPr>
          <w:lang w:val="pt_PT" w:bidi="pt_PT"/>
        </w:rPr>
        <w:t>). É a única cidade descrita dessa forma na Bíblia. Por que essa cidade é considerada santa? Certamente não é por causa da santidade de seu povo. Na verdade, os babilônios destruíram a cidade em 586 a.C. porque o povo era tão impuro.</w:t>
      </w:r>
    </w:p>
    <w:p>
      <w:pPr/>
      <w:r>
        <w:rPr>
          <w:lang w:val="pt_PT" w:bidi="pt_PT"/>
        </w:rPr>
      </w:r>
      <w:r>
        <w:rPr>
          <w:lang w:val="pt_PT" w:bidi="pt_PT"/>
        </w:rPr>
        <w:t>Também não era sagrada porque era a capital de Israel por muitos séculos. Jerusalém era uma cidade sagrada porque Deus a escolheu (</w:t>
      </w:r>
      <w:r>
        <w:rPr>
          <w:lang w:val="pt_PT" w:bidi="pt_PT"/>
        </w:rPr>
        <w:t>1 Reis 8.44</w:t>
      </w:r>
      <w:r>
        <w:rPr>
          <w:lang w:val="pt_PT" w:bidi="pt_PT"/>
        </w:rPr>
        <w:t xml:space="preserve">, </w:t>
      </w:r>
      <w:r>
        <w:rPr>
          <w:lang w:val="pt_PT" w:bidi="pt_PT"/>
        </w:rPr>
        <w:t>48</w:t>
      </w:r>
      <w:r>
        <w:rPr>
          <w:lang w:val="pt_PT" w:bidi="pt_PT"/>
        </w:rPr>
        <w:t xml:space="preserve">; </w:t>
      </w:r>
      <w:r>
        <w:rPr>
          <w:lang w:val="pt_PT" w:bidi="pt_PT"/>
        </w:rPr>
        <w:t>11.13</w:t>
      </w:r>
      <w:r>
        <w:rPr>
          <w:lang w:val="pt_PT" w:bidi="pt_PT"/>
        </w:rPr>
        <w:t xml:space="preserve">, </w:t>
      </w:r>
      <w:r>
        <w:rPr>
          <w:lang w:val="pt_PT" w:bidi="pt_PT"/>
        </w:rPr>
        <w:t>32</w:t>
      </w:r>
      <w:r>
        <w:rPr>
          <w:lang w:val="pt_PT" w:bidi="pt_PT"/>
        </w:rPr>
        <w:t xml:space="preserve">, </w:t>
      </w:r>
      <w:r>
        <w:rPr>
          <w:lang w:val="pt_PT" w:bidi="pt_PT"/>
        </w:rPr>
        <w:t>36</w:t>
      </w:r>
      <w:r>
        <w:rPr>
          <w:lang w:val="pt_PT" w:bidi="pt_PT"/>
        </w:rPr>
        <w:t xml:space="preserve">; </w:t>
      </w:r>
      <w:r>
        <w:rPr>
          <w:lang w:val="pt_PT" w:bidi="pt_PT"/>
        </w:rPr>
        <w:t>2 Crônicas 6.5</w:t>
      </w:r>
      <w:r>
        <w:rPr>
          <w:lang w:val="pt_PT" w:bidi="pt_PT"/>
        </w:rPr>
        <w:t xml:space="preserve">, </w:t>
      </w:r>
      <w:r>
        <w:rPr>
          <w:lang w:val="pt_PT" w:bidi="pt_PT"/>
        </w:rPr>
        <w:t>34</w:t>
      </w:r>
      <w:r>
        <w:rPr>
          <w:lang w:val="pt_PT" w:bidi="pt_PT"/>
        </w:rPr>
        <w:t xml:space="preserve">). Porque Ele a escolheu, colocou Sua glória e seu nome lá (veja </w:t>
      </w:r>
      <w:r>
        <w:rPr>
          <w:lang w:val="pt_PT" w:bidi="pt_PT"/>
        </w:rPr>
        <w:t>1 Reis 14.21</w:t>
      </w:r>
      <w:r>
        <w:rPr>
          <w:lang w:val="pt_PT" w:bidi="pt_PT"/>
        </w:rPr>
        <w:t xml:space="preserve">; </w:t>
      </w:r>
      <w:r>
        <w:rPr>
          <w:lang w:val="pt_PT" w:bidi="pt_PT"/>
        </w:rPr>
        <w:t>2 Crônicas 12.13</w:t>
      </w:r>
      <w:r>
        <w:rPr>
          <w:lang w:val="pt_PT" w:bidi="pt_PT"/>
        </w:rPr>
        <w:t xml:space="preserve">; </w:t>
      </w:r>
      <w:r>
        <w:rPr>
          <w:lang w:val="pt_PT" w:bidi="pt_PT"/>
        </w:rPr>
        <w:t>Ezequiel 8–10</w:t>
      </w:r>
      <w:r>
        <w:rPr>
          <w:lang w:val="pt_PT" w:bidi="pt_PT"/>
        </w:rPr>
        <w:t xml:space="preserve">; </w:t>
      </w:r>
      <w:r>
        <w:rPr>
          <w:lang w:val="pt_PT" w:bidi="pt_PT"/>
        </w:rPr>
        <w:t>43.1–27</w:t>
      </w:r>
      <w:r>
        <w:rPr>
          <w:lang w:val="pt_PT" w:bidi="pt_PT"/>
        </w:rPr>
        <w:t>).</w:t>
      </w:r>
    </w:p>
    <w:p>
      <w:pPr/>
      <w:r>
        <w:rPr>
          <w:lang w:val="pt_PT" w:bidi="pt_PT"/>
        </w:rPr>
      </w:r>
      <w:r>
        <w:rPr>
          <w:lang w:val="pt_PT" w:bidi="pt_PT"/>
        </w:rPr>
        <w:t xml:space="preserve">Nos evangelhos e no livro de Atos, Jerusalém manteve-se muito importante. Herodes, o Grande, foi rei da Judeia de 37 a 4 a.C. Ele expandiu a cidade de Jerusalém e liderou grandes projetos de construção, incluindo o templo. Ainda era o centro da vida espiritual de Israel (veja, por exemplo, </w:t>
      </w:r>
      <w:r>
        <w:rPr>
          <w:lang w:val="pt_PT" w:bidi="pt_PT"/>
        </w:rPr>
        <w:t>Atos 2.46</w:t>
      </w:r>
      <w:r>
        <w:rPr>
          <w:lang w:val="pt_PT" w:bidi="pt_PT"/>
        </w:rPr>
        <w:t xml:space="preserve">; </w:t>
      </w:r>
      <w:r>
        <w:rPr>
          <w:lang w:val="pt_PT" w:bidi="pt_PT"/>
        </w:rPr>
        <w:t>3.1–26</w:t>
      </w:r>
      <w:r>
        <w:rPr>
          <w:lang w:val="pt_PT" w:bidi="pt_PT"/>
        </w:rPr>
        <w:t xml:space="preserve">; </w:t>
      </w:r>
      <w:r>
        <w:rPr>
          <w:lang w:val="pt_PT" w:bidi="pt_PT"/>
        </w:rPr>
        <w:t>5.12</w:t>
      </w:r>
      <w:r>
        <w:rPr>
          <w:lang w:val="pt_PT" w:bidi="pt_PT"/>
        </w:rPr>
        <w:t>). Muitos eventos na vida de Jesus e de seus seguidores ocorreram em Jerusalém.</w:t>
      </w:r>
    </w:p>
    <w:p>
      <w:pPr/>
      <w:r>
        <w:rPr>
          <w:lang w:val="pt_PT" w:bidi="pt_PT"/>
        </w:rPr>
      </w:r>
      <w:r>
        <w:rPr>
          <w:lang w:val="pt_PT" w:bidi="pt_PT"/>
        </w:rPr>
        <w:t xml:space="preserve">Jesus falou duramente sobre Jerusalém (veja </w:t>
      </w:r>
      <w:r>
        <w:rPr>
          <w:lang w:val="pt_PT" w:bidi="pt_PT"/>
        </w:rPr>
        <w:t>Mateus 23.37–39</w:t>
      </w:r>
      <w:r>
        <w:rPr>
          <w:lang w:val="pt_PT" w:bidi="pt_PT"/>
        </w:rPr>
        <w:t xml:space="preserve">). Ele foi especialmente severo com seus líderes. Eles eventualmente o mataram em Jerusalém. Jesus alertou que Deus julgaria a cidade (veja </w:t>
      </w:r>
      <w:r>
        <w:rPr>
          <w:lang w:val="pt_PT" w:bidi="pt_PT"/>
        </w:rPr>
        <w:t>Marcos 13.1–2</w:t>
      </w:r>
      <w:r>
        <w:rPr>
          <w:lang w:val="pt_PT" w:bidi="pt_PT"/>
        </w:rPr>
        <w:t xml:space="preserve">; </w:t>
      </w:r>
      <w:r>
        <w:rPr>
          <w:lang w:val="pt_PT" w:bidi="pt_PT"/>
        </w:rPr>
        <w:t>Lucas 21.20–24</w:t>
      </w:r>
      <w:r>
        <w:rPr>
          <w:lang w:val="pt_PT" w:bidi="pt_PT"/>
        </w:rPr>
        <w:t>). Suas palavras se tornaram realidade quando os romanos destruíram Jerusalém em 70 d.C.</w:t>
      </w:r>
    </w:p>
    <w:p>
      <w:pPr/>
      <w:r>
        <w:rPr>
          <w:lang w:val="pt_PT" w:bidi="pt_PT"/>
        </w:rPr>
      </w:r>
      <w:r>
        <w:rPr>
          <w:lang w:val="pt_PT" w:bidi="pt_PT"/>
        </w:rPr>
        <w:t>O Novo Testamento também introduz "a nova Jerusalém", uma cidade celestial formada pelo povo santo de Deus (</w:t>
      </w:r>
      <w:r>
        <w:rPr>
          <w:lang w:val="pt_PT" w:bidi="pt_PT"/>
        </w:rPr>
        <w:t>Hebreus 11.10</w:t>
      </w:r>
      <w:r>
        <w:rPr>
          <w:lang w:val="pt_PT" w:bidi="pt_PT"/>
        </w:rPr>
        <w:t xml:space="preserve">; </w:t>
      </w:r>
      <w:r>
        <w:rPr>
          <w:lang w:val="pt_PT" w:bidi="pt_PT"/>
        </w:rPr>
        <w:t>Apocalipse 3.12</w:t>
      </w:r>
      <w:r>
        <w:rPr>
          <w:lang w:val="pt_PT" w:bidi="pt_PT"/>
        </w:rPr>
        <w:t xml:space="preserve">; </w:t>
      </w:r>
      <w:r>
        <w:rPr>
          <w:lang w:val="pt_PT" w:bidi="pt_PT"/>
        </w:rPr>
        <w:t>21.2</w:t>
      </w:r>
      <w:r>
        <w:rPr>
          <w:lang w:val="pt_PT" w:bidi="pt_PT"/>
        </w:rPr>
        <w:t xml:space="preserve">). A Jerusalém terrena era onde Deus e seu governo estavam parcialmente presentes através do Rei Davi e seus sucessores. A nova Jerusalém representa o governo de Jesus Cristo, o herdeiro real final de Davi. A Nova Jerusalém também representa a presença eterna de Jesus com seu povo (compare </w:t>
      </w:r>
      <w:r>
        <w:rPr>
          <w:lang w:val="pt_PT" w:bidi="pt_PT"/>
        </w:rPr>
        <w:t>João 1.14</w:t>
      </w:r>
      <w:r>
        <w:rPr>
          <w:lang w:val="pt_PT" w:bidi="pt_PT"/>
        </w:rPr>
        <w:t xml:space="preserve">; </w:t>
      </w:r>
      <w:r>
        <w:rPr>
          <w:lang w:val="pt_PT" w:bidi="pt_PT"/>
        </w:rPr>
        <w:t>Apocalipse 21.3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Josué 15.63</w:t>
      </w:r>
      <w:r>
        <w:rPr>
          <w:lang w:val="pt_PT" w:bidi="pt_PT"/>
        </w:rPr>
        <w:t xml:space="preserve">; </w:t>
      </w:r>
      <w:r>
        <w:rPr>
          <w:lang w:val="pt_PT" w:bidi="pt_PT"/>
        </w:rPr>
        <w:t>Juízes 1.8</w:t>
      </w:r>
      <w:r>
        <w:rPr>
          <w:lang w:val="pt_PT" w:bidi="pt_PT"/>
        </w:rPr>
        <w:t xml:space="preserve">, </w:t>
      </w:r>
      <w:r>
        <w:rPr>
          <w:lang w:val="pt_PT" w:bidi="pt_PT"/>
        </w:rPr>
        <w:t>21</w:t>
      </w:r>
      <w:r>
        <w:rPr>
          <w:lang w:val="pt_PT" w:bidi="pt_PT"/>
        </w:rPr>
        <w:t xml:space="preserve">; </w:t>
      </w:r>
      <w:r>
        <w:rPr>
          <w:lang w:val="pt_PT" w:bidi="pt_PT"/>
        </w:rPr>
        <w:t>2 Samuel 5.6–9</w:t>
      </w:r>
      <w:r>
        <w:rPr>
          <w:lang w:val="pt_PT" w:bidi="pt_PT"/>
        </w:rPr>
        <w:t xml:space="preserve">; </w:t>
      </w:r>
      <w:r>
        <w:rPr>
          <w:lang w:val="pt_PT" w:bidi="pt_PT"/>
        </w:rPr>
        <w:t>1 Reis 8.1</w:t>
      </w:r>
      <w:r>
        <w:rPr>
          <w:lang w:val="pt_PT" w:bidi="pt_PT"/>
        </w:rPr>
        <w:t xml:space="preserve">; </w:t>
      </w:r>
      <w:r>
        <w:rPr>
          <w:lang w:val="pt_PT" w:bidi="pt_PT"/>
        </w:rPr>
        <w:t>2 Reis 18.13–17</w:t>
      </w:r>
      <w:r>
        <w:rPr>
          <w:lang w:val="pt_PT" w:bidi="pt_PT"/>
        </w:rPr>
        <w:t xml:space="preserve">; </w:t>
      </w:r>
      <w:r>
        <w:rPr>
          <w:lang w:val="pt_PT" w:bidi="pt_PT"/>
        </w:rPr>
        <w:t>25.1–10</w:t>
      </w:r>
      <w:r>
        <w:rPr>
          <w:lang w:val="pt_PT" w:bidi="pt_PT"/>
        </w:rPr>
        <w:t xml:space="preserve">; </w:t>
      </w:r>
      <w:r>
        <w:rPr>
          <w:lang w:val="pt_PT" w:bidi="pt_PT"/>
        </w:rPr>
        <w:t>2 Crônicas 3.1</w:t>
      </w:r>
      <w:r>
        <w:rPr>
          <w:lang w:val="pt_PT" w:bidi="pt_PT"/>
        </w:rPr>
        <w:t xml:space="preserve">; </w:t>
      </w:r>
      <w:r>
        <w:rPr>
          <w:lang w:val="pt_PT" w:bidi="pt_PT"/>
        </w:rPr>
        <w:t>12.1–12</w:t>
      </w:r>
      <w:r>
        <w:rPr>
          <w:lang w:val="pt_PT" w:bidi="pt_PT"/>
        </w:rPr>
        <w:t xml:space="preserve">; </w:t>
      </w:r>
      <w:r>
        <w:rPr>
          <w:lang w:val="pt_PT" w:bidi="pt_PT"/>
        </w:rPr>
        <w:t>26.9</w:t>
      </w:r>
      <w:r>
        <w:rPr>
          <w:lang w:val="pt_PT" w:bidi="pt_PT"/>
        </w:rPr>
        <w:t xml:space="preserve">, </w:t>
      </w:r>
      <w:r>
        <w:rPr>
          <w:lang w:val="pt_PT" w:bidi="pt_PT"/>
        </w:rPr>
        <w:t>15</w:t>
      </w:r>
      <w:r>
        <w:rPr>
          <w:lang w:val="pt_PT" w:bidi="pt_PT"/>
        </w:rPr>
        <w:t xml:space="preserve">; </w:t>
      </w:r>
      <w:r>
        <w:rPr>
          <w:lang w:val="pt_PT" w:bidi="pt_PT"/>
        </w:rPr>
        <w:t>32.1–5</w:t>
      </w:r>
      <w:r>
        <w:rPr>
          <w:lang w:val="pt_PT" w:bidi="pt_PT"/>
        </w:rPr>
        <w:t xml:space="preserve">, </w:t>
      </w:r>
      <w:r>
        <w:rPr>
          <w:lang w:val="pt_PT" w:bidi="pt_PT"/>
        </w:rPr>
        <w:t>27–30</w:t>
      </w:r>
      <w:r>
        <w:rPr>
          <w:lang w:val="pt_PT" w:bidi="pt_PT"/>
        </w:rPr>
        <w:t xml:space="preserve">; </w:t>
      </w:r>
      <w:r>
        <w:rPr>
          <w:lang w:val="pt_PT" w:bidi="pt_PT"/>
        </w:rPr>
        <w:t>Esdras 1.1–6</w:t>
      </w:r>
      <w:r>
        <w:rPr>
          <w:lang w:val="pt_PT" w:bidi="pt_PT"/>
        </w:rPr>
        <w:t xml:space="preserve">; </w:t>
      </w:r>
      <w:r>
        <w:rPr>
          <w:lang w:val="pt_PT" w:bidi="pt_PT"/>
        </w:rPr>
        <w:t>Neemias 1.1–6.19</w:t>
      </w:r>
      <w:r>
        <w:rPr>
          <w:lang w:val="pt_PT" w:bidi="pt_PT"/>
        </w:rPr>
        <w:t xml:space="preserve">; </w:t>
      </w:r>
      <w:r>
        <w:rPr>
          <w:lang w:val="pt_PT" w:bidi="pt_PT"/>
        </w:rPr>
        <w:t>Salmos 48.1–3</w:t>
      </w:r>
      <w:r>
        <w:rPr>
          <w:lang w:val="pt_PT" w:bidi="pt_PT"/>
        </w:rPr>
        <w:t xml:space="preserve">; </w:t>
      </w:r>
      <w:r>
        <w:rPr>
          <w:lang w:val="pt_PT" w:bidi="pt_PT"/>
        </w:rPr>
        <w:t>125.2</w:t>
      </w:r>
      <w:r>
        <w:rPr>
          <w:lang w:val="pt_PT" w:bidi="pt_PT"/>
        </w:rPr>
        <w:t xml:space="preserve">; </w:t>
      </w:r>
      <w:r>
        <w:rPr>
          <w:lang w:val="pt_PT" w:bidi="pt_PT"/>
        </w:rPr>
        <w:t>Isaías 14.32</w:t>
      </w:r>
      <w:r>
        <w:rPr>
          <w:lang w:val="pt_PT" w:bidi="pt_PT"/>
        </w:rPr>
        <w:t xml:space="preserve">; </w:t>
      </w:r>
      <w:r>
        <w:rPr>
          <w:lang w:val="pt_PT" w:bidi="pt_PT"/>
        </w:rPr>
        <w:t>52.1–3</w:t>
      </w:r>
      <w:r>
        <w:rPr>
          <w:lang w:val="pt_PT" w:bidi="pt_PT"/>
        </w:rPr>
        <w:t xml:space="preserve">; </w:t>
      </w:r>
      <w:r>
        <w:rPr>
          <w:lang w:val="pt_PT" w:bidi="pt_PT"/>
        </w:rPr>
        <w:t>Gálatas 4.25–26</w:t>
      </w:r>
      <w:r>
        <w:rPr>
          <w:lang w:val="pt_PT" w:bidi="pt_PT"/>
        </w:rPr>
        <w:t xml:space="preserve">; </w:t>
      </w:r>
      <w:r>
        <w:rPr>
          <w:lang w:val="pt_PT" w:bidi="pt_PT"/>
        </w:rPr>
        <w:t>Hebreus 12.22–24</w:t>
      </w:r>
      <w:r>
        <w:rPr>
          <w:lang w:val="pt_PT" w:bidi="pt_PT"/>
        </w:rPr>
      </w:r>
      <w:r>
        <w:rPr>
          <w:lang w:val="pt_PT" w:bidi="pt_PT"/>
        </w:rPr>
      </w:r>
    </w:p>
    <w:p>
      <w:pPr/>
      <w:r>
        <w:rPr>
          <w:lang w:val="pt_PT" w:bidi="pt_PT"/>
        </w:rPr>
      </w:r>
    </w:p>
    <w:p>
      <w:pPr>
        <w:pStyle w:val="Heading2"/>
      </w:pPr>
      <w:r>
        <w:rPr>
          <w:lang w:val="pt_PT" w:bidi="pt_PT"/>
        </w:rPr>
        <w:t>Jesus e Satanás</w:t>
      </w:r>
      <w:r>
        <w:rPr>
          <w:lang w:val="pt_PT" w:bidi="pt_PT"/>
        </w:rPr>
      </w:r>
    </w:p>
    <w:p>
      <w:pPr/>
      <w:r>
        <w:rPr>
          <w:lang w:val="pt_PT" w:bidi="pt_PT"/>
        </w:rPr>
      </w:r>
      <w:r>
        <w:rPr>
          <w:lang w:val="pt_PT" w:bidi="pt_PT"/>
        </w:rPr>
        <w:t>Satanás é um agente pessoal do pecado e do mal que se opôs a Jesus (</w:t>
      </w:r>
      <w:r>
        <w:rPr>
          <w:lang w:val="pt_PT" w:bidi="pt_PT"/>
        </w:rPr>
        <w:t>Mateus 4.1–11</w:t>
      </w:r>
      <w:r>
        <w:rPr>
          <w:lang w:val="pt_PT" w:bidi="pt_PT"/>
        </w:rPr>
        <w:t>).</w:t>
      </w:r>
    </w:p>
    <w:p>
      <w:pPr/>
      <w:r>
        <w:rPr>
          <w:lang w:val="pt_PT" w:bidi="pt_PT"/>
        </w:rPr>
      </w:r>
      <w:r>
        <w:rPr>
          <w:lang w:val="pt_PT" w:bidi="pt_PT"/>
        </w:rPr>
        <w:t>O Evangelho de Mateus refere-se a este ser como:</w:t>
      </w:r>
    </w:p>
    <w:p>
      <w:pPr>
        <w:pStyle w:val="ListBullet"/>
        <w:spacing w:line="240" w:lineRule="auto"/>
        <w:ind w:left="720"/>
      </w:pPr>
      <w:r>
        <w:rPr>
          <w:lang w:val="pt_PT" w:bidi="pt_PT"/>
        </w:rPr>
      </w:r>
      <w:r>
        <w:rPr>
          <w:lang w:val="pt_PT" w:bidi="pt_PT"/>
        </w:rPr>
        <w:t xml:space="preserve">“Satanás”, que significa </w:t>
      </w:r>
      <w:r>
        <w:rPr>
          <w:i/>
          <w:lang w:val="pt_PT" w:bidi="pt_PT"/>
        </w:rPr>
        <w:t>adversário</w:t>
      </w:r>
      <w:r>
        <w:rPr>
          <w:lang w:val="pt_PT" w:bidi="pt_PT"/>
        </w:rPr>
        <w:t xml:space="preserve"> ou </w:t>
      </w:r>
      <w:r>
        <w:rPr>
          <w:i/>
          <w:lang w:val="pt_PT" w:bidi="pt_PT"/>
        </w:rPr>
        <w:t>oponente</w:t>
      </w:r>
      <w:r>
        <w:rPr>
          <w:lang w:val="pt_PT" w:bidi="pt_PT"/>
        </w:rPr>
        <w:t xml:space="preserve"> (</w:t>
      </w:r>
      <w:r>
        <w:rPr>
          <w:lang w:val="pt_PT" w:bidi="pt_PT"/>
        </w:rPr>
        <w:t>4.10</w:t>
      </w:r>
      <w:r>
        <w:rPr>
          <w:lang w:val="pt_PT" w:bidi="pt_PT"/>
        </w:rPr>
        <w:t>)</w:t>
      </w:r>
    </w:p>
    <w:p>
      <w:pPr>
        <w:pStyle w:val="ListBullet"/>
        <w:spacing w:line="240" w:lineRule="auto"/>
        <w:ind w:left="720"/>
      </w:pPr>
      <w:r>
        <w:rPr>
          <w:lang w:val="pt_PT" w:bidi="pt_PT"/>
        </w:rPr>
      </w:r>
      <w:r>
        <w:rPr>
          <w:lang w:val="pt_PT" w:bidi="pt_PT"/>
        </w:rPr>
        <w:t>o "diabo" (</w:t>
      </w:r>
      <w:r>
        <w:rPr>
          <w:lang w:val="pt_PT" w:bidi="pt_PT"/>
        </w:rPr>
        <w:t>4.1–11</w:t>
      </w:r>
      <w:r>
        <w:rPr>
          <w:lang w:val="pt_PT" w:bidi="pt_PT"/>
        </w:rPr>
        <w:t xml:space="preserve">; </w:t>
      </w:r>
      <w:r>
        <w:rPr>
          <w:lang w:val="pt_PT" w:bidi="pt_PT"/>
        </w:rPr>
        <w:t>13.39</w:t>
      </w:r>
      <w:r>
        <w:rPr>
          <w:lang w:val="pt_PT" w:bidi="pt_PT"/>
        </w:rPr>
        <w:t>)</w:t>
      </w:r>
    </w:p>
    <w:p>
      <w:pPr>
        <w:pStyle w:val="ListBullet"/>
        <w:spacing w:line="240" w:lineRule="auto"/>
        <w:ind w:left="720"/>
      </w:pPr>
      <w:r>
        <w:rPr>
          <w:lang w:val="pt_PT" w:bidi="pt_PT"/>
        </w:rPr>
      </w:r>
      <w:r>
        <w:rPr>
          <w:lang w:val="pt_PT" w:bidi="pt_PT"/>
        </w:rPr>
        <w:t>o "tentador” (</w:t>
      </w:r>
      <w:r>
        <w:rPr>
          <w:lang w:val="pt_PT" w:bidi="pt_PT"/>
        </w:rPr>
        <w:t>4.3</w:t>
      </w:r>
      <w:r>
        <w:rPr>
          <w:lang w:val="pt_PT" w:bidi="pt_PT"/>
        </w:rPr>
        <w:t>)</w:t>
      </w:r>
    </w:p>
    <w:p>
      <w:pPr>
        <w:pStyle w:val="ListBullet"/>
        <w:spacing w:line="240" w:lineRule="auto"/>
        <w:ind w:left="720"/>
      </w:pPr>
      <w:r>
        <w:rPr>
          <w:lang w:val="pt_PT" w:bidi="pt_PT"/>
        </w:rPr>
      </w:r>
      <w:r>
        <w:rPr>
          <w:lang w:val="pt_PT" w:bidi="pt_PT"/>
        </w:rPr>
        <w:t>o "príncipe dos demônios” (</w:t>
      </w:r>
      <w:r>
        <w:rPr>
          <w:lang w:val="pt_PT" w:bidi="pt_PT"/>
        </w:rPr>
        <w:t>9.34</w:t>
      </w:r>
      <w:r>
        <w:rPr>
          <w:lang w:val="pt_PT" w:bidi="pt_PT"/>
        </w:rPr>
        <w:t>)</w:t>
      </w:r>
    </w:p>
    <w:p>
      <w:pPr>
        <w:pStyle w:val="ListBullet"/>
        <w:spacing w:line="240" w:lineRule="auto"/>
        <w:ind w:left="720"/>
      </w:pPr>
      <w:r>
        <w:rPr>
          <w:lang w:val="pt_PT" w:bidi="pt_PT"/>
        </w:rPr>
      </w:r>
      <w:r>
        <w:rPr>
          <w:lang w:val="pt_PT" w:bidi="pt_PT"/>
        </w:rPr>
        <w:t>“Belzebu” (</w:t>
      </w:r>
      <w:r>
        <w:rPr>
          <w:lang w:val="pt_PT" w:bidi="pt_PT"/>
        </w:rPr>
        <w:t>12.24</w:t>
      </w:r>
      <w:r>
        <w:rPr>
          <w:lang w:val="pt_PT" w:bidi="pt_PT"/>
        </w:rPr>
        <w:t>)</w:t>
      </w:r>
    </w:p>
    <w:p>
      <w:pPr>
        <w:pStyle w:val="ListBullet"/>
        <w:spacing w:line="240" w:lineRule="auto"/>
        <w:ind w:left="720"/>
      </w:pPr>
      <w:r>
        <w:rPr>
          <w:lang w:val="pt_PT" w:bidi="pt_PT"/>
        </w:rPr>
      </w:r>
      <w:r>
        <w:rPr>
          <w:lang w:val="pt_PT" w:bidi="pt_PT"/>
        </w:rPr>
        <w:t>o "maligno" (</w:t>
      </w:r>
      <w:r>
        <w:rPr>
          <w:lang w:val="pt_PT" w:bidi="pt_PT"/>
        </w:rPr>
        <w:t>6.13</w:t>
      </w:r>
      <w:r>
        <w:rPr>
          <w:lang w:val="pt_PT" w:bidi="pt_PT"/>
        </w:rPr>
        <w:t xml:space="preserve">; </w:t>
      </w:r>
      <w:r>
        <w:rPr>
          <w:lang w:val="pt_PT" w:bidi="pt_PT"/>
        </w:rPr>
        <w:t>13.19</w:t>
      </w:r>
      <w:r>
        <w:rPr>
          <w:lang w:val="pt_PT" w:bidi="pt_PT"/>
        </w:rPr>
        <w:t>)</w:t>
      </w:r>
    </w:p>
    <w:p>
      <w:pPr>
        <w:pStyle w:val="ListBullet"/>
        <w:spacing w:line="240" w:lineRule="auto"/>
        <w:ind w:left="720"/>
      </w:pPr>
      <w:r>
        <w:rPr>
          <w:lang w:val="pt_PT" w:bidi="pt_PT"/>
        </w:rPr>
      </w:r>
      <w:r>
        <w:rPr>
          <w:lang w:val="pt_PT" w:bidi="pt_PT"/>
        </w:rPr>
        <w:t>“o inimigo” (</w:t>
      </w:r>
      <w:r>
        <w:rPr>
          <w:lang w:val="pt_PT" w:bidi="pt_PT"/>
        </w:rPr>
        <w:t>13.39</w:t>
      </w:r>
      <w:r>
        <w:rPr>
          <w:lang w:val="pt_PT" w:bidi="pt_PT"/>
        </w:rPr>
        <w:t>)</w:t>
      </w:r>
    </w:p>
    <w:p>
      <w:pPr/>
      <w:r>
        <w:rPr>
          <w:lang w:val="pt_PT" w:bidi="pt_PT"/>
        </w:rPr>
      </w:r>
      <w:r>
        <w:rPr>
          <w:lang w:val="pt_PT" w:bidi="pt_PT"/>
        </w:rPr>
        <w:t xml:space="preserve">A missão de Jesus de anunciar e trazer o reino de Deus à terra levou a conflitos com as forças de Satanás. Isso incluiu a remoção de demônios que possuíam pessoas (exorcismo) (veja </w:t>
      </w:r>
      <w:r>
        <w:rPr>
          <w:lang w:val="pt_PT" w:bidi="pt_PT"/>
        </w:rPr>
        <w:t>Mateus 8.16–17</w:t>
      </w:r>
      <w:r>
        <w:rPr>
          <w:lang w:val="pt_PT" w:bidi="pt_PT"/>
        </w:rPr>
        <w:t xml:space="preserve">; </w:t>
      </w:r>
      <w:r>
        <w:rPr>
          <w:lang w:val="pt_PT" w:bidi="pt_PT"/>
        </w:rPr>
        <w:t>9.32–34</w:t>
      </w:r>
      <w:r>
        <w:rPr>
          <w:lang w:val="pt_PT" w:bidi="pt_PT"/>
        </w:rPr>
        <w:t xml:space="preserve">; </w:t>
      </w:r>
      <w:r>
        <w:rPr>
          <w:lang w:val="pt_PT" w:bidi="pt_PT"/>
        </w:rPr>
        <w:t>10.1</w:t>
      </w:r>
      <w:r>
        <w:rPr>
          <w:lang w:val="pt_PT" w:bidi="pt_PT"/>
        </w:rPr>
        <w:t>,</w:t>
      </w:r>
      <w:r>
        <w:rPr>
          <w:lang w:val="pt_PT" w:bidi="pt_PT"/>
        </w:rPr>
        <w:t>7–8</w:t>
      </w:r>
      <w:r>
        <w:rPr>
          <w:lang w:val="pt_PT" w:bidi="pt_PT"/>
        </w:rPr>
        <w:t xml:space="preserve">; </w:t>
      </w:r>
      <w:r>
        <w:rPr>
          <w:lang w:val="pt_PT" w:bidi="pt_PT"/>
        </w:rPr>
        <w:t>12.22–29</w:t>
      </w:r>
      <w:r>
        <w:rPr>
          <w:lang w:val="pt_PT" w:bidi="pt_PT"/>
        </w:rPr>
        <w:t xml:space="preserve">; </w:t>
      </w:r>
      <w:r>
        <w:rPr>
          <w:lang w:val="pt_PT" w:bidi="pt_PT"/>
        </w:rPr>
        <w:t>Marcos 5.1–20</w:t>
      </w:r>
      <w:r>
        <w:rPr>
          <w:lang w:val="pt_PT" w:bidi="pt_PT"/>
        </w:rPr>
        <w:t>). Mateus observa que Satanás tem poder sobre os reinos (</w:t>
      </w:r>
      <w:r>
        <w:rPr>
          <w:lang w:val="pt_PT" w:bidi="pt_PT"/>
        </w:rPr>
        <w:t>Mateus 4.8–9</w:t>
      </w:r>
      <w:r>
        <w:rPr>
          <w:lang w:val="pt_PT" w:bidi="pt_PT"/>
        </w:rPr>
        <w:t xml:space="preserve">; </w:t>
      </w:r>
      <w:r>
        <w:rPr>
          <w:lang w:val="pt_PT" w:bidi="pt_PT"/>
        </w:rPr>
        <w:t>12.26</w:t>
      </w:r>
      <w:r>
        <w:rPr>
          <w:lang w:val="pt_PT" w:bidi="pt_PT"/>
        </w:rPr>
        <w:t>). Ele também comanda anjos (</w:t>
      </w:r>
      <w:r>
        <w:rPr>
          <w:lang w:val="pt_PT" w:bidi="pt_PT"/>
        </w:rPr>
        <w:t>25.41</w:t>
      </w:r>
      <w:r>
        <w:rPr>
          <w:lang w:val="pt_PT" w:bidi="pt_PT"/>
        </w:rPr>
        <w:t>).</w:t>
      </w:r>
    </w:p>
    <w:p>
      <w:pPr/>
      <w:r>
        <w:rPr>
          <w:lang w:val="pt_PT" w:bidi="pt_PT"/>
        </w:rPr>
      </w:r>
      <w:r>
        <w:rPr>
          <w:lang w:val="pt_PT" w:bidi="pt_PT"/>
        </w:rPr>
        <w:t>O principal método de Satanás para causar dano é a tentação. Seu propósito é fazer as pessoas desobedecerem a Deus (</w:t>
      </w:r>
      <w:r>
        <w:rPr>
          <w:lang w:val="pt_PT" w:bidi="pt_PT"/>
        </w:rPr>
        <w:t>Mateus 4.1–11</w:t>
      </w:r>
      <w:r>
        <w:rPr>
          <w:lang w:val="pt_PT" w:bidi="pt_PT"/>
        </w:rPr>
        <w:t xml:space="preserve">; </w:t>
      </w:r>
      <w:r>
        <w:rPr>
          <w:lang w:val="pt_PT" w:bidi="pt_PT"/>
        </w:rPr>
        <w:t>6.13</w:t>
      </w:r>
      <w:r>
        <w:rPr>
          <w:lang w:val="pt_PT" w:bidi="pt_PT"/>
        </w:rPr>
        <w:t xml:space="preserve">; </w:t>
      </w:r>
      <w:r>
        <w:rPr>
          <w:lang w:val="pt_PT" w:bidi="pt_PT"/>
        </w:rPr>
        <w:t>16.23</w:t>
      </w:r>
      <w:r>
        <w:rPr>
          <w:lang w:val="pt_PT" w:bidi="pt_PT"/>
        </w:rPr>
        <w:t>). Como agente de Deus para a salvação humana, Jesus enfrentou fortes ataques de Satanás (</w:t>
      </w:r>
      <w:r>
        <w:rPr>
          <w:lang w:val="pt_PT" w:bidi="pt_PT"/>
        </w:rPr>
        <w:t>Mateus 4.1–11</w:t>
      </w:r>
      <w:r>
        <w:rPr>
          <w:lang w:val="pt_PT" w:bidi="pt_PT"/>
        </w:rPr>
        <w:t xml:space="preserve">; </w:t>
      </w:r>
      <w:r>
        <w:rPr>
          <w:lang w:val="pt_PT" w:bidi="pt_PT"/>
        </w:rPr>
        <w:t>João 13.27</w:t>
      </w:r>
      <w:r>
        <w:rPr>
          <w:lang w:val="pt_PT" w:bidi="pt_PT"/>
        </w:rPr>
        <w:t>). No entanto, Jesus derrotou Satanás e eventualmente removerá todos os seus poderes (</w:t>
      </w:r>
      <w:r>
        <w:rPr>
          <w:lang w:val="pt_PT" w:bidi="pt_PT"/>
        </w:rPr>
        <w:t>Mateus 25.41</w:t>
      </w:r>
      <w:r>
        <w:rPr>
          <w:lang w:val="pt_PT" w:bidi="pt_PT"/>
        </w:rPr>
        <w:t xml:space="preserve">; </w:t>
      </w:r>
      <w:r>
        <w:rPr>
          <w:lang w:val="pt_PT" w:bidi="pt_PT"/>
        </w:rPr>
        <w:t>João 12.31</w:t>
      </w:r>
      <w:r>
        <w:rPr>
          <w:lang w:val="pt_PT" w:bidi="pt_PT"/>
        </w:rPr>
        <w:t xml:space="preserve">; </w:t>
      </w:r>
      <w:r>
        <w:rPr>
          <w:lang w:val="pt_PT" w:bidi="pt_PT"/>
        </w:rPr>
        <w:t>Apocalipse 20.1–10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Jó 1.6–12</w:t>
      </w:r>
      <w:r>
        <w:rPr>
          <w:lang w:val="pt_PT" w:bidi="pt_PT"/>
        </w:rPr>
        <w:t xml:space="preserve">; </w:t>
      </w:r>
      <w:r>
        <w:rPr>
          <w:lang w:val="pt_PT" w:bidi="pt_PT"/>
        </w:rPr>
        <w:t>2.1–7</w:t>
      </w:r>
      <w:r>
        <w:rPr>
          <w:lang w:val="pt_PT" w:bidi="pt_PT"/>
        </w:rPr>
        <w:t xml:space="preserve">; </w:t>
      </w:r>
      <w:r>
        <w:rPr>
          <w:lang w:val="pt_PT" w:bidi="pt_PT"/>
        </w:rPr>
        <w:t>Zacarias 3.1–2</w:t>
      </w:r>
      <w:r>
        <w:rPr>
          <w:lang w:val="pt_PT" w:bidi="pt_PT"/>
        </w:rPr>
        <w:t xml:space="preserve">; </w:t>
      </w:r>
      <w:r>
        <w:rPr>
          <w:lang w:val="pt_PT" w:bidi="pt_PT"/>
        </w:rPr>
        <w:t>Mateus 4.1–11</w:t>
      </w:r>
      <w:r>
        <w:rPr>
          <w:lang w:val="pt_PT" w:bidi="pt_PT"/>
        </w:rPr>
        <w:t xml:space="preserve">; </w:t>
      </w:r>
      <w:r>
        <w:rPr>
          <w:lang w:val="pt_PT" w:bidi="pt_PT"/>
        </w:rPr>
        <w:t>13.19</w:t>
      </w:r>
      <w:r>
        <w:rPr>
          <w:lang w:val="pt_PT" w:bidi="pt_PT"/>
        </w:rPr>
        <w:t xml:space="preserve">; </w:t>
      </w:r>
      <w:r>
        <w:rPr>
          <w:lang w:val="pt_PT" w:bidi="pt_PT"/>
        </w:rPr>
        <w:t>16.23</w:t>
      </w:r>
      <w:r>
        <w:rPr>
          <w:lang w:val="pt_PT" w:bidi="pt_PT"/>
        </w:rPr>
        <w:t xml:space="preserve">; </w:t>
      </w:r>
      <w:r>
        <w:rPr>
          <w:lang w:val="pt_PT" w:bidi="pt_PT"/>
        </w:rPr>
        <w:t>Lucas 10.17–20</w:t>
      </w:r>
      <w:r>
        <w:rPr>
          <w:lang w:val="pt_PT" w:bidi="pt_PT"/>
        </w:rPr>
        <w:t xml:space="preserve">; </w:t>
      </w:r>
      <w:r>
        <w:rPr>
          <w:lang w:val="pt_PT" w:bidi="pt_PT"/>
        </w:rPr>
        <w:t>13.16</w:t>
      </w:r>
      <w:r>
        <w:rPr>
          <w:lang w:val="pt_PT" w:bidi="pt_PT"/>
        </w:rPr>
        <w:t xml:space="preserve">; </w:t>
      </w:r>
      <w:r>
        <w:rPr>
          <w:lang w:val="pt_PT" w:bidi="pt_PT"/>
        </w:rPr>
        <w:t>22.3</w:t>
      </w:r>
      <w:r>
        <w:rPr>
          <w:lang w:val="pt_PT" w:bidi="pt_PT"/>
        </w:rPr>
        <w:t>,</w:t>
      </w:r>
      <w:r>
        <w:rPr>
          <w:lang w:val="pt_PT" w:bidi="pt_PT"/>
        </w:rPr>
        <w:t>31–32</w:t>
      </w:r>
      <w:r>
        <w:rPr>
          <w:lang w:val="pt_PT" w:bidi="pt_PT"/>
        </w:rPr>
        <w:t xml:space="preserve">; </w:t>
      </w:r>
      <w:r>
        <w:rPr>
          <w:lang w:val="pt_PT" w:bidi="pt_PT"/>
        </w:rPr>
        <w:t>João 12.31</w:t>
      </w:r>
      <w:r>
        <w:rPr>
          <w:lang w:val="pt_PT" w:bidi="pt_PT"/>
        </w:rPr>
        <w:t xml:space="preserve">; </w:t>
      </w:r>
      <w:r>
        <w:rPr>
          <w:lang w:val="pt_PT" w:bidi="pt_PT"/>
        </w:rPr>
        <w:t>13.27</w:t>
      </w:r>
      <w:r>
        <w:rPr>
          <w:lang w:val="pt_PT" w:bidi="pt_PT"/>
        </w:rPr>
        <w:t xml:space="preserve">; </w:t>
      </w:r>
      <w:r>
        <w:rPr>
          <w:lang w:val="pt_PT" w:bidi="pt_PT"/>
        </w:rPr>
        <w:t>Atos 5.3</w:t>
      </w:r>
      <w:r>
        <w:rPr>
          <w:lang w:val="pt_PT" w:bidi="pt_PT"/>
        </w:rPr>
        <w:t xml:space="preserve">; </w:t>
      </w:r>
      <w:r>
        <w:rPr>
          <w:lang w:val="pt_PT" w:bidi="pt_PT"/>
        </w:rPr>
        <w:t>26.17–18</w:t>
      </w:r>
      <w:r>
        <w:rPr>
          <w:lang w:val="pt_PT" w:bidi="pt_PT"/>
        </w:rPr>
        <w:t xml:space="preserve">; </w:t>
      </w:r>
      <w:r>
        <w:rPr>
          <w:lang w:val="pt_PT" w:bidi="pt_PT"/>
        </w:rPr>
        <w:t>2 Coríntios 4.4</w:t>
      </w:r>
      <w:r>
        <w:rPr>
          <w:lang w:val="pt_PT" w:bidi="pt_PT"/>
        </w:rPr>
        <w:t xml:space="preserve">; </w:t>
      </w:r>
      <w:r>
        <w:rPr>
          <w:lang w:val="pt_PT" w:bidi="pt_PT"/>
        </w:rPr>
        <w:t>11.13–14</w:t>
      </w:r>
      <w:r>
        <w:rPr>
          <w:lang w:val="pt_PT" w:bidi="pt_PT"/>
        </w:rPr>
        <w:t xml:space="preserve">; </w:t>
      </w:r>
      <w:r>
        <w:rPr>
          <w:lang w:val="pt_PT" w:bidi="pt_PT"/>
        </w:rPr>
        <w:t>1 Timóteo 2.14</w:t>
      </w:r>
      <w:r>
        <w:rPr>
          <w:lang w:val="pt_PT" w:bidi="pt_PT"/>
        </w:rPr>
        <w:t xml:space="preserve">; </w:t>
      </w:r>
      <w:r>
        <w:rPr>
          <w:lang w:val="pt_PT" w:bidi="pt_PT"/>
        </w:rPr>
        <w:t>5.15</w:t>
      </w:r>
      <w:r>
        <w:rPr>
          <w:lang w:val="pt_PT" w:bidi="pt_PT"/>
        </w:rPr>
        <w:t xml:space="preserve">; </w:t>
      </w:r>
      <w:r>
        <w:rPr>
          <w:lang w:val="pt_PT" w:bidi="pt_PT"/>
        </w:rPr>
        <w:t>Apocalipse 12.9</w:t>
      </w:r>
      <w:r>
        <w:rPr>
          <w:lang w:val="pt_PT" w:bidi="pt_PT"/>
        </w:rPr>
        <w:t xml:space="preserve">; </w:t>
      </w:r>
      <w:r>
        <w:rPr>
          <w:lang w:val="pt_PT" w:bidi="pt_PT"/>
        </w:rPr>
        <w:t>20.1–10</w:t>
      </w:r>
      <w:r>
        <w:rPr>
          <w:lang w:val="pt_PT" w:bidi="pt_PT"/>
        </w:rPr>
      </w:r>
      <w:r>
        <w:rPr>
          <w:lang w:val="pt_PT" w:bidi="pt_PT"/>
        </w:rPr>
      </w:r>
    </w:p>
    <w:p>
      <w:pPr/>
      <w:r>
        <w:rPr>
          <w:lang w:val="pt_PT" w:bidi="pt_PT"/>
        </w:rPr>
      </w:r>
    </w:p>
    <w:p>
      <w:pPr>
        <w:pStyle w:val="Heading2"/>
      </w:pPr>
      <w:r>
        <w:rPr>
          <w:lang w:val="pt_PT" w:bidi="pt_PT"/>
        </w:rPr>
        <w:t>Judeus e gentios (Não-judeus)</w:t>
      </w:r>
      <w:r>
        <w:rPr>
          <w:lang w:val="pt_PT" w:bidi="pt_PT"/>
        </w:rPr>
      </w:r>
    </w:p>
    <w:p>
      <w:pPr/>
      <w:r>
        <w:rPr>
          <w:lang w:val="pt_PT" w:bidi="pt_PT"/>
        </w:rPr>
      </w:r>
      <w:r>
        <w:rPr>
          <w:lang w:val="pt_PT" w:bidi="pt_PT"/>
        </w:rPr>
        <w:t xml:space="preserve">Um tema central do Novo Testamento é que Deus incluiu pessoas não-judaicas (chamadas gentios) em seu povo enquanto mantém suas promessas a Israel. Em </w:t>
      </w:r>
      <w:r>
        <w:rPr>
          <w:lang w:val="pt_PT" w:bidi="pt_PT"/>
        </w:rPr>
        <w:t>Romanos 11.11–32</w:t>
      </w:r>
      <w:r>
        <w:rPr>
          <w:lang w:val="pt_PT" w:bidi="pt_PT"/>
        </w:rPr>
        <w:t>, o apóstolo Paulo explica o plano de Deus para salvar todas as nações em quatro etapas claramente definidas:</w:t>
      </w:r>
    </w:p>
    <w:p>
      <w:pPr>
        <w:pStyle w:val="ListNumber"/>
        <w:numPr>
          <w:ilvl w:val="0"/>
          <w:numId w:val="14"/>
        </w:numPr>
        <w:spacing w:line="240" w:lineRule="auto"/>
        <w:ind w:left="720"/>
      </w:pPr>
      <w:r>
        <w:rPr>
          <w:lang w:val="pt_PT" w:bidi="pt_PT"/>
        </w:rPr>
      </w:r>
      <w:r>
        <w:rPr>
          <w:lang w:val="pt_PT" w:bidi="pt_PT"/>
        </w:rPr>
        <w:t>Os apóstolos compartilham as boas-novas sobre Jesus com os judeus, mas a maioria deles não acredita.</w:t>
        <w:br/>
      </w:r>
      <w:r>
        <w:rPr>
          <w:lang w:val="pt_PT" w:bidi="pt_PT"/>
        </w:rPr>
        <w:t>Paulo usa uma oliveira como metáfora. Ele diz: “alguns ramos foram quebrados” (</w:t>
      </w:r>
      <w:r>
        <w:rPr>
          <w:lang w:val="pt_PT" w:bidi="pt_PT"/>
        </w:rPr>
        <w:t>Romanos 11.17</w:t>
      </w:r>
      <w:r>
        <w:rPr>
          <w:lang w:val="pt_PT" w:bidi="pt_PT"/>
        </w:rPr>
        <w:t xml:space="preserve">). Essa etapa já havia ocorrido, e Paulo a vivenciou pessoalmente. Ele compartilhou as boas-novas com os judeus em seus locais de adoração (sinagogas) em toda a região oriental do mediterrâneo. No entanto, muitos judeus rejeitaram a mensagem de Paulo (veja </w:t>
      </w:r>
      <w:r>
        <w:rPr>
          <w:lang w:val="pt_PT" w:bidi="pt_PT"/>
        </w:rPr>
        <w:t>Atos 13.42–49</w:t>
      </w:r>
      <w:r>
        <w:rPr>
          <w:lang w:val="pt_PT" w:bidi="pt_PT"/>
        </w:rPr>
        <w:t xml:space="preserve">; </w:t>
      </w:r>
      <w:r>
        <w:rPr>
          <w:lang w:val="pt_PT" w:bidi="pt_PT"/>
        </w:rPr>
        <w:t>18.4–6</w:t>
      </w:r>
      <w:r>
        <w:rPr>
          <w:lang w:val="pt_PT" w:bidi="pt_PT"/>
        </w:rPr>
        <w:t xml:space="preserve">; </w:t>
      </w:r>
      <w:r>
        <w:rPr>
          <w:lang w:val="pt_PT" w:bidi="pt_PT"/>
        </w:rPr>
        <w:t>28.23–28</w:t>
      </w:r>
      <w:r>
        <w:rPr>
          <w:lang w:val="pt_PT" w:bidi="pt_PT"/>
        </w:rPr>
        <w:t>).</w:t>
      </w:r>
    </w:p>
    <w:p>
      <w:pPr>
        <w:pStyle w:val="ListNumber"/>
        <w:spacing w:line="240" w:lineRule="auto"/>
        <w:ind w:left="720"/>
      </w:pPr>
      <w:r>
        <w:rPr>
          <w:lang w:val="pt_PT" w:bidi="pt_PT"/>
        </w:rPr>
      </w:r>
      <w:r>
        <w:rPr>
          <w:lang w:val="pt_PT" w:bidi="pt_PT"/>
        </w:rPr>
        <w:t>Muitos gentios aceitam a mensagem e confiam em Jesus.</w:t>
        <w:br/>
      </w:r>
      <w:r>
        <w:rPr>
          <w:lang w:val="pt_PT" w:bidi="pt_PT"/>
        </w:rPr>
        <w:t>Depois que Deus remove os "galhos naturais", ele enxerta "um ramo de oliveira brava" (</w:t>
      </w:r>
      <w:r>
        <w:rPr>
          <w:lang w:val="pt_PT" w:bidi="pt_PT"/>
        </w:rPr>
        <w:t>Romanos 11.17</w:t>
      </w:r>
      <w:r>
        <w:rPr>
          <w:lang w:val="pt_PT" w:bidi="pt_PT"/>
        </w:rPr>
        <w:t xml:space="preserve">). Paulo e os outros apóstolos encontraram resistência nas sinagogas. Então, eles pregaram aos não-judeus, e muitos aceitaram as boas-novas (veja </w:t>
      </w:r>
      <w:r>
        <w:rPr>
          <w:lang w:val="pt_PT" w:bidi="pt_PT"/>
        </w:rPr>
        <w:t>Atos 13.48–49</w:t>
      </w:r>
      <w:r>
        <w:rPr>
          <w:lang w:val="pt_PT" w:bidi="pt_PT"/>
        </w:rPr>
        <w:t xml:space="preserve">; </w:t>
      </w:r>
      <w:r>
        <w:rPr>
          <w:lang w:val="pt_PT" w:bidi="pt_PT"/>
        </w:rPr>
        <w:t>26.15–18</w:t>
      </w:r>
      <w:r>
        <w:rPr>
          <w:lang w:val="pt_PT" w:bidi="pt_PT"/>
        </w:rPr>
        <w:t>). Quando Paulo escreveu a carta aos romanos, a igreja em Roma era principalmente uma comunidade não-judaica.</w:t>
      </w:r>
    </w:p>
    <w:p>
      <w:pPr>
        <w:pStyle w:val="ListNumber"/>
        <w:spacing w:line="240" w:lineRule="auto"/>
        <w:ind w:left="720"/>
      </w:pPr>
      <w:r>
        <w:rPr>
          <w:lang w:val="pt_PT" w:bidi="pt_PT"/>
        </w:rPr>
      </w:r>
      <w:r>
        <w:rPr>
          <w:lang w:val="pt_PT" w:bidi="pt_PT"/>
        </w:rPr>
        <w:t>Muitos judeus aceitam as boas-novas e confiam em Jesus.</w:t>
        <w:br/>
      </w:r>
      <w:r>
        <w:rPr>
          <w:lang w:val="pt_PT" w:bidi="pt_PT"/>
        </w:rPr>
        <w:t>Quanto aos "galhos naturais", Deus pode "enxertá-los novamente" (</w:t>
      </w:r>
      <w:r>
        <w:rPr>
          <w:lang w:val="pt_PT" w:bidi="pt_PT"/>
        </w:rPr>
        <w:t>Romanos 11.23</w:t>
      </w:r>
      <w:r>
        <w:rPr>
          <w:lang w:val="pt_PT" w:bidi="pt_PT"/>
        </w:rPr>
        <w:t>). Paulo argumenta que os judeus não estão "além da recuperação" e podem se voltar para Cristo (</w:t>
      </w:r>
      <w:r>
        <w:rPr>
          <w:lang w:val="pt_PT" w:bidi="pt_PT"/>
        </w:rPr>
        <w:t>11.11</w:t>
      </w:r>
      <w:r>
        <w:rPr>
          <w:lang w:val="pt_PT" w:bidi="pt_PT"/>
        </w:rPr>
        <w:t>). Paulo espera que, à medida que os não-judeus recebam as bênçãos da salvação, os judeus se sintam inspirados e respondam às boas-novas (</w:t>
      </w:r>
      <w:r>
        <w:rPr>
          <w:lang w:val="pt_PT" w:bidi="pt_PT"/>
        </w:rPr>
        <w:t>11.11–15</w:t>
      </w:r>
      <w:r>
        <w:rPr>
          <w:lang w:val="pt_PT" w:bidi="pt_PT"/>
        </w:rPr>
        <w:t>).</w:t>
      </w:r>
    </w:p>
    <w:p>
      <w:pPr>
        <w:pStyle w:val="ListNumber"/>
        <w:spacing w:line="240" w:lineRule="auto"/>
        <w:ind w:left="720"/>
      </w:pPr>
      <w:r>
        <w:rPr>
          <w:lang w:val="pt_PT" w:bidi="pt_PT"/>
        </w:rPr>
      </w:r>
      <w:r>
        <w:rPr>
          <w:lang w:val="pt_PT" w:bidi="pt_PT"/>
        </w:rPr>
        <w:t>Deus concede grandes bênçãos ao mundo, incluindo a ressurreição dos mortos.</w:t>
        <w:br/>
      </w:r>
      <w:r>
        <w:rPr>
          <w:lang w:val="pt_PT" w:bidi="pt_PT"/>
        </w:rPr>
        <w:t>Paulo sugere que quando muitos judeus confiarem em Cristo, isso abençoará grandemente o mundo (</w:t>
      </w:r>
      <w:r>
        <w:rPr>
          <w:lang w:val="pt_PT" w:bidi="pt_PT"/>
        </w:rPr>
        <w:t>Romanos 11.12</w:t>
      </w:r>
      <w:r>
        <w:rPr>
          <w:lang w:val="pt_PT" w:bidi="pt_PT"/>
        </w:rPr>
        <w:t xml:space="preserve">, </w:t>
      </w:r>
      <w:r>
        <w:rPr>
          <w:lang w:val="pt_PT" w:bidi="pt_PT"/>
        </w:rPr>
        <w:t>15</w:t>
      </w:r>
      <w:r>
        <w:rPr>
          <w:lang w:val="pt_PT" w:bidi="pt_PT"/>
        </w:rPr>
        <w:t xml:space="preserve">). Aqueles que aceitam a oferta de salvação de Deus, sejam judeus ou não-judeus, experimentam "vida dentre os mortos" (veja </w:t>
      </w:r>
      <w:r>
        <w:rPr>
          <w:lang w:val="pt_PT" w:bidi="pt_PT"/>
        </w:rPr>
        <w:t>11.15</w:t>
      </w:r>
      <w:r>
        <w:rPr>
          <w:lang w:val="pt_PT" w:bidi="pt_PT"/>
        </w:rPr>
        <w:t xml:space="preserve">). Eles um dia experimentarão "a ressurreição dos mortos" (veja </w:t>
      </w:r>
      <w:r>
        <w:rPr>
          <w:lang w:val="pt_PT" w:bidi="pt_PT"/>
        </w:rPr>
        <w:t>1 Coríntios 15.20–26</w:t>
      </w:r>
      <w:r>
        <w:rPr>
          <w:lang w:val="pt_PT" w:bidi="pt_PT"/>
        </w:rPr>
        <w:t>). No fim da história, uma grande comunidade de judeus e não-judeus louvará a Deus por sua misericórdia. Então todos verão e entenderão a grande sabedoria e amor de Deus (</w:t>
      </w:r>
      <w:r>
        <w:rPr>
          <w:lang w:val="pt_PT" w:bidi="pt_PT"/>
        </w:rPr>
        <w:t>Romanos 11.33–36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7.7–8</w:t>
      </w:r>
      <w:r>
        <w:rPr>
          <w:lang w:val="pt_PT" w:bidi="pt_PT"/>
        </w:rPr>
        <w:t xml:space="preserve">; </w:t>
      </w:r>
      <w:r>
        <w:rPr>
          <w:lang w:val="pt_PT" w:bidi="pt_PT"/>
        </w:rPr>
        <w:t>32.19–21</w:t>
      </w:r>
      <w:r>
        <w:rPr>
          <w:lang w:val="pt_PT" w:bidi="pt_PT"/>
        </w:rPr>
        <w:t xml:space="preserve">; </w:t>
      </w:r>
      <w:r>
        <w:rPr>
          <w:lang w:val="pt_PT" w:bidi="pt_PT"/>
        </w:rPr>
        <w:t>Isaías 9.1–3</w:t>
      </w:r>
      <w:r>
        <w:rPr>
          <w:lang w:val="pt_PT" w:bidi="pt_PT"/>
        </w:rPr>
        <w:t xml:space="preserve">; </w:t>
      </w:r>
      <w:r>
        <w:rPr>
          <w:lang w:val="pt_PT" w:bidi="pt_PT"/>
        </w:rPr>
        <w:t>49.6</w:t>
      </w:r>
      <w:r>
        <w:rPr>
          <w:lang w:val="pt_PT" w:bidi="pt_PT"/>
        </w:rPr>
        <w:t xml:space="preserve">; </w:t>
      </w:r>
      <w:r>
        <w:rPr>
          <w:lang w:val="pt_PT" w:bidi="pt_PT"/>
        </w:rPr>
        <w:t>Mateus 4.15–16</w:t>
      </w:r>
      <w:r>
        <w:rPr>
          <w:lang w:val="pt_PT" w:bidi="pt_PT"/>
        </w:rPr>
        <w:t xml:space="preserve">; </w:t>
      </w:r>
      <w:r>
        <w:rPr>
          <w:lang w:val="pt_PT" w:bidi="pt_PT"/>
        </w:rPr>
        <w:t>8.10–12</w:t>
      </w:r>
      <w:r>
        <w:rPr>
          <w:lang w:val="pt_PT" w:bidi="pt_PT"/>
        </w:rPr>
        <w:t xml:space="preserve">; </w:t>
      </w:r>
      <w:r>
        <w:rPr>
          <w:lang w:val="pt_PT" w:bidi="pt_PT"/>
        </w:rPr>
        <w:t>15.21–28</w:t>
      </w:r>
      <w:r>
        <w:rPr>
          <w:lang w:val="pt_PT" w:bidi="pt_PT"/>
        </w:rPr>
        <w:t xml:space="preserve">; </w:t>
      </w:r>
      <w:r>
        <w:rPr>
          <w:lang w:val="pt_PT" w:bidi="pt_PT"/>
        </w:rPr>
        <w:t>Lucas 21.20–24</w:t>
      </w:r>
      <w:r>
        <w:rPr>
          <w:lang w:val="pt_PT" w:bidi="pt_PT"/>
        </w:rPr>
        <w:t xml:space="preserve">; </w:t>
      </w:r>
      <w:r>
        <w:rPr>
          <w:lang w:val="pt_PT" w:bidi="pt_PT"/>
        </w:rPr>
        <w:t>Atos 2.38–39</w:t>
      </w:r>
      <w:r>
        <w:rPr>
          <w:lang w:val="pt_PT" w:bidi="pt_PT"/>
        </w:rPr>
        <w:t xml:space="preserve">; </w:t>
      </w:r>
      <w:r>
        <w:rPr>
          <w:lang w:val="pt_PT" w:bidi="pt_PT"/>
        </w:rPr>
        <w:t>10.45–46</w:t>
      </w:r>
      <w:r>
        <w:rPr>
          <w:lang w:val="pt_PT" w:bidi="pt_PT"/>
        </w:rPr>
        <w:t xml:space="preserve">; </w:t>
      </w:r>
      <w:r>
        <w:rPr>
          <w:lang w:val="pt_PT" w:bidi="pt_PT"/>
        </w:rPr>
        <w:t>11.12–18</w:t>
      </w:r>
      <w:r>
        <w:rPr>
          <w:lang w:val="pt_PT" w:bidi="pt_PT"/>
        </w:rPr>
        <w:t xml:space="preserve">; </w:t>
      </w:r>
      <w:r>
        <w:rPr>
          <w:lang w:val="pt_PT" w:bidi="pt_PT"/>
        </w:rPr>
        <w:t>13.42–49</w:t>
      </w:r>
      <w:r>
        <w:rPr>
          <w:lang w:val="pt_PT" w:bidi="pt_PT"/>
        </w:rPr>
        <w:t xml:space="preserve">; </w:t>
      </w:r>
      <w:r>
        <w:rPr>
          <w:lang w:val="pt_PT" w:bidi="pt_PT"/>
        </w:rPr>
        <w:t>18.4–6</w:t>
      </w:r>
      <w:r>
        <w:rPr>
          <w:lang w:val="pt_PT" w:bidi="pt_PT"/>
        </w:rPr>
        <w:t xml:space="preserve">; </w:t>
      </w:r>
      <w:r>
        <w:rPr>
          <w:lang w:val="pt_PT" w:bidi="pt_PT"/>
        </w:rPr>
        <w:t>26.15–18</w:t>
      </w:r>
      <w:r>
        <w:rPr>
          <w:lang w:val="pt_PT" w:bidi="pt_PT"/>
        </w:rPr>
        <w:t xml:space="preserve">; </w:t>
      </w:r>
      <w:r>
        <w:rPr>
          <w:lang w:val="pt_PT" w:bidi="pt_PT"/>
        </w:rPr>
        <w:t>28.23–28</w:t>
      </w:r>
      <w:r>
        <w:rPr>
          <w:lang w:val="pt_PT" w:bidi="pt_PT"/>
        </w:rPr>
        <w:t xml:space="preserve">; </w:t>
      </w:r>
      <w:r>
        <w:rPr>
          <w:lang w:val="pt_PT" w:bidi="pt_PT"/>
        </w:rPr>
        <w:t>Romanos 1.5–6</w:t>
      </w:r>
      <w:r>
        <w:rPr>
          <w:lang w:val="pt_PT" w:bidi="pt_PT"/>
        </w:rPr>
        <w:t xml:space="preserve">, </w:t>
      </w:r>
      <w:r>
        <w:rPr>
          <w:lang w:val="pt_PT" w:bidi="pt_PT"/>
        </w:rPr>
        <w:t>16–17</w:t>
      </w:r>
      <w:r>
        <w:rPr>
          <w:lang w:val="pt_PT" w:bidi="pt_PT"/>
        </w:rPr>
        <w:t xml:space="preserve">; </w:t>
      </w:r>
      <w:r>
        <w:rPr>
          <w:lang w:val="pt_PT" w:bidi="pt_PT"/>
        </w:rPr>
        <w:t>2.9–10</w:t>
      </w:r>
      <w:r>
        <w:rPr>
          <w:lang w:val="pt_PT" w:bidi="pt_PT"/>
        </w:rPr>
        <w:t xml:space="preserve">, </w:t>
      </w:r>
      <w:r>
        <w:rPr>
          <w:lang w:val="pt_PT" w:bidi="pt_PT"/>
        </w:rPr>
        <w:t>24–27</w:t>
      </w:r>
      <w:r>
        <w:rPr>
          <w:lang w:val="pt_PT" w:bidi="pt_PT"/>
        </w:rPr>
        <w:t xml:space="preserve">; </w:t>
      </w:r>
      <w:r>
        <w:rPr>
          <w:lang w:val="pt_PT" w:bidi="pt_PT"/>
        </w:rPr>
        <w:t>3.9</w:t>
      </w:r>
      <w:r>
        <w:rPr>
          <w:lang w:val="pt_PT" w:bidi="pt_PT"/>
        </w:rPr>
        <w:t xml:space="preserve">, </w:t>
      </w:r>
      <w:r>
        <w:rPr>
          <w:lang w:val="pt_PT" w:bidi="pt_PT"/>
        </w:rPr>
        <w:t>29–30</w:t>
      </w:r>
      <w:r>
        <w:rPr>
          <w:lang w:val="pt_PT" w:bidi="pt_PT"/>
        </w:rPr>
        <w:t xml:space="preserve">; </w:t>
      </w:r>
      <w:r>
        <w:rPr>
          <w:lang w:val="pt_PT" w:bidi="pt_PT"/>
        </w:rPr>
        <w:t>9.25–33</w:t>
      </w:r>
      <w:r>
        <w:rPr>
          <w:lang w:val="pt_PT" w:bidi="pt_PT"/>
        </w:rPr>
        <w:t xml:space="preserve">; </w:t>
      </w:r>
      <w:r>
        <w:rPr>
          <w:lang w:val="pt_PT" w:bidi="pt_PT"/>
        </w:rPr>
        <w:t>10.11–13</w:t>
      </w:r>
      <w:r>
        <w:rPr>
          <w:lang w:val="pt_PT" w:bidi="pt_PT"/>
        </w:rPr>
        <w:t xml:space="preserve">; </w:t>
      </w:r>
      <w:r>
        <w:rPr>
          <w:lang w:val="pt_PT" w:bidi="pt_PT"/>
        </w:rPr>
        <w:t>11.11–36</w:t>
      </w:r>
      <w:r>
        <w:rPr>
          <w:lang w:val="pt_PT" w:bidi="pt_PT"/>
        </w:rPr>
        <w:t xml:space="preserve">; </w:t>
      </w:r>
      <w:r>
        <w:rPr>
          <w:lang w:val="pt_PT" w:bidi="pt_PT"/>
        </w:rPr>
        <w:t>15.7–13</w:t>
      </w:r>
      <w:r>
        <w:rPr>
          <w:lang w:val="pt_PT" w:bidi="pt_PT"/>
        </w:rPr>
        <w:t xml:space="preserve">, </w:t>
      </w:r>
      <w:r>
        <w:rPr>
          <w:lang w:val="pt_PT" w:bidi="pt_PT"/>
        </w:rPr>
        <w:t>27</w:t>
      </w:r>
      <w:r>
        <w:rPr>
          <w:lang w:val="pt_PT" w:bidi="pt_PT"/>
        </w:rPr>
        <w:t xml:space="preserve">; </w:t>
      </w:r>
      <w:r>
        <w:rPr>
          <w:lang w:val="pt_PT" w:bidi="pt_PT"/>
        </w:rPr>
        <w:t>1 Coríntios 12.13</w:t>
      </w:r>
      <w:r>
        <w:rPr>
          <w:lang w:val="pt_PT" w:bidi="pt_PT"/>
        </w:rPr>
        <w:t xml:space="preserve">; </w:t>
      </w:r>
      <w:r>
        <w:rPr>
          <w:lang w:val="pt_PT" w:bidi="pt_PT"/>
        </w:rPr>
        <w:t>Gálatas 2.8–21</w:t>
      </w:r>
      <w:r>
        <w:rPr>
          <w:lang w:val="pt_PT" w:bidi="pt_PT"/>
        </w:rPr>
        <w:t xml:space="preserve">; </w:t>
      </w:r>
      <w:r>
        <w:rPr>
          <w:lang w:val="pt_PT" w:bidi="pt_PT"/>
        </w:rPr>
        <w:t>3.8–9</w:t>
      </w:r>
      <w:r>
        <w:rPr>
          <w:lang w:val="pt_PT" w:bidi="pt_PT"/>
        </w:rPr>
        <w:t xml:space="preserve">, </w:t>
      </w:r>
      <w:r>
        <w:rPr>
          <w:lang w:val="pt_PT" w:bidi="pt_PT"/>
        </w:rPr>
        <w:t>26–29</w:t>
      </w:r>
      <w:r>
        <w:rPr>
          <w:lang w:val="pt_PT" w:bidi="pt_PT"/>
        </w:rPr>
        <w:t xml:space="preserve">; </w:t>
      </w:r>
      <w:r>
        <w:rPr>
          <w:lang w:val="pt_PT" w:bidi="pt_PT"/>
        </w:rPr>
        <w:t>Efésios 2.11–22</w:t>
      </w:r>
      <w:r>
        <w:rPr>
          <w:lang w:val="pt_PT" w:bidi="pt_PT"/>
        </w:rPr>
        <w:t xml:space="preserve">; </w:t>
      </w:r>
      <w:r>
        <w:rPr>
          <w:lang w:val="pt_PT" w:bidi="pt_PT"/>
        </w:rPr>
        <w:t>3.6</w:t>
      </w:r>
      <w:r>
        <w:rPr>
          <w:lang w:val="pt_PT" w:bidi="pt_PT"/>
        </w:rPr>
        <w:t xml:space="preserve">; </w:t>
      </w:r>
      <w:r>
        <w:rPr>
          <w:lang w:val="pt_PT" w:bidi="pt_PT"/>
        </w:rPr>
        <w:t>Colossenses 3.11</w:t>
      </w:r>
      <w:r>
        <w:rPr>
          <w:lang w:val="pt_PT" w:bidi="pt_PT"/>
        </w:rPr>
      </w:r>
      <w:r>
        <w:rPr>
          <w:lang w:val="pt_PT" w:bidi="pt_PT"/>
        </w:rPr>
      </w:r>
    </w:p>
    <w:p>
      <w:pPr/>
      <w:r>
        <w:rPr>
          <w:lang w:val="pt_PT" w:bidi="pt_PT"/>
        </w:rPr>
      </w:r>
    </w:p>
    <w:p>
      <w:pPr>
        <w:pStyle w:val="Heading2"/>
      </w:pPr>
      <w:r>
        <w:rPr>
          <w:lang w:val="pt_PT" w:bidi="pt_PT"/>
        </w:rPr>
        <w:t>Julgamento de Deus sobre seu povo</w:t>
      </w:r>
      <w:r>
        <w:rPr>
          <w:lang w:val="pt_PT" w:bidi="pt_PT"/>
        </w:rPr>
      </w:r>
    </w:p>
    <w:p>
      <w:pPr/>
      <w:r>
        <w:rPr>
          <w:lang w:val="pt_PT" w:bidi="pt_PT"/>
        </w:rPr>
      </w:r>
      <w:r>
        <w:rPr>
          <w:lang w:val="pt_PT" w:bidi="pt_PT"/>
        </w:rPr>
        <w:t>Os reis de Israel e Judá desempenharam um papel crucial na história do reino dividido. No entanto, o povo também teve influência nos eventos. Eles seguiram seus governantes perversos (</w:t>
      </w:r>
      <w:r>
        <w:rPr>
          <w:lang w:val="pt_PT" w:bidi="pt_PT"/>
        </w:rPr>
        <w:t>2 Reis 3.3</w:t>
      </w:r>
      <w:r>
        <w:rPr>
          <w:lang w:val="pt_PT" w:bidi="pt_PT"/>
        </w:rPr>
        <w:t xml:space="preserve">; </w:t>
      </w:r>
      <w:r>
        <w:rPr>
          <w:lang w:val="pt_PT" w:bidi="pt_PT"/>
        </w:rPr>
        <w:t>17.22</w:t>
      </w:r>
      <w:r>
        <w:rPr>
          <w:lang w:val="pt_PT" w:bidi="pt_PT"/>
        </w:rPr>
        <w:t xml:space="preserve">; </w:t>
      </w:r>
      <w:r>
        <w:rPr>
          <w:lang w:val="pt_PT" w:bidi="pt_PT"/>
        </w:rPr>
        <w:t>21.9</w:t>
      </w:r>
      <w:r>
        <w:rPr>
          <w:lang w:val="pt_PT" w:bidi="pt_PT"/>
        </w:rPr>
        <w:t>,</w:t>
      </w:r>
      <w:r>
        <w:rPr>
          <w:lang w:val="pt_PT" w:bidi="pt_PT"/>
        </w:rPr>
        <w:t>11</w:t>
      </w:r>
      <w:r>
        <w:rPr>
          <w:lang w:val="pt_PT" w:bidi="pt_PT"/>
        </w:rPr>
        <w:t>,</w:t>
      </w:r>
      <w:r>
        <w:rPr>
          <w:lang w:val="pt_PT" w:bidi="pt_PT"/>
        </w:rPr>
        <w:t>16</w:t>
      </w:r>
      <w:r>
        <w:rPr>
          <w:lang w:val="pt_PT" w:bidi="pt_PT"/>
        </w:rPr>
        <w:t>). Eles deixaram de obedecer a Deus (</w:t>
      </w:r>
      <w:r>
        <w:rPr>
          <w:lang w:val="pt_PT" w:bidi="pt_PT"/>
        </w:rPr>
        <w:t>12.3</w:t>
      </w:r>
      <w:r>
        <w:rPr>
          <w:lang w:val="pt_PT" w:bidi="pt_PT"/>
        </w:rPr>
        <w:t xml:space="preserve">; </w:t>
      </w:r>
      <w:r>
        <w:rPr>
          <w:lang w:val="pt_PT" w:bidi="pt_PT"/>
        </w:rPr>
        <w:t>14.4</w:t>
      </w:r>
      <w:r>
        <w:rPr>
          <w:lang w:val="pt_PT" w:bidi="pt_PT"/>
        </w:rPr>
        <w:t xml:space="preserve">; </w:t>
      </w:r>
      <w:r>
        <w:rPr>
          <w:lang w:val="pt_PT" w:bidi="pt_PT"/>
        </w:rPr>
        <w:t>15.4</w:t>
      </w:r>
      <w:r>
        <w:rPr>
          <w:lang w:val="pt_PT" w:bidi="pt_PT"/>
        </w:rPr>
        <w:t>,</w:t>
      </w:r>
      <w:r>
        <w:rPr>
          <w:lang w:val="pt_PT" w:bidi="pt_PT"/>
        </w:rPr>
        <w:t>35</w:t>
      </w:r>
      <w:r>
        <w:rPr>
          <w:lang w:val="pt_PT" w:bidi="pt_PT"/>
        </w:rPr>
        <w:t xml:space="preserve">; </w:t>
      </w:r>
      <w:r>
        <w:rPr>
          <w:lang w:val="pt_PT" w:bidi="pt_PT"/>
        </w:rPr>
        <w:t>17.9–11</w:t>
      </w:r>
      <w:r>
        <w:rPr>
          <w:lang w:val="pt_PT" w:bidi="pt_PT"/>
        </w:rPr>
        <w:t xml:space="preserve">; </w:t>
      </w:r>
      <w:r>
        <w:rPr>
          <w:lang w:val="pt_PT" w:bidi="pt_PT"/>
        </w:rPr>
        <w:t>18.4</w:t>
      </w:r>
      <w:r>
        <w:rPr>
          <w:lang w:val="pt_PT" w:bidi="pt_PT"/>
        </w:rPr>
        <w:t xml:space="preserve">; </w:t>
      </w:r>
      <w:r>
        <w:rPr>
          <w:lang w:val="pt_PT" w:bidi="pt_PT"/>
        </w:rPr>
        <w:t>22.17</w:t>
      </w:r>
      <w:r>
        <w:rPr>
          <w:lang w:val="pt_PT" w:bidi="pt_PT"/>
        </w:rPr>
        <w:t>). Eles participaram das práticas religiosas iniciadas por Jeroboão I (</w:t>
      </w:r>
      <w:r>
        <w:rPr>
          <w:lang w:val="pt_PT" w:bidi="pt_PT"/>
        </w:rPr>
        <w:t>10.28–31</w:t>
      </w:r>
      <w:r>
        <w:rPr>
          <w:lang w:val="pt_PT" w:bidi="pt_PT"/>
        </w:rPr>
        <w:t xml:space="preserve">; </w:t>
      </w:r>
      <w:r>
        <w:rPr>
          <w:lang w:val="pt_PT" w:bidi="pt_PT"/>
        </w:rPr>
        <w:t>17.21–22</w:t>
      </w:r>
      <w:r>
        <w:rPr>
          <w:lang w:val="pt_PT" w:bidi="pt_PT"/>
        </w:rPr>
        <w:t>). Eles adoravam em santuários pagãos (lugares sagrados) (</w:t>
      </w:r>
      <w:r>
        <w:rPr>
          <w:lang w:val="pt_PT" w:bidi="pt_PT"/>
        </w:rPr>
        <w:t>12.3</w:t>
      </w:r>
      <w:r>
        <w:rPr>
          <w:lang w:val="pt_PT" w:bidi="pt_PT"/>
        </w:rPr>
        <w:t xml:space="preserve">; </w:t>
      </w:r>
      <w:r>
        <w:rPr>
          <w:lang w:val="pt_PT" w:bidi="pt_PT"/>
        </w:rPr>
        <w:t>14.4</w:t>
      </w:r>
      <w:r>
        <w:rPr>
          <w:lang w:val="pt_PT" w:bidi="pt_PT"/>
        </w:rPr>
        <w:t xml:space="preserve">; </w:t>
      </w:r>
      <w:r>
        <w:rPr>
          <w:lang w:val="pt_PT" w:bidi="pt_PT"/>
        </w:rPr>
        <w:t>15.4</w:t>
      </w:r>
      <w:r>
        <w:rPr>
          <w:lang w:val="pt_PT" w:bidi="pt_PT"/>
        </w:rPr>
        <w:t>,</w:t>
      </w:r>
      <w:r>
        <w:rPr>
          <w:lang w:val="pt_PT" w:bidi="pt_PT"/>
        </w:rPr>
        <w:t>35</w:t>
      </w:r>
      <w:r>
        <w:rPr>
          <w:lang w:val="pt_PT" w:bidi="pt_PT"/>
        </w:rPr>
        <w:t xml:space="preserve">; </w:t>
      </w:r>
      <w:r>
        <w:rPr>
          <w:lang w:val="pt_PT" w:bidi="pt_PT"/>
        </w:rPr>
        <w:t>18.4</w:t>
      </w:r>
      <w:r>
        <w:rPr>
          <w:lang w:val="pt_PT" w:bidi="pt_PT"/>
        </w:rPr>
        <w:t>).</w:t>
      </w:r>
    </w:p>
    <w:p>
      <w:pPr/>
      <w:r>
        <w:rPr>
          <w:lang w:val="pt_PT" w:bidi="pt_PT"/>
        </w:rPr>
      </w:r>
      <w:r>
        <w:rPr>
          <w:lang w:val="pt_PT" w:bidi="pt_PT"/>
        </w:rPr>
        <w:t>Durante esse período, a Escritura às vezes descreve o povo de Deus de maneira positiva. O povo de Judá celebrou quando removeram a rainha Atalia e Joás se tornou rei (</w:t>
      </w:r>
      <w:r>
        <w:rPr>
          <w:lang w:val="pt_PT" w:bidi="pt_PT"/>
        </w:rPr>
        <w:t>2 Reis 11.12</w:t>
      </w:r>
      <w:r>
        <w:rPr>
          <w:lang w:val="pt_PT" w:bidi="pt_PT"/>
        </w:rPr>
        <w:t>,</w:t>
      </w:r>
      <w:r>
        <w:rPr>
          <w:lang w:val="pt_PT" w:bidi="pt_PT"/>
        </w:rPr>
        <w:t>18–20</w:t>
      </w:r>
      <w:r>
        <w:rPr>
          <w:lang w:val="pt_PT" w:bidi="pt_PT"/>
        </w:rPr>
        <w:t>). Em algumas ocasiões, o povo ajudava a escolher novos reis ou seguia bons líderes (</w:t>
      </w:r>
      <w:r>
        <w:rPr>
          <w:lang w:val="pt_PT" w:bidi="pt_PT"/>
        </w:rPr>
        <w:t>14.21</w:t>
      </w:r>
      <w:r>
        <w:rPr>
          <w:lang w:val="pt_PT" w:bidi="pt_PT"/>
        </w:rPr>
        <w:t xml:space="preserve">; </w:t>
      </w:r>
      <w:r>
        <w:rPr>
          <w:lang w:val="pt_PT" w:bidi="pt_PT"/>
        </w:rPr>
        <w:t>23.30</w:t>
      </w:r>
      <w:r>
        <w:rPr>
          <w:lang w:val="pt_PT" w:bidi="pt_PT"/>
        </w:rPr>
        <w:t xml:space="preserve">; </w:t>
      </w:r>
      <w:r>
        <w:rPr>
          <w:lang w:val="pt_PT" w:bidi="pt_PT"/>
        </w:rPr>
        <w:t>11.17</w:t>
      </w:r>
      <w:r>
        <w:rPr>
          <w:lang w:val="pt_PT" w:bidi="pt_PT"/>
        </w:rPr>
        <w:t xml:space="preserve">; </w:t>
      </w:r>
      <w:r>
        <w:rPr>
          <w:lang w:val="pt_PT" w:bidi="pt_PT"/>
        </w:rPr>
        <w:t>18.36</w:t>
      </w:r>
      <w:r>
        <w:rPr>
          <w:lang w:val="pt_PT" w:bidi="pt_PT"/>
        </w:rPr>
        <w:t xml:space="preserve">; </w:t>
      </w:r>
      <w:r>
        <w:rPr>
          <w:lang w:val="pt_PT" w:bidi="pt_PT"/>
        </w:rPr>
        <w:t>23.1–3</w:t>
      </w:r>
      <w:r>
        <w:rPr>
          <w:lang w:val="pt_PT" w:bidi="pt_PT"/>
        </w:rPr>
        <w:t>,</w:t>
      </w:r>
      <w:r>
        <w:rPr>
          <w:lang w:val="pt_PT" w:bidi="pt_PT"/>
        </w:rPr>
        <w:t>21–23</w:t>
      </w:r>
      <w:r>
        <w:rPr>
          <w:lang w:val="pt_PT" w:bidi="pt_PT"/>
        </w:rPr>
        <w:t>).</w:t>
      </w:r>
    </w:p>
    <w:p>
      <w:pPr/>
      <w:r>
        <w:rPr>
          <w:lang w:val="pt_PT" w:bidi="pt_PT"/>
        </w:rPr>
      </w:r>
      <w:r>
        <w:rPr>
          <w:lang w:val="pt_PT" w:bidi="pt_PT"/>
        </w:rPr>
        <w:t>Deus continuou a advertir seu povo através de seus profetas (</w:t>
      </w:r>
      <w:r>
        <w:rPr>
          <w:lang w:val="pt_PT" w:bidi="pt_PT"/>
        </w:rPr>
        <w:t>2 Reis 17.13</w:t>
      </w:r>
      <w:r>
        <w:rPr>
          <w:lang w:val="pt_PT" w:bidi="pt_PT"/>
        </w:rPr>
        <w:t>). No entanto, o povo de ambos os reinos continuou a se rebelar contra Deus (</w:t>
      </w:r>
      <w:r>
        <w:rPr>
          <w:lang w:val="pt_PT" w:bidi="pt_PT"/>
        </w:rPr>
        <w:t>17.14–19</w:t>
      </w:r>
      <w:r>
        <w:rPr>
          <w:lang w:val="pt_PT" w:bidi="pt_PT"/>
        </w:rPr>
        <w:t>,</w:t>
      </w:r>
      <w:r>
        <w:rPr>
          <w:lang w:val="pt_PT" w:bidi="pt_PT"/>
        </w:rPr>
        <w:t>22</w:t>
      </w:r>
      <w:r>
        <w:rPr>
          <w:lang w:val="pt_PT" w:bidi="pt_PT"/>
        </w:rPr>
        <w:t>). Como resultado, Deus os julgou conforme havia prometido (</w:t>
      </w:r>
      <w:r>
        <w:rPr>
          <w:lang w:val="pt_PT" w:bidi="pt_PT"/>
        </w:rPr>
        <w:t>17.22–23</w:t>
      </w:r>
      <w:r>
        <w:rPr>
          <w:lang w:val="pt_PT" w:bidi="pt_PT"/>
        </w:rPr>
        <w:t xml:space="preserve">; </w:t>
      </w:r>
      <w:r>
        <w:rPr>
          <w:lang w:val="pt_PT" w:bidi="pt_PT"/>
        </w:rPr>
        <w:t>21.10–15</w:t>
      </w:r>
      <w:r>
        <w:rPr>
          <w:lang w:val="pt_PT" w:bidi="pt_PT"/>
        </w:rPr>
        <w:t xml:space="preserve">; </w:t>
      </w:r>
      <w:r>
        <w:rPr>
          <w:lang w:val="pt_PT" w:bidi="pt_PT"/>
        </w:rPr>
        <w:t>22.17</w:t>
      </w:r>
      <w:r>
        <w:rPr>
          <w:lang w:val="pt_PT" w:bidi="pt_PT"/>
        </w:rPr>
        <w:t xml:space="preserve">; </w:t>
      </w:r>
      <w:r>
        <w:rPr>
          <w:lang w:val="pt_PT" w:bidi="pt_PT"/>
        </w:rPr>
        <w:t>23.26–27</w:t>
      </w:r>
      <w:r>
        <w:rPr>
          <w:lang w:val="pt_PT" w:bidi="pt_PT"/>
        </w:rPr>
        <w:t xml:space="preserve">; </w:t>
      </w:r>
      <w:r>
        <w:rPr>
          <w:lang w:val="pt_PT" w:bidi="pt_PT"/>
        </w:rPr>
        <w:t>24.20</w:t>
      </w:r>
      <w:r>
        <w:rPr>
          <w:lang w:val="pt_PT" w:bidi="pt_PT"/>
        </w:rPr>
        <w:t xml:space="preserve">; </w:t>
      </w:r>
      <w:r>
        <w:rPr>
          <w:lang w:val="pt_PT" w:bidi="pt_PT"/>
        </w:rPr>
        <w:t>25.21</w:t>
      </w:r>
      <w:r>
        <w:rPr>
          <w:lang w:val="pt_PT" w:bidi="pt_PT"/>
        </w:rPr>
        <w:t>). Deus agiu de acordo com os termos de seu acordo especial (chamado de aliança) com eles (</w:t>
      </w:r>
      <w:r>
        <w:rPr>
          <w:lang w:val="pt_PT" w:bidi="pt_PT"/>
        </w:rPr>
        <w:t>Levítico 26.27–39</w:t>
      </w:r>
      <w:r>
        <w:rPr>
          <w:lang w:val="pt_PT" w:bidi="pt_PT"/>
        </w:rPr>
        <w:t>).</w:t>
      </w:r>
    </w:p>
    <w:p>
      <w:pPr/>
      <w:r>
        <w:rPr>
          <w:lang w:val="pt_PT" w:bidi="pt_PT"/>
        </w:rPr>
      </w:r>
      <w:r>
        <w:rPr>
          <w:lang w:val="pt_PT" w:bidi="pt_PT"/>
        </w:rPr>
        <w:t xml:space="preserve">No entanto, ele ainda amava seu povo e queria restaurá-los (veja </w:t>
      </w:r>
      <w:r>
        <w:rPr>
          <w:lang w:val="pt_PT" w:bidi="pt_PT"/>
        </w:rPr>
        <w:t>Oseias 11.1–11</w:t>
      </w:r>
      <w:r>
        <w:rPr>
          <w:lang w:val="pt_PT" w:bidi="pt_PT"/>
        </w:rPr>
        <w:t>). Deus sempre cuidou de seu povo. Ele os salvou de Senaqueribe (</w:t>
      </w:r>
      <w:r>
        <w:rPr>
          <w:lang w:val="pt_PT" w:bidi="pt_PT"/>
        </w:rPr>
        <w:t>2 Reis 18.17–19.37</w:t>
      </w:r>
      <w:r>
        <w:rPr>
          <w:lang w:val="pt_PT" w:bidi="pt_PT"/>
        </w:rPr>
        <w:t>). Ele prometeu que um pequeno grupo prosperaria novamente na terra (</w:t>
      </w:r>
      <w:r>
        <w:rPr>
          <w:lang w:val="pt_PT" w:bidi="pt_PT"/>
        </w:rPr>
        <w:t>19.30–31</w:t>
      </w:r>
      <w:r>
        <w:rPr>
          <w:lang w:val="pt_PT" w:bidi="pt_PT"/>
        </w:rPr>
        <w:t>). O bom tratamento que o rei Jeoaquim recebeu na Babilônia provavelmente renovou a esperança entre o povo arrependido (</w:t>
      </w:r>
      <w:r>
        <w:rPr>
          <w:lang w:val="pt_PT" w:bidi="pt_PT"/>
        </w:rPr>
        <w:t>25.27–30</w:t>
      </w:r>
      <w:r>
        <w:rPr>
          <w:lang w:val="pt_PT" w:bidi="pt_PT"/>
        </w:rPr>
        <w:t>).</w:t>
      </w:r>
    </w:p>
    <w:p>
      <w:pPr/>
      <w:r>
        <w:rPr>
          <w:lang w:val="pt_PT" w:bidi="pt_PT"/>
        </w:rPr>
      </w:r>
      <w:r>
        <w:rPr>
          <w:lang w:val="pt_PT" w:bidi="pt_PT"/>
        </w:rPr>
        <w:t>Deus prometeu restaurar seu povo do exílio. Ele lhes daria comunhão com ele na terra novamente. Ele governaria sobre eles através de seu rei escolhido, um descendente de Davi (</w:t>
      </w:r>
      <w:r>
        <w:rPr>
          <w:lang w:val="pt_PT" w:bidi="pt_PT"/>
        </w:rPr>
        <w:t>Jeremias 23.3–6</w:t>
      </w:r>
      <w:r>
        <w:rPr>
          <w:lang w:val="pt_PT" w:bidi="pt_PT"/>
        </w:rPr>
        <w:t xml:space="preserve">; veja também </w:t>
      </w:r>
      <w:r>
        <w:rPr>
          <w:lang w:val="pt_PT" w:bidi="pt_PT"/>
        </w:rPr>
        <w:t>Isaías 11</w:t>
      </w:r>
      <w:r>
        <w:rPr>
          <w:lang w:val="pt_PT" w:bidi="pt_PT"/>
        </w:rPr>
        <w:t xml:space="preserve">; </w:t>
      </w:r>
      <w:r>
        <w:rPr>
          <w:lang w:val="pt_PT" w:bidi="pt_PT"/>
        </w:rPr>
        <w:t>Romanos 11.5–36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26.27–39</w:t>
      </w:r>
      <w:r>
        <w:rPr>
          <w:lang w:val="pt_PT" w:bidi="pt_PT"/>
        </w:rPr>
        <w:t xml:space="preserve">; </w:t>
      </w:r>
      <w:r>
        <w:rPr>
          <w:lang w:val="pt_PT" w:bidi="pt_PT"/>
        </w:rPr>
        <w:t>2 Reis 17.7–23</w:t>
      </w:r>
      <w:r>
        <w:rPr>
          <w:lang w:val="pt_PT" w:bidi="pt_PT"/>
        </w:rPr>
        <w:t xml:space="preserve">; </w:t>
      </w:r>
      <w:r>
        <w:rPr>
          <w:lang w:val="pt_PT" w:bidi="pt_PT"/>
        </w:rPr>
        <w:t>21.9–16</w:t>
      </w:r>
      <w:r>
        <w:rPr>
          <w:lang w:val="pt_PT" w:bidi="pt_PT"/>
        </w:rPr>
        <w:t xml:space="preserve">; </w:t>
      </w:r>
      <w:r>
        <w:rPr>
          <w:lang w:val="pt_PT" w:bidi="pt_PT"/>
        </w:rPr>
        <w:t>23.26–27</w:t>
      </w:r>
      <w:r>
        <w:rPr>
          <w:lang w:val="pt_PT" w:bidi="pt_PT"/>
        </w:rPr>
        <w:t xml:space="preserve">; </w:t>
      </w:r>
      <w:r>
        <w:rPr>
          <w:lang w:val="pt_PT" w:bidi="pt_PT"/>
        </w:rPr>
        <w:t>24.20–25.21</w:t>
      </w:r>
      <w:r>
        <w:rPr>
          <w:lang w:val="pt_PT" w:bidi="pt_PT"/>
        </w:rPr>
        <w:t xml:space="preserve">; </w:t>
      </w:r>
      <w:r>
        <w:rPr>
          <w:lang w:val="pt_PT" w:bidi="pt_PT"/>
        </w:rPr>
        <w:t>Salmo 62.12</w:t>
      </w:r>
      <w:r>
        <w:rPr>
          <w:lang w:val="pt_PT" w:bidi="pt_PT"/>
        </w:rPr>
        <w:t xml:space="preserve">; </w:t>
      </w:r>
      <w:r>
        <w:rPr>
          <w:lang w:val="pt_PT" w:bidi="pt_PT"/>
        </w:rPr>
        <w:t>Provérbios 11.31</w:t>
      </w:r>
      <w:r>
        <w:rPr>
          <w:lang w:val="pt_PT" w:bidi="pt_PT"/>
        </w:rPr>
        <w:t xml:space="preserve">; </w:t>
      </w:r>
      <w:r>
        <w:rPr>
          <w:lang w:val="pt_PT" w:bidi="pt_PT"/>
        </w:rPr>
        <w:t>Isaías 3.10–11</w:t>
      </w:r>
      <w:r>
        <w:rPr>
          <w:lang w:val="pt_PT" w:bidi="pt_PT"/>
        </w:rPr>
        <w:t xml:space="preserve">; </w:t>
      </w:r>
      <w:r>
        <w:rPr>
          <w:lang w:val="pt_PT" w:bidi="pt_PT"/>
        </w:rPr>
        <w:t>Jeremias 1.16</w:t>
      </w:r>
      <w:r>
        <w:rPr>
          <w:lang w:val="pt_PT" w:bidi="pt_PT"/>
        </w:rPr>
        <w:t xml:space="preserve">; </w:t>
      </w:r>
      <w:r>
        <w:rPr>
          <w:lang w:val="pt_PT" w:bidi="pt_PT"/>
        </w:rPr>
        <w:t>17.10</w:t>
      </w:r>
      <w:r>
        <w:rPr>
          <w:lang w:val="pt_PT" w:bidi="pt_PT"/>
        </w:rPr>
        <w:t xml:space="preserve">; </w:t>
      </w:r>
      <w:r>
        <w:rPr>
          <w:lang w:val="pt_PT" w:bidi="pt_PT"/>
        </w:rPr>
        <w:t>23.3–6</w:t>
      </w:r>
      <w:r>
        <w:rPr>
          <w:lang w:val="pt_PT" w:bidi="pt_PT"/>
        </w:rPr>
        <w:t xml:space="preserve">; </w:t>
      </w:r>
      <w:r>
        <w:rPr>
          <w:lang w:val="pt_PT" w:bidi="pt_PT"/>
        </w:rPr>
        <w:t>Ezequiel 7.1–9</w:t>
      </w:r>
      <w:r>
        <w:rPr>
          <w:lang w:val="pt_PT" w:bidi="pt_PT"/>
        </w:rPr>
        <w:t xml:space="preserve">; </w:t>
      </w:r>
      <w:r>
        <w:rPr>
          <w:lang w:val="pt_PT" w:bidi="pt_PT"/>
        </w:rPr>
        <w:t>33.18–20</w:t>
      </w:r>
      <w:r>
        <w:rPr>
          <w:lang w:val="pt_PT" w:bidi="pt_PT"/>
        </w:rPr>
        <w:t xml:space="preserve">; </w:t>
      </w:r>
      <w:r>
        <w:rPr>
          <w:lang w:val="pt_PT" w:bidi="pt_PT"/>
        </w:rPr>
        <w:t>34.17–24</w:t>
      </w:r>
      <w:r>
        <w:rPr>
          <w:lang w:val="pt_PT" w:bidi="pt_PT"/>
        </w:rPr>
        <w:t xml:space="preserve">; </w:t>
      </w:r>
      <w:r>
        <w:rPr>
          <w:lang w:val="pt_PT" w:bidi="pt_PT"/>
        </w:rPr>
        <w:t>39.23–24</w:t>
      </w:r>
      <w:r>
        <w:rPr>
          <w:lang w:val="pt_PT" w:bidi="pt_PT"/>
        </w:rPr>
        <w:t xml:space="preserve">; </w:t>
      </w:r>
      <w:r>
        <w:rPr>
          <w:lang w:val="pt_PT" w:bidi="pt_PT"/>
        </w:rPr>
        <w:t>Oséias 11.1–11</w:t>
      </w:r>
      <w:r>
        <w:rPr>
          <w:lang w:val="pt_PT" w:bidi="pt_PT"/>
        </w:rPr>
        <w:t xml:space="preserve">; </w:t>
      </w:r>
      <w:r>
        <w:rPr>
          <w:lang w:val="pt_PT" w:bidi="pt_PT"/>
        </w:rPr>
        <w:t>Amós 3.2</w:t>
      </w:r>
      <w:r>
        <w:rPr>
          <w:lang w:val="pt_PT" w:bidi="pt_PT"/>
        </w:rPr>
        <w:t xml:space="preserve">; </w:t>
      </w:r>
      <w:r>
        <w:rPr>
          <w:lang w:val="pt_PT" w:bidi="pt_PT"/>
        </w:rPr>
        <w:t>Mateus 25.24–30</w:t>
      </w:r>
      <w:r>
        <w:rPr>
          <w:lang w:val="pt_PT" w:bidi="pt_PT"/>
        </w:rPr>
        <w:t xml:space="preserve">; </w:t>
      </w:r>
      <w:r>
        <w:rPr>
          <w:lang w:val="pt_PT" w:bidi="pt_PT"/>
        </w:rPr>
        <w:t>Lucas 12.47–48</w:t>
      </w:r>
      <w:r>
        <w:rPr>
          <w:lang w:val="pt_PT" w:bidi="pt_PT"/>
        </w:rPr>
        <w:t xml:space="preserve">; </w:t>
      </w:r>
      <w:r>
        <w:rPr>
          <w:lang w:val="pt_PT" w:bidi="pt_PT"/>
        </w:rPr>
        <w:t>13.6–9</w:t>
      </w:r>
      <w:r>
        <w:rPr>
          <w:lang w:val="pt_PT" w:bidi="pt_PT"/>
        </w:rPr>
        <w:t xml:space="preserve">; </w:t>
      </w:r>
      <w:r>
        <w:rPr>
          <w:lang w:val="pt_PT" w:bidi="pt_PT"/>
        </w:rPr>
        <w:t>João 5.45–47</w:t>
      </w:r>
      <w:r>
        <w:rPr>
          <w:lang w:val="pt_PT" w:bidi="pt_PT"/>
        </w:rPr>
        <w:t xml:space="preserve">; </w:t>
      </w:r>
      <w:r>
        <w:rPr>
          <w:lang w:val="pt_PT" w:bidi="pt_PT"/>
        </w:rPr>
        <w:t>Romanos 11.5–36</w:t>
      </w:r>
      <w:r>
        <w:rPr>
          <w:lang w:val="pt_PT" w:bidi="pt_PT"/>
        </w:rPr>
        <w:t xml:space="preserve">; </w:t>
      </w:r>
      <w:r>
        <w:rPr>
          <w:lang w:val="pt_PT" w:bidi="pt_PT"/>
        </w:rPr>
        <w:t>Colossenses 3.23–25</w:t>
      </w:r>
      <w:r>
        <w:rPr>
          <w:lang w:val="pt_PT" w:bidi="pt_PT"/>
        </w:rPr>
        <w:t xml:space="preserve">; </w:t>
      </w:r>
      <w:r>
        <w:rPr>
          <w:lang w:val="pt_PT" w:bidi="pt_PT"/>
        </w:rPr>
        <w:t>Hebreus 12.25</w:t>
      </w:r>
      <w:r>
        <w:rPr>
          <w:lang w:val="pt_PT" w:bidi="pt_PT"/>
        </w:rPr>
        <w:t xml:space="preserve">; </w:t>
      </w:r>
      <w:r>
        <w:rPr>
          <w:lang w:val="pt_PT" w:bidi="pt_PT"/>
        </w:rPr>
        <w:t>Tiago 2.12–13</w:t>
      </w:r>
      <w:r>
        <w:rPr>
          <w:lang w:val="pt_PT" w:bidi="pt_PT"/>
        </w:rPr>
        <w:t xml:space="preserve">; </w:t>
      </w:r>
      <w:r>
        <w:rPr>
          <w:lang w:val="pt_PT" w:bidi="pt_PT"/>
        </w:rPr>
        <w:t>1 Pedro 1.17</w:t>
      </w:r>
      <w:r>
        <w:rPr>
          <w:lang w:val="pt_PT" w:bidi="pt_PT"/>
        </w:rPr>
        <w:t xml:space="preserve">; </w:t>
      </w:r>
      <w:r>
        <w:rPr>
          <w:lang w:val="pt_PT" w:bidi="pt_PT"/>
        </w:rPr>
        <w:t>Apocalipse 2.1–3.22</w:t>
      </w:r>
      <w:r>
        <w:rPr>
          <w:lang w:val="pt_PT" w:bidi="pt_PT"/>
        </w:rPr>
      </w:r>
      <w:r>
        <w:rPr>
          <w:lang w:val="pt_PT" w:bidi="pt_PT"/>
        </w:rPr>
      </w:r>
    </w:p>
    <w:p>
      <w:pPr/>
      <w:r>
        <w:rPr>
          <w:lang w:val="pt_PT" w:bidi="pt_PT"/>
        </w:rPr>
      </w:r>
    </w:p>
    <w:p>
      <w:pPr>
        <w:pStyle w:val="Heading2"/>
      </w:pPr>
      <w:r>
        <w:rPr>
          <w:lang w:val="pt_PT" w:bidi="pt_PT"/>
        </w:rPr>
        <w:t>Justiça de Deus</w:t>
      </w:r>
      <w:r>
        <w:rPr>
          <w:lang w:val="pt_PT" w:bidi="pt_PT"/>
        </w:rPr>
      </w:r>
    </w:p>
    <w:p>
      <w:pPr/>
      <w:r>
        <w:rPr>
          <w:lang w:val="pt_PT" w:bidi="pt_PT"/>
        </w:rPr>
      </w:r>
      <w:r>
        <w:rPr>
          <w:lang w:val="pt_PT" w:bidi="pt_PT"/>
        </w:rPr>
        <w:t>Deus é justo (</w:t>
      </w:r>
      <w:r>
        <w:rPr>
          <w:lang w:val="pt_PT" w:bidi="pt_PT"/>
        </w:rPr>
        <w:t>Salmo 9.7–8</w:t>
      </w:r>
      <w:r>
        <w:rPr>
          <w:lang w:val="pt_PT" w:bidi="pt_PT"/>
        </w:rPr>
        <w:t>). Ele odeia o pecado e recompensa de forma justa as pessoas e nações com base no que fazem (</w:t>
      </w:r>
      <w:r>
        <w:rPr>
          <w:lang w:val="pt_PT" w:bidi="pt_PT"/>
        </w:rPr>
        <w:t>Salmo 67.4</w:t>
      </w:r>
      <w:r>
        <w:rPr>
          <w:lang w:val="pt_PT" w:bidi="pt_PT"/>
        </w:rPr>
        <w:t xml:space="preserve">; </w:t>
      </w:r>
      <w:r>
        <w:rPr>
          <w:lang w:val="pt_PT" w:bidi="pt_PT"/>
        </w:rPr>
        <w:t>Isaías 1.27</w:t>
      </w:r>
      <w:r>
        <w:rPr>
          <w:lang w:val="pt_PT" w:bidi="pt_PT"/>
        </w:rPr>
        <w:t xml:space="preserve">; </w:t>
      </w:r>
      <w:r>
        <w:rPr>
          <w:lang w:val="pt_PT" w:bidi="pt_PT"/>
        </w:rPr>
        <w:t>Jeremias 46.28</w:t>
      </w:r>
      <w:r>
        <w:rPr>
          <w:lang w:val="pt_PT" w:bidi="pt_PT"/>
        </w:rPr>
        <w:t xml:space="preserve">; </w:t>
      </w:r>
      <w:r>
        <w:rPr>
          <w:lang w:val="pt_PT" w:bidi="pt_PT"/>
        </w:rPr>
        <w:t>Joel 3.1–8</w:t>
      </w:r>
      <w:r>
        <w:rPr>
          <w:lang w:val="pt_PT" w:bidi="pt_PT"/>
        </w:rPr>
        <w:t xml:space="preserve">; </w:t>
      </w:r>
      <w:r>
        <w:rPr>
          <w:lang w:val="pt_PT" w:bidi="pt_PT"/>
        </w:rPr>
        <w:t>Atos 17.31</w:t>
      </w:r>
      <w:r>
        <w:rPr>
          <w:lang w:val="pt_PT" w:bidi="pt_PT"/>
        </w:rPr>
        <w:t>). Deus tem controle completo sobre o mundo natural e todas as nações (</w:t>
      </w:r>
      <w:r>
        <w:rPr>
          <w:lang w:val="pt_PT" w:bidi="pt_PT"/>
        </w:rPr>
        <w:t>Naum 1.4–6</w:t>
      </w:r>
      <w:r>
        <w:rPr>
          <w:lang w:val="pt_PT" w:bidi="pt_PT"/>
        </w:rPr>
        <w:t xml:space="preserve">, </w:t>
      </w:r>
      <w:r>
        <w:rPr>
          <w:lang w:val="pt_PT" w:bidi="pt_PT"/>
        </w:rPr>
        <w:t>8</w:t>
      </w:r>
      <w:r>
        <w:rPr>
          <w:lang w:val="pt_PT" w:bidi="pt_PT"/>
        </w:rPr>
        <w:t xml:space="preserve">; </w:t>
      </w:r>
      <w:r>
        <w:rPr>
          <w:lang w:val="pt_PT" w:bidi="pt_PT"/>
        </w:rPr>
        <w:t>1.3</w:t>
      </w:r>
      <w:r>
        <w:rPr>
          <w:lang w:val="pt_PT" w:bidi="pt_PT"/>
        </w:rPr>
        <w:t xml:space="preserve">, </w:t>
      </w:r>
      <w:r>
        <w:rPr>
          <w:lang w:val="pt_PT" w:bidi="pt_PT"/>
        </w:rPr>
        <w:t>6–10</w:t>
      </w:r>
      <w:r>
        <w:rPr>
          <w:lang w:val="pt_PT" w:bidi="pt_PT"/>
        </w:rPr>
        <w:t>,</w:t>
      </w:r>
      <w:r>
        <w:rPr>
          <w:lang w:val="pt_PT" w:bidi="pt_PT"/>
        </w:rPr>
        <w:t>15</w:t>
      </w:r>
      <w:r>
        <w:rPr>
          <w:lang w:val="pt_PT" w:bidi="pt_PT"/>
        </w:rPr>
        <w:t>). O mundo e seu povo são impotentes ao se oporem a ele (</w:t>
      </w:r>
      <w:r>
        <w:rPr>
          <w:lang w:val="pt_PT" w:bidi="pt_PT"/>
        </w:rPr>
        <w:t>Jó 41.10–11</w:t>
      </w:r>
      <w:r>
        <w:rPr>
          <w:lang w:val="pt_PT" w:bidi="pt_PT"/>
        </w:rPr>
        <w:t xml:space="preserve">; </w:t>
      </w:r>
      <w:r>
        <w:rPr>
          <w:lang w:val="pt_PT" w:bidi="pt_PT"/>
        </w:rPr>
        <w:t>Isaías 40.22–24</w:t>
      </w:r>
      <w:r>
        <w:rPr>
          <w:lang w:val="pt_PT" w:bidi="pt_PT"/>
        </w:rPr>
        <w:t>).</w:t>
      </w:r>
    </w:p>
    <w:p>
      <w:pPr/>
      <w:r>
        <w:rPr>
          <w:lang w:val="pt_PT" w:bidi="pt_PT"/>
        </w:rPr>
      </w:r>
      <w:r>
        <w:rPr>
          <w:lang w:val="pt_PT" w:bidi="pt_PT"/>
        </w:rPr>
        <w:t xml:space="preserve">A justiça do Senhor, conhecida como </w:t>
      </w:r>
      <w:r>
        <w:rPr>
          <w:i/>
          <w:lang w:val="pt_PT" w:bidi="pt_PT"/>
        </w:rPr>
        <w:t>mishpat</w:t>
      </w:r>
      <w:r>
        <w:rPr>
          <w:lang w:val="pt_PT" w:bidi="pt_PT"/>
        </w:rPr>
        <w:t xml:space="preserve"> em hebraico, faz parte de sua ordem divina. Um mundo sem justiça ignora o plano do Criador. Como o Criador é justo, seu governo também será justo e reto (</w:t>
      </w:r>
      <w:r>
        <w:rPr>
          <w:lang w:val="pt_PT" w:bidi="pt_PT"/>
        </w:rPr>
        <w:t>Deuteronômio 32.4</w:t>
      </w:r>
      <w:r>
        <w:rPr>
          <w:lang w:val="pt_PT" w:bidi="pt_PT"/>
        </w:rPr>
        <w:t>). Seu Messias (o escolhido de Deus) trará um mundo justo (</w:t>
      </w:r>
      <w:r>
        <w:rPr>
          <w:lang w:val="pt_PT" w:bidi="pt_PT"/>
        </w:rPr>
        <w:t>Isaías 9.7</w:t>
      </w:r>
      <w:r>
        <w:rPr>
          <w:lang w:val="pt_PT" w:bidi="pt_PT"/>
        </w:rPr>
        <w:t xml:space="preserve">; </w:t>
      </w:r>
      <w:r>
        <w:rPr>
          <w:lang w:val="pt_PT" w:bidi="pt_PT"/>
        </w:rPr>
        <w:t>11.2–5</w:t>
      </w:r>
      <w:r>
        <w:rPr>
          <w:lang w:val="pt_PT" w:bidi="pt_PT"/>
        </w:rPr>
        <w:t xml:space="preserve">; </w:t>
      </w:r>
      <w:r>
        <w:rPr>
          <w:lang w:val="pt_PT" w:bidi="pt_PT"/>
        </w:rPr>
        <w:t>16.5</w:t>
      </w:r>
      <w:r>
        <w:rPr>
          <w:lang w:val="pt_PT" w:bidi="pt_PT"/>
        </w:rPr>
        <w:t xml:space="preserve">; </w:t>
      </w:r>
      <w:r>
        <w:rPr>
          <w:lang w:val="pt_PT" w:bidi="pt_PT"/>
        </w:rPr>
        <w:t>32.1–2</w:t>
      </w:r>
      <w:r>
        <w:rPr>
          <w:lang w:val="pt_PT" w:bidi="pt_PT"/>
        </w:rPr>
        <w:t>). Seu Espírito transformará o mundo em um lugar de justiça, equidade e paz (</w:t>
      </w:r>
      <w:r>
        <w:rPr>
          <w:lang w:val="pt_PT" w:bidi="pt_PT"/>
        </w:rPr>
        <w:t>32.15–17</w:t>
      </w:r>
      <w:r>
        <w:rPr>
          <w:lang w:val="pt_PT" w:bidi="pt_PT"/>
        </w:rPr>
        <w:t xml:space="preserve">). Estas são boas-novas para os oprimidos, cujos direitos foram negados por pessoas poderosas na sociedade (veja </w:t>
      </w:r>
      <w:r>
        <w:rPr>
          <w:lang w:val="pt_PT" w:bidi="pt_PT"/>
        </w:rPr>
        <w:t>25.4–5</w:t>
      </w:r>
      <w:r>
        <w:rPr>
          <w:lang w:val="pt_PT" w:bidi="pt_PT"/>
        </w:rPr>
        <w:t>).</w:t>
      </w:r>
    </w:p>
    <w:p>
      <w:pPr/>
      <w:r>
        <w:rPr>
          <w:lang w:val="pt_PT" w:bidi="pt_PT"/>
        </w:rPr>
      </w:r>
      <w:r>
        <w:rPr>
          <w:lang w:val="pt_PT" w:bidi="pt_PT"/>
        </w:rPr>
        <w:t>A justiça de Deus pode às vezes parecer lenta (</w:t>
      </w:r>
      <w:r>
        <w:rPr>
          <w:lang w:val="pt_PT" w:bidi="pt_PT"/>
        </w:rPr>
        <w:t>Naum 1.3</w:t>
      </w:r>
      <w:r>
        <w:rPr>
          <w:lang w:val="pt_PT" w:bidi="pt_PT"/>
        </w:rPr>
        <w:t>). Essa demora se deve à sua paciência e misericórdia para com as pessoas (</w:t>
      </w:r>
      <w:r>
        <w:rPr>
          <w:lang w:val="pt_PT" w:bidi="pt_PT"/>
        </w:rPr>
        <w:t>Jonas 3–4</w:t>
      </w:r>
      <w:r>
        <w:rPr>
          <w:lang w:val="pt_PT" w:bidi="pt_PT"/>
        </w:rPr>
        <w:t xml:space="preserve">; </w:t>
      </w:r>
      <w:r>
        <w:rPr>
          <w:lang w:val="pt_PT" w:bidi="pt_PT"/>
        </w:rPr>
        <w:t>2 Pedro 3.9–15</w:t>
      </w:r>
      <w:r>
        <w:rPr>
          <w:lang w:val="pt_PT" w:bidi="pt_PT"/>
        </w:rPr>
        <w:t>). Deus não aplica a justiça sem cuidado. Ele oferece justiça com amor e pretende trazer aqueles que merecem julgamento para um relacionamento com ele.</w:t>
      </w:r>
    </w:p>
    <w:p>
      <w:pPr/>
      <w:r>
        <w:rPr>
          <w:lang w:val="pt_PT" w:bidi="pt_PT"/>
        </w:rPr>
      </w:r>
      <w:r>
        <w:rPr>
          <w:lang w:val="pt_PT" w:bidi="pt_PT"/>
        </w:rPr>
        <w:t>O tema da justiça de Deus é fundamental nos profetas, especialmente no livro de Isaías. Deus deseja que seu povo trate os outros com justiça (</w:t>
      </w:r>
      <w:r>
        <w:rPr>
          <w:lang w:val="pt_PT" w:bidi="pt_PT"/>
        </w:rPr>
        <w:t>Miquéias 6.8</w:t>
      </w:r>
      <w:r>
        <w:rPr>
          <w:lang w:val="pt_PT" w:bidi="pt_PT"/>
        </w:rPr>
        <w:t xml:space="preserve">; </w:t>
      </w:r>
      <w:r>
        <w:rPr>
          <w:lang w:val="pt_PT" w:bidi="pt_PT"/>
        </w:rPr>
        <w:t>Zacarias 7.9</w:t>
      </w:r>
      <w:r>
        <w:rPr>
          <w:lang w:val="pt_PT" w:bidi="pt_PT"/>
        </w:rPr>
        <w:t xml:space="preserve">; </w:t>
      </w:r>
      <w:r>
        <w:rPr>
          <w:lang w:val="pt_PT" w:bidi="pt_PT"/>
        </w:rPr>
        <w:t>Isaías 1.17</w:t>
      </w:r>
      <w:r>
        <w:rPr>
          <w:lang w:val="pt_PT" w:bidi="pt_PT"/>
        </w:rPr>
        <w:t xml:space="preserve">; </w:t>
      </w:r>
      <w:r>
        <w:rPr>
          <w:lang w:val="pt_PT" w:bidi="pt_PT"/>
        </w:rPr>
        <w:t>5.7</w:t>
      </w:r>
      <w:r>
        <w:rPr>
          <w:lang w:val="pt_PT" w:bidi="pt_PT"/>
        </w:rPr>
        <w:t xml:space="preserve">; </w:t>
      </w:r>
      <w:r>
        <w:rPr>
          <w:lang w:val="pt_PT" w:bidi="pt_PT"/>
        </w:rPr>
        <w:t>58.6–7</w:t>
      </w:r>
      <w:r>
        <w:rPr>
          <w:lang w:val="pt_PT" w:bidi="pt_PT"/>
        </w:rPr>
        <w:t xml:space="preserve">). Ele frequentemente critica o povo de Israel por agir injustamente, especialmente com os pobres e necessitados (por exemplo, </w:t>
      </w:r>
      <w:r>
        <w:rPr>
          <w:lang w:val="pt_PT" w:bidi="pt_PT"/>
        </w:rPr>
        <w:t>Amós 5.11–12</w:t>
      </w:r>
      <w:r>
        <w:rPr>
          <w:lang w:val="pt_PT" w:bidi="pt_PT"/>
        </w:rPr>
        <w:t xml:space="preserve">; </w:t>
      </w:r>
      <w:r>
        <w:rPr>
          <w:lang w:val="pt_PT" w:bidi="pt_PT"/>
        </w:rPr>
        <w:t>Malaquias 3.5</w:t>
      </w:r>
      <w:r>
        <w:rPr>
          <w:lang w:val="pt_PT" w:bidi="pt_PT"/>
        </w:rPr>
        <w:t xml:space="preserve">; </w:t>
      </w:r>
      <w:r>
        <w:rPr>
          <w:lang w:val="pt_PT" w:bidi="pt_PT"/>
        </w:rPr>
        <w:t>Isaías 3.12–15</w:t>
      </w:r>
      <w:r>
        <w:rPr>
          <w:lang w:val="pt_PT" w:bidi="pt_PT"/>
        </w:rPr>
        <w:t xml:space="preserve">; </w:t>
      </w:r>
      <w:r>
        <w:rPr>
          <w:lang w:val="pt_PT" w:bidi="pt_PT"/>
        </w:rPr>
        <w:t>5.7–8</w:t>
      </w:r>
      <w:r>
        <w:rPr>
          <w:lang w:val="pt_PT" w:bidi="pt_PT"/>
        </w:rPr>
        <w:t xml:space="preserve">; </w:t>
      </w:r>
      <w:r>
        <w:rPr>
          <w:lang w:val="pt_PT" w:bidi="pt_PT"/>
        </w:rPr>
        <w:t>10.1–4</w:t>
      </w:r>
      <w:r>
        <w:rPr>
          <w:lang w:val="pt_PT" w:bidi="pt_PT"/>
        </w:rPr>
        <w:t xml:space="preserve">; </w:t>
      </w:r>
      <w:r>
        <w:rPr>
          <w:lang w:val="pt_PT" w:bidi="pt_PT"/>
        </w:rPr>
        <w:t>29.21</w:t>
      </w:r>
      <w:r>
        <w:rPr>
          <w:lang w:val="pt_PT" w:bidi="pt_PT"/>
        </w:rPr>
        <w:t xml:space="preserve">). Muitos profetas de Israel anunciam o julgamento de Deus sobre seu povo por sua injustiça. Eles também compartilham profecias contra outras nações opressoras, orgulhosas e injustas. O castigo de Deus por essas ações é justo (veja </w:t>
      </w:r>
      <w:r>
        <w:rPr>
          <w:lang w:val="pt_PT" w:bidi="pt_PT"/>
        </w:rPr>
        <w:t>Isaías 3.9–11</w:t>
      </w:r>
      <w:r>
        <w:rPr>
          <w:lang w:val="pt_PT" w:bidi="pt_PT"/>
        </w:rPr>
        <w:t xml:space="preserve">; </w:t>
      </w:r>
      <w:r>
        <w:rPr>
          <w:lang w:val="pt_PT" w:bidi="pt_PT"/>
        </w:rPr>
        <w:t>13.11</w:t>
      </w:r>
      <w:r>
        <w:rPr>
          <w:lang w:val="pt_PT" w:bidi="pt_PT"/>
        </w:rPr>
        <w:t xml:space="preserve">; </w:t>
      </w:r>
      <w:r>
        <w:rPr>
          <w:lang w:val="pt_PT" w:bidi="pt_PT"/>
        </w:rPr>
        <w:t>59.18</w:t>
      </w:r>
      <w:r>
        <w:rPr>
          <w:lang w:val="pt_PT" w:bidi="pt_PT"/>
        </w:rPr>
        <w:t>).</w:t>
      </w:r>
    </w:p>
    <w:p>
      <w:pPr/>
      <w:r>
        <w:rPr>
          <w:lang w:val="pt_PT" w:bidi="pt_PT"/>
        </w:rPr>
      </w:r>
      <w:r>
        <w:rPr>
          <w:lang w:val="pt_PT" w:bidi="pt_PT"/>
        </w:rPr>
        <w:t>O livro de Naum destaca especificamente a justiça de Deus em relação a Nínive (</w:t>
      </w:r>
      <w:r>
        <w:rPr>
          <w:lang w:val="pt_PT" w:bidi="pt_PT"/>
        </w:rPr>
        <w:t>1.14</w:t>
      </w:r>
      <w:r>
        <w:rPr>
          <w:lang w:val="pt_PT" w:bidi="pt_PT"/>
        </w:rPr>
        <w:t xml:space="preserve">; </w:t>
      </w:r>
      <w:r>
        <w:rPr>
          <w:lang w:val="pt_PT" w:bidi="pt_PT"/>
        </w:rPr>
        <w:t>2.13</w:t>
      </w:r>
      <w:r>
        <w:rPr>
          <w:lang w:val="pt_PT" w:bidi="pt_PT"/>
        </w:rPr>
        <w:t xml:space="preserve">; </w:t>
      </w:r>
      <w:r>
        <w:rPr>
          <w:lang w:val="pt_PT" w:bidi="pt_PT"/>
        </w:rPr>
        <w:t>3.4</w:t>
      </w:r>
      <w:r>
        <w:rPr>
          <w:lang w:val="pt_PT" w:bidi="pt_PT"/>
        </w:rPr>
        <w:t>). As "boas-novas" de Naum são que aqueles que confiam em Deus um dia desfrutarão de paz e bem-estar quando o mal for finalmente derrotado (</w:t>
      </w:r>
      <w:r>
        <w:rPr>
          <w:lang w:val="pt_PT" w:bidi="pt_PT"/>
        </w:rPr>
        <w:t>Naum 1.15</w:t>
      </w:r>
      <w:r>
        <w:rPr>
          <w:lang w:val="pt_PT" w:bidi="pt_PT"/>
        </w:rPr>
        <w:t xml:space="preserve">; veja também </w:t>
      </w:r>
      <w:r>
        <w:rPr>
          <w:lang w:val="pt_PT" w:bidi="pt_PT"/>
        </w:rPr>
        <w:t>Isaías 11.1–9</w:t>
      </w:r>
      <w:r>
        <w:rPr>
          <w:lang w:val="pt_PT" w:bidi="pt_PT"/>
        </w:rPr>
        <w:t xml:space="preserve">; </w:t>
      </w:r>
      <w:r>
        <w:rPr>
          <w:lang w:val="pt_PT" w:bidi="pt_PT"/>
        </w:rPr>
        <w:t>Sofonias 3.13</w:t>
      </w:r>
      <w:r>
        <w:rPr>
          <w:lang w:val="pt_PT" w:bidi="pt_PT"/>
        </w:rPr>
        <w:t>). Essa promessa começou a se cumprir através da vida, morte e ressurreição de Jesus Cristo (</w:t>
      </w:r>
      <w:r>
        <w:rPr>
          <w:lang w:val="pt_PT" w:bidi="pt_PT"/>
        </w:rPr>
        <w:t>Atos 10.34–43</w:t>
      </w:r>
      <w:r>
        <w:rPr>
          <w:lang w:val="pt_PT" w:bidi="pt_PT"/>
        </w:rPr>
        <w:t xml:space="preserve">; </w:t>
      </w:r>
      <w:r>
        <w:rPr>
          <w:lang w:val="pt_PT" w:bidi="pt_PT"/>
        </w:rPr>
        <w:t>Romanos 10.9–15</w:t>
      </w:r>
      <w:r>
        <w:rPr>
          <w:lang w:val="pt_PT" w:bidi="pt_PT"/>
        </w:rPr>
        <w:t xml:space="preserve">). Aqueles que confiam no Senhor Jesus experimentam algumas bênçãos da salvação agora. No entanto, eles aguardam o julgamento final de Deus sobre o mal e a completa chegada de seu reino (veja </w:t>
      </w:r>
      <w:r>
        <w:rPr>
          <w:lang w:val="pt_PT" w:bidi="pt_PT"/>
        </w:rPr>
        <w:t>Apocalipse 20.7–22.5</w:t>
      </w:r>
      <w:r>
        <w:rPr>
          <w:lang w:val="pt_PT" w:bidi="pt_PT"/>
        </w:rPr>
        <w:t>).</w:t>
      </w:r>
    </w:p>
    <w:p>
      <w:pPr/>
      <w:r>
        <w:rPr>
          <w:lang w:val="pt_PT" w:bidi="pt_PT"/>
        </w:rPr>
      </w:r>
      <w:r>
        <w:rPr>
          <w:lang w:val="pt_PT" w:bidi="pt_PT"/>
        </w:rPr>
        <w:t>Toda a humanidade está condenada por causa do pecado diante do Deus justo e santo. No entanto, Deus oferece uma graça que não merecemos. Através de Jesus Cristo, Deus colocou seu julgamento contra o pecado em um substituto voluntário. A morte de Jesus é um substituto para a morte da humanidade. A morte de Jesus encoraja as pessoas a se afastarem do pecado e viverem pela justiça de Deus (</w:t>
      </w:r>
      <w:r>
        <w:rPr>
          <w:lang w:val="pt_PT" w:bidi="pt_PT"/>
        </w:rPr>
        <w:t>Romanos 6.22–23</w:t>
      </w:r>
      <w:r>
        <w:rPr>
          <w:lang w:val="pt_PT" w:bidi="pt_PT"/>
        </w:rPr>
        <w:t xml:space="preserve">; </w:t>
      </w:r>
      <w:r>
        <w:rPr>
          <w:lang w:val="pt_PT" w:bidi="pt_PT"/>
        </w:rPr>
        <w:t>1 Pedro 3.18</w:t>
      </w:r>
      <w:r>
        <w:rPr>
          <w:lang w:val="pt_PT" w:bidi="pt_PT"/>
        </w:rPr>
        <w:t>). Quando Deus finalmente estabelecer seu reino através de Jesus, o mundo também será justo e reto (</w:t>
      </w:r>
      <w:r>
        <w:rPr>
          <w:lang w:val="pt_PT" w:bidi="pt_PT"/>
        </w:rPr>
        <w:t>Isaías 1.26</w:t>
      </w:r>
      <w:r>
        <w:rPr>
          <w:lang w:val="pt_PT" w:bidi="pt_PT"/>
        </w:rPr>
        <w:t xml:space="preserve">; </w:t>
      </w:r>
      <w:r>
        <w:rPr>
          <w:lang w:val="pt_PT" w:bidi="pt_PT"/>
        </w:rPr>
        <w:t>28.6</w:t>
      </w:r>
      <w:r>
        <w:rPr>
          <w:lang w:val="pt_PT" w:bidi="pt_PT"/>
        </w:rPr>
        <w:t xml:space="preserve">; </w:t>
      </w:r>
      <w:r>
        <w:rPr>
          <w:lang w:val="pt_PT" w:bidi="pt_PT"/>
        </w:rPr>
        <w:t>2 Pedro 3.13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18.17–19</w:t>
      </w:r>
      <w:r>
        <w:rPr>
          <w:lang w:val="pt_PT" w:bidi="pt_PT"/>
        </w:rPr>
        <w:t xml:space="preserve">, </w:t>
      </w:r>
      <w:r>
        <w:rPr>
          <w:lang w:val="pt_PT" w:bidi="pt_PT"/>
        </w:rPr>
        <w:t>25</w:t>
      </w:r>
      <w:r>
        <w:rPr>
          <w:lang w:val="pt_PT" w:bidi="pt_PT"/>
        </w:rPr>
        <w:t xml:space="preserve">; </w:t>
      </w:r>
      <w:r>
        <w:rPr>
          <w:lang w:val="pt_PT" w:bidi="pt_PT"/>
        </w:rPr>
        <w:t>Êxodo 34.6–7</w:t>
      </w:r>
      <w:r>
        <w:rPr>
          <w:lang w:val="pt_PT" w:bidi="pt_PT"/>
        </w:rPr>
        <w:t xml:space="preserve">; </w:t>
      </w:r>
      <w:r>
        <w:rPr>
          <w:lang w:val="pt_PT" w:bidi="pt_PT"/>
        </w:rPr>
        <w:t>Levítico 19.15</w:t>
      </w:r>
      <w:r>
        <w:rPr>
          <w:lang w:val="pt_PT" w:bidi="pt_PT"/>
        </w:rPr>
        <w:t xml:space="preserve">; </w:t>
      </w:r>
      <w:r>
        <w:rPr>
          <w:lang w:val="pt_PT" w:bidi="pt_PT"/>
        </w:rPr>
        <w:t>Deuteronômio 16.18–20</w:t>
      </w:r>
      <w:r>
        <w:rPr>
          <w:lang w:val="pt_PT" w:bidi="pt_PT"/>
        </w:rPr>
        <w:t xml:space="preserve">; </w:t>
      </w:r>
      <w:r>
        <w:rPr>
          <w:lang w:val="pt_PT" w:bidi="pt_PT"/>
        </w:rPr>
        <w:t>17.8–13</w:t>
      </w:r>
      <w:r>
        <w:rPr>
          <w:lang w:val="pt_PT" w:bidi="pt_PT"/>
        </w:rPr>
        <w:t xml:space="preserve">; </w:t>
      </w:r>
      <w:r>
        <w:rPr>
          <w:lang w:val="pt_PT" w:bidi="pt_PT"/>
        </w:rPr>
        <w:t>32.4</w:t>
      </w:r>
      <w:r>
        <w:rPr>
          <w:lang w:val="pt_PT" w:bidi="pt_PT"/>
        </w:rPr>
        <w:t xml:space="preserve">; </w:t>
      </w:r>
      <w:r>
        <w:rPr>
          <w:lang w:val="pt_PT" w:bidi="pt_PT"/>
        </w:rPr>
        <w:t>Salmos 9.7–8</w:t>
      </w:r>
      <w:r>
        <w:rPr>
          <w:lang w:val="pt_PT" w:bidi="pt_PT"/>
        </w:rPr>
        <w:t xml:space="preserve">; </w:t>
      </w:r>
      <w:r>
        <w:rPr>
          <w:lang w:val="pt_PT" w:bidi="pt_PT"/>
        </w:rPr>
        <w:t>67.4</w:t>
      </w:r>
      <w:r>
        <w:rPr>
          <w:lang w:val="pt_PT" w:bidi="pt_PT"/>
        </w:rPr>
        <w:t xml:space="preserve">; </w:t>
      </w:r>
      <w:r>
        <w:rPr>
          <w:lang w:val="pt_PT" w:bidi="pt_PT"/>
        </w:rPr>
        <w:t>89.14</w:t>
      </w:r>
      <w:r>
        <w:rPr>
          <w:lang w:val="pt_PT" w:bidi="pt_PT"/>
        </w:rPr>
        <w:t xml:space="preserve">; </w:t>
      </w:r>
      <w:r>
        <w:rPr>
          <w:lang w:val="pt_PT" w:bidi="pt_PT"/>
        </w:rPr>
        <w:t>119.75</w:t>
      </w:r>
      <w:r>
        <w:rPr>
          <w:lang w:val="pt_PT" w:bidi="pt_PT"/>
        </w:rPr>
        <w:t xml:space="preserve">; </w:t>
      </w:r>
      <w:r>
        <w:rPr>
          <w:lang w:val="pt_PT" w:bidi="pt_PT"/>
        </w:rPr>
        <w:t>Provérbios 21.3</w:t>
      </w:r>
      <w:r>
        <w:rPr>
          <w:lang w:val="pt_PT" w:bidi="pt_PT"/>
        </w:rPr>
        <w:t xml:space="preserve">; </w:t>
      </w:r>
      <w:r>
        <w:rPr>
          <w:lang w:val="pt_PT" w:bidi="pt_PT"/>
        </w:rPr>
        <w:t>Eclesiastes 12.14</w:t>
      </w:r>
      <w:r>
        <w:rPr>
          <w:lang w:val="pt_PT" w:bidi="pt_PT"/>
        </w:rPr>
        <w:t xml:space="preserve">; </w:t>
      </w:r>
      <w:r>
        <w:rPr>
          <w:lang w:val="pt_PT" w:bidi="pt_PT"/>
        </w:rPr>
        <w:t>Isaías 1.17–28</w:t>
      </w:r>
      <w:r>
        <w:rPr>
          <w:lang w:val="pt_PT" w:bidi="pt_PT"/>
        </w:rPr>
        <w:t xml:space="preserve">; </w:t>
      </w:r>
      <w:r>
        <w:rPr>
          <w:lang w:val="pt_PT" w:bidi="pt_PT"/>
        </w:rPr>
        <w:t>5.7</w:t>
      </w:r>
      <w:r>
        <w:rPr>
          <w:lang w:val="pt_PT" w:bidi="pt_PT"/>
        </w:rPr>
        <w:t xml:space="preserve">; </w:t>
      </w:r>
      <w:r>
        <w:rPr>
          <w:lang w:val="pt_PT" w:bidi="pt_PT"/>
        </w:rPr>
        <w:t>11.1–9</w:t>
      </w:r>
      <w:r>
        <w:rPr>
          <w:lang w:val="pt_PT" w:bidi="pt_PT"/>
        </w:rPr>
        <w:t xml:space="preserve">; </w:t>
      </w:r>
      <w:r>
        <w:rPr>
          <w:lang w:val="pt_PT" w:bidi="pt_PT"/>
        </w:rPr>
        <w:t>16.5</w:t>
      </w:r>
      <w:r>
        <w:rPr>
          <w:lang w:val="pt_PT" w:bidi="pt_PT"/>
        </w:rPr>
        <w:t xml:space="preserve">; </w:t>
      </w:r>
      <w:r>
        <w:rPr>
          <w:lang w:val="pt_PT" w:bidi="pt_PT"/>
        </w:rPr>
        <w:t>32.1–2</w:t>
      </w:r>
      <w:r>
        <w:rPr>
          <w:lang w:val="pt_PT" w:bidi="pt_PT"/>
        </w:rPr>
        <w:t xml:space="preserve">, </w:t>
      </w:r>
      <w:r>
        <w:rPr>
          <w:lang w:val="pt_PT" w:bidi="pt_PT"/>
        </w:rPr>
        <w:t>16–17</w:t>
      </w:r>
      <w:r>
        <w:rPr>
          <w:lang w:val="pt_PT" w:bidi="pt_PT"/>
        </w:rPr>
        <w:t xml:space="preserve">; </w:t>
      </w:r>
      <w:r>
        <w:rPr>
          <w:lang w:val="pt_PT" w:bidi="pt_PT"/>
        </w:rPr>
        <w:t>40.22–24</w:t>
      </w:r>
      <w:r>
        <w:rPr>
          <w:lang w:val="pt_PT" w:bidi="pt_PT"/>
        </w:rPr>
        <w:t xml:space="preserve">; </w:t>
      </w:r>
      <w:r>
        <w:rPr>
          <w:lang w:val="pt_PT" w:bidi="pt_PT"/>
        </w:rPr>
        <w:t>61.8</w:t>
      </w:r>
      <w:r>
        <w:rPr>
          <w:lang w:val="pt_PT" w:bidi="pt_PT"/>
        </w:rPr>
        <w:t xml:space="preserve">; </w:t>
      </w:r>
      <w:r>
        <w:rPr>
          <w:lang w:val="pt_PT" w:bidi="pt_PT"/>
        </w:rPr>
        <w:t>Jeremias 46.27–28</w:t>
      </w:r>
      <w:r>
        <w:rPr>
          <w:lang w:val="pt_PT" w:bidi="pt_PT"/>
        </w:rPr>
        <w:t xml:space="preserve">; </w:t>
      </w:r>
      <w:r>
        <w:rPr>
          <w:lang w:val="pt_PT" w:bidi="pt_PT"/>
        </w:rPr>
        <w:t>Lamentações 3.25–39</w:t>
      </w:r>
      <w:r>
        <w:rPr>
          <w:lang w:val="pt_PT" w:bidi="pt_PT"/>
        </w:rPr>
        <w:t xml:space="preserve">; </w:t>
      </w:r>
      <w:r>
        <w:rPr>
          <w:lang w:val="pt_PT" w:bidi="pt_PT"/>
        </w:rPr>
        <w:t>Ezequiel 34.15–16</w:t>
      </w:r>
      <w:r>
        <w:rPr>
          <w:lang w:val="pt_PT" w:bidi="pt_PT"/>
        </w:rPr>
        <w:t xml:space="preserve">; </w:t>
      </w:r>
      <w:r>
        <w:rPr>
          <w:lang w:val="pt_PT" w:bidi="pt_PT"/>
        </w:rPr>
        <w:t>36.22–36</w:t>
      </w:r>
      <w:r>
        <w:rPr>
          <w:lang w:val="pt_PT" w:bidi="pt_PT"/>
        </w:rPr>
        <w:t xml:space="preserve">; </w:t>
      </w:r>
      <w:r>
        <w:rPr>
          <w:lang w:val="pt_PT" w:bidi="pt_PT"/>
        </w:rPr>
        <w:t>37.24–27</w:t>
      </w:r>
      <w:r>
        <w:rPr>
          <w:lang w:val="pt_PT" w:bidi="pt_PT"/>
        </w:rPr>
        <w:t xml:space="preserve">; </w:t>
      </w:r>
      <w:r>
        <w:rPr>
          <w:lang w:val="pt_PT" w:bidi="pt_PT"/>
        </w:rPr>
        <w:t>Joel 3.1–2</w:t>
      </w:r>
      <w:r>
        <w:rPr>
          <w:lang w:val="pt_PT" w:bidi="pt_PT"/>
        </w:rPr>
        <w:t xml:space="preserve">; </w:t>
      </w:r>
      <w:r>
        <w:rPr>
          <w:lang w:val="pt_PT" w:bidi="pt_PT"/>
        </w:rPr>
        <w:t>Amós 5.21–24</w:t>
      </w:r>
      <w:r>
        <w:rPr>
          <w:lang w:val="pt_PT" w:bidi="pt_PT"/>
        </w:rPr>
        <w:t xml:space="preserve">; </w:t>
      </w:r>
      <w:r>
        <w:rPr>
          <w:lang w:val="pt_PT" w:bidi="pt_PT"/>
        </w:rPr>
        <w:t>Jonas 3.1–4.11</w:t>
      </w:r>
      <w:r>
        <w:rPr>
          <w:lang w:val="pt_PT" w:bidi="pt_PT"/>
        </w:rPr>
        <w:t xml:space="preserve">; </w:t>
      </w:r>
      <w:r>
        <w:rPr>
          <w:lang w:val="pt_PT" w:bidi="pt_PT"/>
        </w:rPr>
        <w:t>Miquéias 6.6–8</w:t>
      </w:r>
      <w:r>
        <w:rPr>
          <w:lang w:val="pt_PT" w:bidi="pt_PT"/>
        </w:rPr>
        <w:t xml:space="preserve">; </w:t>
      </w:r>
      <w:r>
        <w:rPr>
          <w:lang w:val="pt_PT" w:bidi="pt_PT"/>
        </w:rPr>
        <w:t>Naum 1.3–10</w:t>
      </w:r>
      <w:r>
        <w:rPr>
          <w:lang w:val="pt_PT" w:bidi="pt_PT"/>
        </w:rPr>
        <w:t xml:space="preserve">; </w:t>
      </w:r>
      <w:r>
        <w:rPr>
          <w:lang w:val="pt_PT" w:bidi="pt_PT"/>
        </w:rPr>
        <w:t>3.4</w:t>
      </w:r>
      <w:r>
        <w:rPr>
          <w:lang w:val="pt_PT" w:bidi="pt_PT"/>
        </w:rPr>
        <w:t xml:space="preserve">; </w:t>
      </w:r>
      <w:r>
        <w:rPr>
          <w:lang w:val="pt_PT" w:bidi="pt_PT"/>
        </w:rPr>
        <w:t>Zacarias 7.9–10</w:t>
      </w:r>
      <w:r>
        <w:rPr>
          <w:lang w:val="pt_PT" w:bidi="pt_PT"/>
        </w:rPr>
        <w:t xml:space="preserve">; </w:t>
      </w:r>
      <w:r>
        <w:rPr>
          <w:lang w:val="pt_PT" w:bidi="pt_PT"/>
        </w:rPr>
        <w:t>Mateus 5.6</w:t>
      </w:r>
      <w:r>
        <w:rPr>
          <w:lang w:val="pt_PT" w:bidi="pt_PT"/>
        </w:rPr>
        <w:t xml:space="preserve">, </w:t>
      </w:r>
      <w:r>
        <w:rPr>
          <w:lang w:val="pt_PT" w:bidi="pt_PT"/>
        </w:rPr>
        <w:t>10</w:t>
      </w:r>
      <w:r>
        <w:rPr>
          <w:lang w:val="pt_PT" w:bidi="pt_PT"/>
        </w:rPr>
        <w:t xml:space="preserve">, </w:t>
      </w:r>
      <w:r>
        <w:rPr>
          <w:lang w:val="pt_PT" w:bidi="pt_PT"/>
        </w:rPr>
        <w:t>20</w:t>
      </w:r>
      <w:r>
        <w:rPr>
          <w:lang w:val="pt_PT" w:bidi="pt_PT"/>
        </w:rPr>
        <w:t xml:space="preserve">; </w:t>
      </w:r>
      <w:r>
        <w:rPr>
          <w:lang w:val="pt_PT" w:bidi="pt_PT"/>
        </w:rPr>
        <w:t>Lucas 1.74–75</w:t>
      </w:r>
      <w:r>
        <w:rPr>
          <w:lang w:val="pt_PT" w:bidi="pt_PT"/>
        </w:rPr>
        <w:t xml:space="preserve">; </w:t>
      </w:r>
      <w:r>
        <w:rPr>
          <w:lang w:val="pt_PT" w:bidi="pt_PT"/>
        </w:rPr>
        <w:t>At 10.34–43</w:t>
      </w:r>
      <w:r>
        <w:rPr>
          <w:lang w:val="pt_PT" w:bidi="pt_PT"/>
        </w:rPr>
        <w:t xml:space="preserve">; </w:t>
      </w:r>
      <w:r>
        <w:rPr>
          <w:lang w:val="pt_PT" w:bidi="pt_PT"/>
        </w:rPr>
        <w:t>17.30–31</w:t>
      </w:r>
      <w:r>
        <w:rPr>
          <w:lang w:val="pt_PT" w:bidi="pt_PT"/>
        </w:rPr>
        <w:t xml:space="preserve">; </w:t>
      </w:r>
      <w:r>
        <w:rPr>
          <w:lang w:val="pt_PT" w:bidi="pt_PT"/>
        </w:rPr>
        <w:t>2 Pedro 3.11–14</w:t>
      </w:r>
      <w:r>
        <w:rPr>
          <w:lang w:val="pt_PT" w:bidi="pt_PT"/>
        </w:rPr>
        <w:t xml:space="preserve">; </w:t>
      </w:r>
      <w:r>
        <w:rPr>
          <w:lang w:val="pt_PT" w:bidi="pt_PT"/>
        </w:rPr>
        <w:t>Apocalipse 20.11–15</w:t>
      </w:r>
      <w:r>
        <w:rPr>
          <w:lang w:val="pt_PT" w:bidi="pt_PT"/>
        </w:rPr>
      </w:r>
      <w:r>
        <w:rPr>
          <w:lang w:val="pt_PT" w:bidi="pt_PT"/>
        </w:rPr>
      </w:r>
    </w:p>
    <w:p>
      <w:pPr/>
      <w:r>
        <w:rPr>
          <w:lang w:val="pt_PT" w:bidi="pt_PT"/>
        </w:rPr>
      </w:r>
    </w:p>
    <w:p>
      <w:pPr>
        <w:pStyle w:val="Heading2"/>
      </w:pPr>
      <w:r>
        <w:rPr>
          <w:lang w:val="pt_PT" w:bidi="pt_PT"/>
        </w:rPr>
        <w:t>Justiça social</w:t>
      </w:r>
      <w:r>
        <w:rPr>
          <w:lang w:val="pt_PT" w:bidi="pt_PT"/>
        </w:rPr>
      </w:r>
    </w:p>
    <w:p>
      <w:pPr/>
      <w:r>
        <w:rPr>
          <w:lang w:val="pt_PT" w:bidi="pt_PT"/>
        </w:rPr>
      </w:r>
      <w:r>
        <w:rPr>
          <w:lang w:val="pt_PT" w:bidi="pt_PT"/>
        </w:rPr>
        <w:t>No Antigo Testamento, os profetas frequentemente desafiavam o mal na sociedade e clamavam por justiça social (tratamento justo de todas as pessoas, especialmente dos pobres e vulneráveis). Um exemplo inicial é a resposta do profeta Elias ao assassinato de Nabote e sua repreensão ao rei Acabe (</w:t>
      </w:r>
      <w:r>
        <w:rPr>
          <w:lang w:val="pt_PT" w:bidi="pt_PT"/>
        </w:rPr>
        <w:t>1 Reis 21.16–24</w:t>
      </w:r>
      <w:r>
        <w:rPr>
          <w:lang w:val="pt_PT" w:bidi="pt_PT"/>
        </w:rPr>
        <w:t>, 800s a.C.). O foco social da mensagem profética tornou-se mais forte entre os profetas dos anos 700 a.C. Os profetas Oséias e Amós enfatizaram esse foco social em Israel, e os profetas Miquéias e Isaías em Judá. O profeta Amós foi o mais vocal sobre justiça social.</w:t>
      </w:r>
    </w:p>
    <w:p>
      <w:pPr/>
      <w:r>
        <w:rPr>
          <w:lang w:val="pt_PT" w:bidi="pt_PT"/>
        </w:rPr>
      </w:r>
      <w:r>
        <w:rPr>
          <w:lang w:val="pt_PT" w:bidi="pt_PT"/>
        </w:rPr>
        <w:t>O mau tratamento de Israel aos indefesos chocou o profeta Amós (</w:t>
      </w:r>
      <w:r>
        <w:rPr>
          <w:lang w:val="pt_PT" w:bidi="pt_PT"/>
        </w:rPr>
        <w:t>Amós 2.6–8</w:t>
      </w:r>
      <w:r>
        <w:rPr>
          <w:lang w:val="pt_PT" w:bidi="pt_PT"/>
        </w:rPr>
        <w:t xml:space="preserve">; </w:t>
      </w:r>
      <w:r>
        <w:rPr>
          <w:lang w:val="pt_PT" w:bidi="pt_PT"/>
        </w:rPr>
        <w:t>3.10</w:t>
      </w:r>
      <w:r>
        <w:rPr>
          <w:lang w:val="pt_PT" w:bidi="pt_PT"/>
        </w:rPr>
        <w:t>). Ao contrário das nações vizinhas, Israel tinha um relacionamento especial com Deus, mas eles o abandonaram (</w:t>
      </w:r>
      <w:r>
        <w:rPr>
          <w:lang w:val="pt_PT" w:bidi="pt_PT"/>
        </w:rPr>
        <w:t>2.9–12</w:t>
      </w:r>
      <w:r>
        <w:rPr>
          <w:lang w:val="pt_PT" w:bidi="pt_PT"/>
        </w:rPr>
        <w:t xml:space="preserve">; </w:t>
      </w:r>
      <w:r>
        <w:rPr>
          <w:lang w:val="pt_PT" w:bidi="pt_PT"/>
        </w:rPr>
        <w:t>3.1–2</w:t>
      </w:r>
      <w:r>
        <w:rPr>
          <w:lang w:val="pt_PT" w:bidi="pt_PT"/>
        </w:rPr>
        <w:t>). O povo de Israel se recusou a adorar a Deus corretamente e oprimiu os indefesos, então Deus os julgaria sem misericórdia (</w:t>
      </w:r>
      <w:r>
        <w:rPr>
          <w:lang w:val="pt_PT" w:bidi="pt_PT"/>
        </w:rPr>
        <w:t>4.12</w:t>
      </w:r>
      <w:r>
        <w:rPr>
          <w:lang w:val="pt_PT" w:bidi="pt_PT"/>
        </w:rPr>
        <w:t>). Deus quer que seu povo faça "justiça como as águas de uma enchente" (</w:t>
      </w:r>
      <w:r>
        <w:rPr>
          <w:lang w:val="pt_PT" w:bidi="pt_PT"/>
        </w:rPr>
        <w:t>Amós 5.24</w:t>
      </w:r>
      <w:r>
        <w:rPr>
          <w:lang w:val="pt_PT" w:bidi="pt_PT"/>
        </w:rPr>
        <w:t>). Aqueles que resistirem serão levados embora.</w:t>
      </w:r>
    </w:p>
    <w:p>
      <w:pPr/>
      <w:r>
        <w:rPr>
          <w:lang w:val="pt_PT" w:bidi="pt_PT"/>
        </w:rPr>
      </w:r>
      <w:r>
        <w:rPr>
          <w:lang w:val="pt_PT" w:bidi="pt_PT"/>
        </w:rPr>
        <w:t xml:space="preserve">O Novo Testamento enfatiza a importância da justiça social. Jesus vinculou a verdadeira adoração à prática da justiça social. Ele alertou sobre o julgamento para aqueles que não demonstram sua fé através de ações amorosas (veja </w:t>
      </w:r>
      <w:r>
        <w:rPr>
          <w:lang w:val="pt_PT" w:bidi="pt_PT"/>
        </w:rPr>
        <w:t>Mateus 25.31–46</w:t>
      </w:r>
      <w:r>
        <w:rPr>
          <w:lang w:val="pt_PT" w:bidi="pt_PT"/>
        </w:rPr>
        <w:t xml:space="preserve">). O entendimento deve estar ligado à ação, provando a fé de alguém (veja </w:t>
      </w:r>
      <w:r>
        <w:rPr>
          <w:lang w:val="pt_PT" w:bidi="pt_PT"/>
        </w:rPr>
        <w:t>Lucas 10.25–37</w:t>
      </w:r>
      <w:r>
        <w:rPr>
          <w:lang w:val="pt_PT" w:bidi="pt_PT"/>
        </w:rPr>
        <w:t xml:space="preserve">; </w:t>
      </w:r>
      <w:r>
        <w:rPr>
          <w:lang w:val="pt_PT" w:bidi="pt_PT"/>
        </w:rPr>
        <w:t>João 13.35</w:t>
      </w:r>
      <w:r>
        <w:rPr>
          <w:lang w:val="pt_PT" w:bidi="pt_PT"/>
        </w:rPr>
        <w:t xml:space="preserve">). Os seguidores de Jesus entenderam que a justiça social era essencial nas primeiras comunidades cristãs (veja </w:t>
      </w:r>
      <w:r>
        <w:rPr>
          <w:lang w:val="pt_PT" w:bidi="pt_PT"/>
        </w:rPr>
        <w:t>Atos 2.44–45</w:t>
      </w:r>
      <w:r>
        <w:rPr>
          <w:lang w:val="pt_PT" w:bidi="pt_PT"/>
        </w:rPr>
        <w:t xml:space="preserve">; </w:t>
      </w:r>
      <w:r>
        <w:rPr>
          <w:lang w:val="pt_PT" w:bidi="pt_PT"/>
        </w:rPr>
        <w:t>Gálatas 2.9–10</w:t>
      </w:r>
      <w:r>
        <w:rPr>
          <w:lang w:val="pt_PT" w:bidi="pt_PT"/>
        </w:rPr>
        <w:t xml:space="preserve">; </w:t>
      </w:r>
      <w:r>
        <w:rPr>
          <w:lang w:val="pt_PT" w:bidi="pt_PT"/>
        </w:rPr>
        <w:t>1 Timóteo 5.3–16</w:t>
      </w:r>
      <w:r>
        <w:rPr>
          <w:lang w:val="pt_PT" w:bidi="pt_PT"/>
        </w:rPr>
        <w:t xml:space="preserve">; </w:t>
      </w:r>
      <w:r>
        <w:rPr>
          <w:lang w:val="pt_PT" w:bidi="pt_PT"/>
        </w:rPr>
        <w:t>Tiago 1.27–2.26</w:t>
      </w:r>
      <w:r>
        <w:rPr>
          <w:lang w:val="pt_PT" w:bidi="pt_PT"/>
        </w:rPr>
        <w:t xml:space="preserve">; </w:t>
      </w:r>
      <w:r>
        <w:rPr>
          <w:lang w:val="pt_PT" w:bidi="pt_PT"/>
        </w:rPr>
        <w:t>1 João 3.17–19</w:t>
      </w:r>
      <w:r>
        <w:rPr>
          <w:lang w:val="pt_PT" w:bidi="pt_PT"/>
        </w:rPr>
        <w:t>).</w:t>
      </w:r>
    </w:p>
    <w:p>
      <w:pPr/>
      <w:r>
        <w:rPr>
          <w:lang w:val="pt_PT" w:bidi="pt_PT"/>
        </w:rPr>
      </w:r>
      <w:r>
        <w:rPr>
          <w:lang w:val="pt_PT" w:bidi="pt_PT"/>
        </w:rPr>
        <w:t>As escrituras mostram a compaixão de Deus por aqueles que sofrem. Como seguidores de Jesus, devemos ajudar os necessitados. Assim como os profetas, devemos nos opor à injustiça onde quer que a encontremos.</w:t>
      </w:r>
    </w:p>
    <w:p>
      <w:pPr/>
      <w:r>
        <w:rPr>
          <w:lang w:val="pt_PT" w:bidi="pt_PT"/>
        </w:rPr>
      </w:r>
      <w:r>
        <w:rPr>
          <w:u w:val="single"/>
          <w:lang w:val="pt_PT" w:bidi="pt_PT"/>
        </w:rPr>
        <w:t>Passagens para estudo complementar</w:t>
      </w:r>
    </w:p>
    <w:p>
      <w:pPr/>
      <w:r>
        <w:rPr>
          <w:lang w:val="pt_PT" w:bidi="pt_PT"/>
        </w:rPr>
      </w:r>
      <w:r>
        <w:rPr>
          <w:lang w:val="pt_PT" w:bidi="pt_PT"/>
        </w:rPr>
        <w:t>Êxodo 23.1–12</w:t>
      </w:r>
      <w:r>
        <w:rPr>
          <w:lang w:val="pt_PT" w:bidi="pt_PT"/>
        </w:rPr>
        <w:t xml:space="preserve">; </w:t>
      </w:r>
      <w:r>
        <w:rPr>
          <w:lang w:val="pt_PT" w:bidi="pt_PT"/>
        </w:rPr>
        <w:t>Levítico 19.9–18</w:t>
      </w:r>
      <w:r>
        <w:rPr>
          <w:lang w:val="pt_PT" w:bidi="pt_PT"/>
        </w:rPr>
        <w:t xml:space="preserve">; </w:t>
      </w:r>
      <w:r>
        <w:rPr>
          <w:lang w:val="pt_PT" w:bidi="pt_PT"/>
        </w:rPr>
        <w:t>Deuteronômio 10.17–20</w:t>
      </w:r>
      <w:r>
        <w:rPr>
          <w:lang w:val="pt_PT" w:bidi="pt_PT"/>
        </w:rPr>
        <w:t xml:space="preserve">; </w:t>
      </w:r>
      <w:r>
        <w:rPr>
          <w:lang w:val="pt_PT" w:bidi="pt_PT"/>
        </w:rPr>
        <w:t>16.18–20</w:t>
      </w:r>
      <w:r>
        <w:rPr>
          <w:lang w:val="pt_PT" w:bidi="pt_PT"/>
        </w:rPr>
        <w:t xml:space="preserve">; </w:t>
      </w:r>
      <w:r>
        <w:rPr>
          <w:lang w:val="pt_PT" w:bidi="pt_PT"/>
        </w:rPr>
        <w:t>24.10–22</w:t>
      </w:r>
      <w:r>
        <w:rPr>
          <w:lang w:val="pt_PT" w:bidi="pt_PT"/>
        </w:rPr>
        <w:t xml:space="preserve">; </w:t>
      </w:r>
      <w:r>
        <w:rPr>
          <w:lang w:val="pt_PT" w:bidi="pt_PT"/>
        </w:rPr>
        <w:t>1 Reis 21.1–24</w:t>
      </w:r>
      <w:r>
        <w:rPr>
          <w:lang w:val="pt_PT" w:bidi="pt_PT"/>
        </w:rPr>
        <w:t xml:space="preserve">; </w:t>
      </w:r>
      <w:r>
        <w:rPr>
          <w:lang w:val="pt_PT" w:bidi="pt_PT"/>
        </w:rPr>
        <w:t>2 Crônicas 19.4–11</w:t>
      </w:r>
      <w:r>
        <w:rPr>
          <w:lang w:val="pt_PT" w:bidi="pt_PT"/>
        </w:rPr>
        <w:t xml:space="preserve">; </w:t>
      </w:r>
      <w:r>
        <w:rPr>
          <w:lang w:val="pt_PT" w:bidi="pt_PT"/>
        </w:rPr>
        <w:t>Salmos 94.20–23</w:t>
      </w:r>
      <w:r>
        <w:rPr>
          <w:lang w:val="pt_PT" w:bidi="pt_PT"/>
        </w:rPr>
        <w:t xml:space="preserve">; </w:t>
      </w:r>
      <w:r>
        <w:rPr>
          <w:lang w:val="pt_PT" w:bidi="pt_PT"/>
        </w:rPr>
        <w:t>146.3–9</w:t>
      </w:r>
      <w:r>
        <w:rPr>
          <w:lang w:val="pt_PT" w:bidi="pt_PT"/>
        </w:rPr>
        <w:t xml:space="preserve">; </w:t>
      </w:r>
      <w:r>
        <w:rPr>
          <w:lang w:val="pt_PT" w:bidi="pt_PT"/>
        </w:rPr>
        <w:t>Provérbios 22.8–9</w:t>
      </w:r>
      <w:r>
        <w:rPr>
          <w:lang w:val="pt_PT" w:bidi="pt_PT"/>
        </w:rPr>
        <w:t xml:space="preserve">; </w:t>
      </w:r>
      <w:r>
        <w:rPr>
          <w:lang w:val="pt_PT" w:bidi="pt_PT"/>
        </w:rPr>
        <w:t>31.8–9</w:t>
      </w:r>
      <w:r>
        <w:rPr>
          <w:lang w:val="pt_PT" w:bidi="pt_PT"/>
        </w:rPr>
        <w:t xml:space="preserve">; </w:t>
      </w:r>
      <w:r>
        <w:rPr>
          <w:lang w:val="pt_PT" w:bidi="pt_PT"/>
        </w:rPr>
        <w:t>Eclesiastes 5.8–9</w:t>
      </w:r>
      <w:r>
        <w:rPr>
          <w:lang w:val="pt_PT" w:bidi="pt_PT"/>
        </w:rPr>
        <w:t xml:space="preserve">; </w:t>
      </w:r>
      <w:r>
        <w:rPr>
          <w:lang w:val="pt_PT" w:bidi="pt_PT"/>
        </w:rPr>
        <w:t>Isaías 1.17</w:t>
      </w:r>
      <w:r>
        <w:rPr>
          <w:lang w:val="pt_PT" w:bidi="pt_PT"/>
        </w:rPr>
        <w:t xml:space="preserve">; </w:t>
      </w:r>
      <w:r>
        <w:rPr>
          <w:lang w:val="pt_PT" w:bidi="pt_PT"/>
        </w:rPr>
        <w:t>5.7</w:t>
      </w:r>
      <w:r>
        <w:rPr>
          <w:lang w:val="pt_PT" w:bidi="pt_PT"/>
        </w:rPr>
        <w:t xml:space="preserve">; </w:t>
      </w:r>
      <w:r>
        <w:rPr>
          <w:lang w:val="pt_PT" w:bidi="pt_PT"/>
        </w:rPr>
        <w:t>9.6–7</w:t>
      </w:r>
      <w:r>
        <w:rPr>
          <w:lang w:val="pt_PT" w:bidi="pt_PT"/>
        </w:rPr>
        <w:t xml:space="preserve">; </w:t>
      </w:r>
      <w:r>
        <w:rPr>
          <w:lang w:val="pt_PT" w:bidi="pt_PT"/>
        </w:rPr>
        <w:t>10.1–2</w:t>
      </w:r>
      <w:r>
        <w:rPr>
          <w:lang w:val="pt_PT" w:bidi="pt_PT"/>
        </w:rPr>
        <w:t xml:space="preserve">; </w:t>
      </w:r>
      <w:r>
        <w:rPr>
          <w:lang w:val="pt_PT" w:bidi="pt_PT"/>
        </w:rPr>
        <w:t>42.1–4</w:t>
      </w:r>
      <w:r>
        <w:rPr>
          <w:lang w:val="pt_PT" w:bidi="pt_PT"/>
        </w:rPr>
        <w:t xml:space="preserve">; </w:t>
      </w:r>
      <w:r>
        <w:rPr>
          <w:lang w:val="pt_PT" w:bidi="pt_PT"/>
        </w:rPr>
        <w:t>58.4–12</w:t>
      </w:r>
      <w:r>
        <w:rPr>
          <w:lang w:val="pt_PT" w:bidi="pt_PT"/>
        </w:rPr>
        <w:t xml:space="preserve">; </w:t>
      </w:r>
      <w:r>
        <w:rPr>
          <w:lang w:val="pt_PT" w:bidi="pt_PT"/>
        </w:rPr>
        <w:t>Amós 2.6–8</w:t>
      </w:r>
      <w:r>
        <w:rPr>
          <w:lang w:val="pt_PT" w:bidi="pt_PT"/>
        </w:rPr>
        <w:t xml:space="preserve">; </w:t>
      </w:r>
      <w:r>
        <w:rPr>
          <w:lang w:val="pt_PT" w:bidi="pt_PT"/>
        </w:rPr>
        <w:t>5.7–17</w:t>
      </w:r>
      <w:r>
        <w:rPr>
          <w:lang w:val="pt_PT" w:bidi="pt_PT"/>
        </w:rPr>
        <w:t xml:space="preserve">, </w:t>
      </w:r>
      <w:r>
        <w:rPr>
          <w:lang w:val="pt_PT" w:bidi="pt_PT"/>
        </w:rPr>
        <w:t>23–24</w:t>
      </w:r>
      <w:r>
        <w:rPr>
          <w:lang w:val="pt_PT" w:bidi="pt_PT"/>
        </w:rPr>
        <w:t xml:space="preserve">; </w:t>
      </w:r>
      <w:r>
        <w:rPr>
          <w:lang w:val="pt_PT" w:bidi="pt_PT"/>
        </w:rPr>
        <w:t>Mateus 12.15–21</w:t>
      </w:r>
      <w:r>
        <w:rPr>
          <w:lang w:val="pt_PT" w:bidi="pt_PT"/>
        </w:rPr>
        <w:t xml:space="preserve">; </w:t>
      </w:r>
      <w:r>
        <w:rPr>
          <w:lang w:val="pt_PT" w:bidi="pt_PT"/>
        </w:rPr>
        <w:t>23.23</w:t>
      </w:r>
      <w:r>
        <w:rPr>
          <w:lang w:val="pt_PT" w:bidi="pt_PT"/>
        </w:rPr>
        <w:t xml:space="preserve">; </w:t>
      </w:r>
      <w:r>
        <w:rPr>
          <w:lang w:val="pt_PT" w:bidi="pt_PT"/>
        </w:rPr>
        <w:t>Lucas 10.25–37</w:t>
      </w:r>
      <w:r>
        <w:rPr>
          <w:lang w:val="pt_PT" w:bidi="pt_PT"/>
        </w:rPr>
        <w:t xml:space="preserve">; </w:t>
      </w:r>
      <w:r>
        <w:rPr>
          <w:lang w:val="pt_PT" w:bidi="pt_PT"/>
        </w:rPr>
        <w:t>Hebreus 1.8–9.</w:t>
      </w:r>
      <w:r>
        <w:rPr>
          <w:lang w:val="pt_PT" w:bidi="pt_PT"/>
        </w:rPr>
      </w:r>
      <w:r>
        <w:rPr>
          <w:lang w:val="pt_PT" w:bidi="pt_PT"/>
        </w:rPr>
      </w:r>
    </w:p>
    <w:p>
      <w:pPr/>
      <w:r>
        <w:rPr>
          <w:lang w:val="pt_PT" w:bidi="pt_PT"/>
        </w:rPr>
      </w:r>
    </w:p>
    <w:p>
      <w:pPr>
        <w:pStyle w:val="Heading2"/>
      </w:pPr>
      <w:r>
        <w:rPr>
          <w:lang w:val="pt_PT" w:bidi="pt_PT"/>
        </w:rPr>
        <w:t>Justiça verdadeira</w:t>
      </w:r>
      <w:r>
        <w:rPr>
          <w:lang w:val="pt_PT" w:bidi="pt_PT"/>
        </w:rPr>
      </w:r>
    </w:p>
    <w:p>
      <w:pPr/>
      <w:r>
        <w:rPr>
          <w:lang w:val="pt_PT" w:bidi="pt_PT"/>
        </w:rPr>
      </w:r>
      <w:r>
        <w:rPr>
          <w:lang w:val="pt_PT" w:bidi="pt_PT"/>
        </w:rPr>
        <w:t>A comunidade do povo de Deus no Antigo Testamento em Israel precisava cuidar das viúvas, órfãos e estrangeiros (</w:t>
      </w:r>
      <w:r>
        <w:rPr>
          <w:lang w:val="pt_PT" w:bidi="pt_PT"/>
        </w:rPr>
        <w:t>Deuteronômio 27.19</w:t>
      </w:r>
      <w:r>
        <w:rPr>
          <w:lang w:val="pt_PT" w:bidi="pt_PT"/>
        </w:rPr>
        <w:t xml:space="preserve">). Deus queria que os israelitas representassem sua justiça (veja </w:t>
      </w:r>
      <w:r>
        <w:rPr>
          <w:lang w:val="pt_PT" w:bidi="pt_PT"/>
        </w:rPr>
        <w:t>10.17–19</w:t>
      </w:r>
      <w:r>
        <w:rPr>
          <w:lang w:val="pt_PT" w:bidi="pt_PT"/>
        </w:rPr>
        <w:t xml:space="preserve">). Ele desejava que eles sempre se lembrassem de que foram escravos. Ele queria que se recordassem de que eram indefesos no Egito (veja </w:t>
      </w:r>
      <w:r>
        <w:rPr>
          <w:lang w:val="pt_PT" w:bidi="pt_PT"/>
        </w:rPr>
        <w:t>10.19</w:t>
      </w:r>
      <w:r>
        <w:rPr>
          <w:lang w:val="pt_PT" w:bidi="pt_PT"/>
        </w:rPr>
        <w:t xml:space="preserve">; </w:t>
      </w:r>
      <w:r>
        <w:rPr>
          <w:lang w:val="pt_PT" w:bidi="pt_PT"/>
        </w:rPr>
        <w:t>24.18–22</w:t>
      </w:r>
      <w:r>
        <w:rPr>
          <w:lang w:val="pt_PT" w:bidi="pt_PT"/>
        </w:rPr>
        <w:t>). Como aqueles que receberam o amor constante e a fidelidade de Deus, como poderiam ignorar os direitos e necessidades dos mais fracos entre eles?</w:t>
      </w:r>
    </w:p>
    <w:p>
      <w:pPr/>
      <w:r>
        <w:rPr>
          <w:lang w:val="pt_PT" w:bidi="pt_PT"/>
        </w:rPr>
      </w:r>
      <w:r>
        <w:rPr>
          <w:lang w:val="pt_PT" w:bidi="pt_PT"/>
        </w:rPr>
        <w:t>Cada sociedade possui estruturas que separam os poderosos dos fracos e os importantes das pessoas menos importantes. Isso era verdade para o Israel do Antigo Testamento, mesmo com seu papel especial como "uma nação santa" (</w:t>
      </w:r>
      <w:r>
        <w:rPr>
          <w:lang w:val="pt_PT" w:bidi="pt_PT"/>
        </w:rPr>
        <w:t>Êxodo 19.6</w:t>
      </w:r>
      <w:r>
        <w:rPr>
          <w:lang w:val="pt_PT" w:bidi="pt_PT"/>
        </w:rPr>
        <w:t>). Juízes e oficiais eram responsáveis por proteger a lei. Eles poderiam favorecer aqueles com dinheiro, alta condição ou influência, especialmente se oferecessem subornos (</w:t>
      </w:r>
      <w:r>
        <w:rPr>
          <w:lang w:val="pt_PT" w:bidi="pt_PT"/>
        </w:rPr>
        <w:t>Deuteronômio 16.19</w:t>
      </w:r>
      <w:r>
        <w:rPr>
          <w:lang w:val="pt_PT" w:bidi="pt_PT"/>
        </w:rPr>
        <w:t>). No entanto, ninguém pode subornar Deus, e Ele trata todas as pessoas de forma justa (</w:t>
      </w:r>
      <w:r>
        <w:rPr>
          <w:lang w:val="pt_PT" w:bidi="pt_PT"/>
        </w:rPr>
        <w:t>10.17</w:t>
      </w:r>
      <w:r>
        <w:rPr>
          <w:lang w:val="pt_PT" w:bidi="pt_PT"/>
        </w:rPr>
        <w:t>). Para Deus, ricos e pobres, poderosos e fracos, honrados e desesperados são todos iguais.</w:t>
      </w:r>
    </w:p>
    <w:p>
      <w:pPr/>
      <w:r>
        <w:rPr>
          <w:lang w:val="pt_PT" w:bidi="pt_PT"/>
        </w:rPr>
      </w:r>
      <w:r>
        <w:rPr>
          <w:lang w:val="pt_PT" w:bidi="pt_PT"/>
        </w:rPr>
        <w:t>Os profetas de Israel compreendiam a importância da equidade e da justiça. Eles frequentemente promoviam esses princípios tanto na vida comunitária quanto na vida nacional (</w:t>
      </w:r>
      <w:r>
        <w:rPr>
          <w:lang w:val="pt_PT" w:bidi="pt_PT"/>
        </w:rPr>
        <w:t>Isaías 1.17</w:t>
      </w:r>
      <w:r>
        <w:rPr>
          <w:lang w:val="pt_PT" w:bidi="pt_PT"/>
        </w:rPr>
        <w:t xml:space="preserve">; </w:t>
      </w:r>
      <w:r>
        <w:rPr>
          <w:lang w:val="pt_PT" w:bidi="pt_PT"/>
        </w:rPr>
        <w:t>10.1–4</w:t>
      </w:r>
      <w:r>
        <w:rPr>
          <w:lang w:val="pt_PT" w:bidi="pt_PT"/>
        </w:rPr>
        <w:t xml:space="preserve">; </w:t>
      </w:r>
      <w:r>
        <w:rPr>
          <w:lang w:val="pt_PT" w:bidi="pt_PT"/>
        </w:rPr>
        <w:t>59.14–19</w:t>
      </w:r>
      <w:r>
        <w:rPr>
          <w:lang w:val="pt_PT" w:bidi="pt_PT"/>
        </w:rPr>
        <w:t xml:space="preserve">; </w:t>
      </w:r>
      <w:r>
        <w:rPr>
          <w:lang w:val="pt_PT" w:bidi="pt_PT"/>
        </w:rPr>
        <w:t>Ezequiel 22.23–29</w:t>
      </w:r>
      <w:r>
        <w:rPr>
          <w:lang w:val="pt_PT" w:bidi="pt_PT"/>
        </w:rPr>
        <w:t xml:space="preserve">; </w:t>
      </w:r>
      <w:r>
        <w:rPr>
          <w:lang w:val="pt_PT" w:bidi="pt_PT"/>
        </w:rPr>
        <w:t>Amós 2.6–8</w:t>
      </w:r>
      <w:r>
        <w:rPr>
          <w:lang w:val="pt_PT" w:bidi="pt_PT"/>
        </w:rPr>
        <w:t xml:space="preserve">; </w:t>
      </w:r>
      <w:r>
        <w:rPr>
          <w:lang w:val="pt_PT" w:bidi="pt_PT"/>
        </w:rPr>
        <w:t>Habacuque 1.4</w:t>
      </w:r>
      <w:r>
        <w:rPr>
          <w:lang w:val="pt_PT" w:bidi="pt_PT"/>
        </w:rPr>
        <w:t>). O Novo Testamento também instrui sobre o tratamento justo dos pobres e daqueles sem privilégios. Afirma que Deus não se agrada quando outros os ignoram (</w:t>
      </w:r>
      <w:r>
        <w:rPr>
          <w:lang w:val="pt_PT" w:bidi="pt_PT"/>
        </w:rPr>
        <w:t>Mateus 23.23</w:t>
      </w:r>
      <w:r>
        <w:rPr>
          <w:lang w:val="pt_PT" w:bidi="pt_PT"/>
        </w:rPr>
        <w:t xml:space="preserve">; </w:t>
      </w:r>
      <w:r>
        <w:rPr>
          <w:lang w:val="pt_PT" w:bidi="pt_PT"/>
        </w:rPr>
        <w:t>2 Coríntios 9.6–10</w:t>
      </w:r>
      <w:r>
        <w:rPr>
          <w:lang w:val="pt_PT" w:bidi="pt_PT"/>
        </w:rPr>
        <w:t xml:space="preserve">; </w:t>
      </w:r>
      <w:r>
        <w:rPr>
          <w:lang w:val="pt_PT" w:bidi="pt_PT"/>
        </w:rPr>
        <w:t>Tiago 2.1–7</w:t>
      </w:r>
      <w:r>
        <w:rPr>
          <w:lang w:val="pt_PT" w:bidi="pt_PT"/>
        </w:rPr>
        <w:t>).</w:t>
      </w:r>
    </w:p>
    <w:p>
      <w:pPr/>
      <w:r>
        <w:rPr>
          <w:lang w:val="pt_PT" w:bidi="pt_PT"/>
        </w:rPr>
      </w:r>
      <w:r>
        <w:rPr>
          <w:lang w:val="pt_PT" w:bidi="pt_PT"/>
        </w:rPr>
        <w:t xml:space="preserve">A justiça que não segue o padrão de Deus não é verdadeira justiça. Aqueles que são injustos enfrentarão punição completa do Juiz de toda a terra (veja </w:t>
      </w:r>
      <w:r>
        <w:rPr>
          <w:lang w:val="pt_PT" w:bidi="pt_PT"/>
        </w:rPr>
        <w:t>Deuteronômio 25.13–16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23.3</w:t>
      </w:r>
      <w:r>
        <w:rPr>
          <w:lang w:val="pt_PT" w:bidi="pt_PT"/>
        </w:rPr>
        <w:t xml:space="preserve">; </w:t>
      </w:r>
      <w:r>
        <w:rPr>
          <w:lang w:val="pt_PT" w:bidi="pt_PT"/>
        </w:rPr>
        <w:t>Levítico 19.15</w:t>
      </w:r>
      <w:r>
        <w:rPr>
          <w:lang w:val="pt_PT" w:bidi="pt_PT"/>
        </w:rPr>
        <w:t xml:space="preserve">; </w:t>
      </w:r>
      <w:r>
        <w:rPr>
          <w:lang w:val="pt_PT" w:bidi="pt_PT"/>
        </w:rPr>
        <w:t>Deuteronômio 10.17–19</w:t>
      </w:r>
      <w:r>
        <w:rPr>
          <w:lang w:val="pt_PT" w:bidi="pt_PT"/>
        </w:rPr>
        <w:t xml:space="preserve">; </w:t>
      </w:r>
      <w:r>
        <w:rPr>
          <w:lang w:val="pt_PT" w:bidi="pt_PT"/>
        </w:rPr>
        <w:t>16.19</w:t>
      </w:r>
      <w:r>
        <w:rPr>
          <w:lang w:val="pt_PT" w:bidi="pt_PT"/>
        </w:rPr>
        <w:t xml:space="preserve">; </w:t>
      </w:r>
      <w:r>
        <w:rPr>
          <w:lang w:val="pt_PT" w:bidi="pt_PT"/>
        </w:rPr>
        <w:t>24.12–22</w:t>
      </w:r>
      <w:r>
        <w:rPr>
          <w:lang w:val="pt_PT" w:bidi="pt_PT"/>
        </w:rPr>
        <w:t xml:space="preserve">; </w:t>
      </w:r>
      <w:r>
        <w:rPr>
          <w:lang w:val="pt_PT" w:bidi="pt_PT"/>
        </w:rPr>
        <w:t>25.13–16</w:t>
      </w:r>
      <w:r>
        <w:rPr>
          <w:lang w:val="pt_PT" w:bidi="pt_PT"/>
        </w:rPr>
        <w:t xml:space="preserve">; </w:t>
      </w:r>
      <w:r>
        <w:rPr>
          <w:lang w:val="pt_PT" w:bidi="pt_PT"/>
        </w:rPr>
        <w:t>27.19</w:t>
      </w:r>
      <w:r>
        <w:rPr>
          <w:lang w:val="pt_PT" w:bidi="pt_PT"/>
        </w:rPr>
        <w:t xml:space="preserve">; </w:t>
      </w:r>
      <w:r>
        <w:rPr>
          <w:lang w:val="pt_PT" w:bidi="pt_PT"/>
        </w:rPr>
        <w:t>Salmo 82.1–5</w:t>
      </w:r>
      <w:r>
        <w:rPr>
          <w:lang w:val="pt_PT" w:bidi="pt_PT"/>
        </w:rPr>
        <w:t xml:space="preserve">; </w:t>
      </w:r>
      <w:r>
        <w:rPr>
          <w:lang w:val="pt_PT" w:bidi="pt_PT"/>
        </w:rPr>
        <w:t>Provérbios 11.1</w:t>
      </w:r>
      <w:r>
        <w:rPr>
          <w:lang w:val="pt_PT" w:bidi="pt_PT"/>
        </w:rPr>
        <w:t xml:space="preserve">; </w:t>
      </w:r>
      <w:r>
        <w:rPr>
          <w:lang w:val="pt_PT" w:bidi="pt_PT"/>
        </w:rPr>
        <w:t>Isaías 1.17</w:t>
      </w:r>
      <w:r>
        <w:rPr>
          <w:lang w:val="pt_PT" w:bidi="pt_PT"/>
        </w:rPr>
        <w:t xml:space="preserve">; </w:t>
      </w:r>
      <w:r>
        <w:rPr>
          <w:lang w:val="pt_PT" w:bidi="pt_PT"/>
        </w:rPr>
        <w:t>10.1–4</w:t>
      </w:r>
      <w:r>
        <w:rPr>
          <w:lang w:val="pt_PT" w:bidi="pt_PT"/>
        </w:rPr>
        <w:t xml:space="preserve">; </w:t>
      </w:r>
      <w:r>
        <w:rPr>
          <w:lang w:val="pt_PT" w:bidi="pt_PT"/>
        </w:rPr>
        <w:t>11.3–4</w:t>
      </w:r>
      <w:r>
        <w:rPr>
          <w:lang w:val="pt_PT" w:bidi="pt_PT"/>
        </w:rPr>
        <w:t xml:space="preserve">; </w:t>
      </w:r>
      <w:r>
        <w:rPr>
          <w:lang w:val="pt_PT" w:bidi="pt_PT"/>
        </w:rPr>
        <w:t>59.14–19</w:t>
      </w:r>
      <w:r>
        <w:rPr>
          <w:lang w:val="pt_PT" w:bidi="pt_PT"/>
        </w:rPr>
        <w:t xml:space="preserve">; </w:t>
      </w:r>
      <w:r>
        <w:rPr>
          <w:lang w:val="pt_PT" w:bidi="pt_PT"/>
        </w:rPr>
        <w:t>Jeremias 22.13–17</w:t>
      </w:r>
      <w:r>
        <w:rPr>
          <w:lang w:val="pt_PT" w:bidi="pt_PT"/>
        </w:rPr>
        <w:t xml:space="preserve">; </w:t>
      </w:r>
      <w:r>
        <w:rPr>
          <w:lang w:val="pt_PT" w:bidi="pt_PT"/>
        </w:rPr>
        <w:t>Ezequiel 22.23–29</w:t>
      </w:r>
      <w:r>
        <w:rPr>
          <w:lang w:val="pt_PT" w:bidi="pt_PT"/>
        </w:rPr>
        <w:t xml:space="preserve">; </w:t>
      </w:r>
      <w:r>
        <w:rPr>
          <w:lang w:val="pt_PT" w:bidi="pt_PT"/>
        </w:rPr>
        <w:t>45.9–10</w:t>
      </w:r>
      <w:r>
        <w:rPr>
          <w:lang w:val="pt_PT" w:bidi="pt_PT"/>
        </w:rPr>
        <w:t xml:space="preserve">; </w:t>
      </w:r>
      <w:r>
        <w:rPr>
          <w:lang w:val="pt_PT" w:bidi="pt_PT"/>
        </w:rPr>
        <w:t>Amós 2.6–8</w:t>
      </w:r>
      <w:r>
        <w:rPr>
          <w:lang w:val="pt_PT" w:bidi="pt_PT"/>
        </w:rPr>
        <w:t xml:space="preserve">; </w:t>
      </w:r>
      <w:r>
        <w:rPr>
          <w:lang w:val="pt_PT" w:bidi="pt_PT"/>
        </w:rPr>
        <w:t>8.5–6</w:t>
      </w:r>
      <w:r>
        <w:rPr>
          <w:lang w:val="pt_PT" w:bidi="pt_PT"/>
        </w:rPr>
        <w:t xml:space="preserve">; </w:t>
      </w:r>
      <w:r>
        <w:rPr>
          <w:lang w:val="pt_PT" w:bidi="pt_PT"/>
        </w:rPr>
        <w:t>Habacuque 1.4</w:t>
      </w:r>
      <w:r>
        <w:rPr>
          <w:lang w:val="pt_PT" w:bidi="pt_PT"/>
        </w:rPr>
        <w:t xml:space="preserve">; </w:t>
      </w:r>
      <w:r>
        <w:rPr>
          <w:lang w:val="pt_PT" w:bidi="pt_PT"/>
        </w:rPr>
        <w:t>Mateus 23.23</w:t>
      </w:r>
      <w:r>
        <w:rPr>
          <w:lang w:val="pt_PT" w:bidi="pt_PT"/>
        </w:rPr>
        <w:t xml:space="preserve">; </w:t>
      </w:r>
      <w:r>
        <w:rPr>
          <w:lang w:val="pt_PT" w:bidi="pt_PT"/>
        </w:rPr>
        <w:t>Lucas 18.6–8</w:t>
      </w:r>
      <w:r>
        <w:rPr>
          <w:lang w:val="pt_PT" w:bidi="pt_PT"/>
        </w:rPr>
        <w:t xml:space="preserve">; </w:t>
      </w:r>
      <w:r>
        <w:rPr>
          <w:lang w:val="pt_PT" w:bidi="pt_PT"/>
        </w:rPr>
        <w:t>Tiago 2.1–7</w:t>
      </w:r>
      <w:r>
        <w:rPr>
          <w:lang w:val="pt_PT" w:bidi="pt_PT"/>
        </w:rPr>
      </w:r>
      <w:r>
        <w:rPr>
          <w:lang w:val="pt_PT" w:bidi="pt_PT"/>
        </w:rPr>
      </w:r>
    </w:p>
    <w:p>
      <w:pPr/>
      <w:r>
        <w:rPr>
          <w:lang w:val="pt_PT" w:bidi="pt_PT"/>
        </w:rPr>
      </w:r>
    </w:p>
    <w:p>
      <w:pPr>
        <w:pStyle w:val="Heading2"/>
      </w:pPr>
      <w:r>
        <w:rPr>
          <w:lang w:val="pt_PT" w:bidi="pt_PT"/>
        </w:rPr>
        <w:t>Justificação pela fé</w:t>
      </w:r>
      <w:r>
        <w:rPr>
          <w:lang w:val="pt_PT" w:bidi="pt_PT"/>
        </w:rPr>
      </w:r>
    </w:p>
    <w:p>
      <w:pPr/>
      <w:r>
        <w:rPr>
          <w:lang w:val="pt_PT" w:bidi="pt_PT"/>
        </w:rPr>
      </w:r>
      <w:r>
        <w:rPr>
          <w:lang w:val="pt_PT" w:bidi="pt_PT"/>
        </w:rPr>
        <w:t>Uma questão chave na igreja primitiva era se os gentios (pessoas não-judaicas) que aceitavam as boas-novas sobre Jesus precisavam seguir as regras judaicas (incluindo a circuncisão) para se tornarem parte da família de Deus.</w:t>
      </w:r>
    </w:p>
    <w:p>
      <w:pPr/>
      <w:r>
        <w:rPr>
          <w:lang w:val="pt_PT" w:bidi="pt_PT"/>
        </w:rPr>
      </w:r>
      <w:r>
        <w:rPr>
          <w:lang w:val="pt_PT" w:bidi="pt_PT"/>
        </w:rPr>
        <w:t>Para o apóstolo Paulo, a resposta era simples. As pessoas não podem se reconciliar com Deus por seus próprios esforços. Somente Jesus poderia realizar (e realizou) o que era necessário para a reconciliação com Deus. A salvação é um presente da graça de Deus recebido pela fé. Nossa resposta é confiar em Cristo, agradecer pelo que ele fez e viver de uma maneira que reflita seu amor e verdade.</w:t>
      </w:r>
    </w:p>
    <w:p>
      <w:pPr/>
      <w:r>
        <w:rPr>
          <w:lang w:val="pt_PT" w:bidi="pt_PT"/>
        </w:rPr>
      </w:r>
      <w:r>
        <w:rPr>
          <w:lang w:val="pt_PT" w:bidi="pt_PT"/>
        </w:rPr>
        <w:t>Para os cristãos judeus do primeiro século, era difícil aceitar essa resposta. Desde o tempo de Abraão, o relacionamento correto com Deus era marcado pela circuncisão, a cerimônia de remoção do prepúcio masculino (</w:t>
      </w:r>
      <w:r>
        <w:rPr>
          <w:lang w:val="pt_PT" w:bidi="pt_PT"/>
        </w:rPr>
        <w:t>Gênesis 17.9–14</w:t>
      </w:r>
      <w:r>
        <w:rPr>
          <w:lang w:val="pt_PT" w:bidi="pt_PT"/>
        </w:rPr>
        <w:t>). Todo homem que fazia parte da família de Deus tinha que ser circuncidado, e aqueles que negligenciavam isso eram excluídos do povo de Deus. Aqueles que haviam recebido a circuncisão também eram esperados a cumprir o restante da lei, incluindo o sábado e as regras dietéticas sobre alimentos.</w:t>
      </w:r>
    </w:p>
    <w:p>
      <w:pPr/>
      <w:r>
        <w:rPr>
          <w:lang w:val="pt_PT" w:bidi="pt_PT"/>
        </w:rPr>
      </w:r>
      <w:r>
        <w:rPr>
          <w:lang w:val="pt_PT" w:bidi="pt_PT"/>
        </w:rPr>
        <w:t>Quando o cristianismo se espalhou dos judeus para os não-judeus, era natural que surgissem perguntas. Os cristãos precisam ser circuncidados (e seguir a lei de Deus em geral) para serem aceitos como parte da família de Deus? Ou Deus aceita as pessoas por causa de sua fé na obra de Cristo na cruz? À medida que a missão de Paulo aos gentios avançava, essas questões tornaram-se urgentes.</w:t>
      </w:r>
    </w:p>
    <w:p>
      <w:pPr/>
      <w:r>
        <w:rPr>
          <w:lang w:val="pt_PT" w:bidi="pt_PT"/>
        </w:rPr>
      </w:r>
      <w:r>
        <w:rPr>
          <w:lang w:val="pt_PT" w:bidi="pt_PT"/>
        </w:rPr>
        <w:t xml:space="preserve">O apóstolo Pedro compreendeu, a partir de sua visão em Jope e sua experiência em Cesareia, que Deus aceitou os gentios </w:t>
      </w:r>
      <w:r>
        <w:rPr>
          <w:i/>
          <w:lang w:val="pt_PT" w:bidi="pt_PT"/>
        </w:rPr>
        <w:t>como gentios</w:t>
      </w:r>
      <w:r>
        <w:rPr>
          <w:lang w:val="pt_PT" w:bidi="pt_PT"/>
        </w:rPr>
        <w:t>, devido à sua fé na obra concluída de Cristo (</w:t>
      </w:r>
      <w:r>
        <w:rPr>
          <w:lang w:val="pt_PT" w:bidi="pt_PT"/>
        </w:rPr>
        <w:t>Atos 10.9–11.18</w:t>
      </w:r>
      <w:r>
        <w:rPr>
          <w:lang w:val="pt_PT" w:bidi="pt_PT"/>
        </w:rPr>
        <w:t>). Eles não precisavam se tornar judeus praticando a circuncisão ou as leis cerimoniais. Cristo lhes proporcionou acesso direto a Deus pela fé. Pedro e a igreja de Jerusalém, portanto, acolheram os crentes gentios em comunhão. No entanto, mais tarde, Pedro temporariamente parou de comer com gentios quando alguns cristãos judeus o criticaram (</w:t>
      </w:r>
      <w:r>
        <w:rPr>
          <w:lang w:val="pt_PT" w:bidi="pt_PT"/>
        </w:rPr>
        <w:t>Gálatas 2.11–13</w:t>
      </w:r>
      <w:r>
        <w:rPr>
          <w:lang w:val="pt_PT" w:bidi="pt_PT"/>
        </w:rPr>
        <w:t>). Em resposta, Paulo repreendeu Pedro por sugerir que os gentios devem se tornar judeus para serem aceitos por Deus (</w:t>
      </w:r>
      <w:r>
        <w:rPr>
          <w:lang w:val="pt_PT" w:bidi="pt_PT"/>
        </w:rPr>
        <w:t>2.14–21</w:t>
      </w:r>
      <w:r>
        <w:rPr>
          <w:lang w:val="pt_PT" w:bidi="pt_PT"/>
        </w:rPr>
        <w:t>).</w:t>
      </w:r>
    </w:p>
    <w:p>
      <w:pPr/>
      <w:r>
        <w:rPr>
          <w:lang w:val="pt_PT" w:bidi="pt_PT"/>
        </w:rPr>
      </w:r>
      <w:r>
        <w:rPr>
          <w:lang w:val="pt_PT" w:bidi="pt_PT"/>
        </w:rPr>
        <w:t>Ninguém é justificado diante de Deus por cumprir a lei (</w:t>
      </w:r>
      <w:r>
        <w:rPr>
          <w:lang w:val="pt_PT" w:bidi="pt_PT"/>
        </w:rPr>
        <w:t>Gálatas 2.16</w:t>
      </w:r>
      <w:r>
        <w:rPr>
          <w:lang w:val="pt_PT" w:bidi="pt_PT"/>
        </w:rPr>
        <w:t>). Até mesmo Abraão foi considerado justo por causa de sua fé (</w:t>
      </w:r>
      <w:r>
        <w:rPr>
          <w:lang w:val="pt_PT" w:bidi="pt_PT"/>
        </w:rPr>
        <w:t>Gênesis 15.6</w:t>
      </w:r>
      <w:r>
        <w:rPr>
          <w:lang w:val="pt_PT" w:bidi="pt_PT"/>
        </w:rPr>
        <w:t xml:space="preserve">; </w:t>
      </w:r>
      <w:r>
        <w:rPr>
          <w:lang w:val="pt_PT" w:bidi="pt_PT"/>
        </w:rPr>
        <w:t>Gálatas 3.6</w:t>
      </w:r>
      <w:r>
        <w:rPr>
          <w:lang w:val="pt_PT" w:bidi="pt_PT"/>
        </w:rPr>
        <w:t xml:space="preserve">; </w:t>
      </w:r>
      <w:r>
        <w:rPr>
          <w:lang w:val="pt_PT" w:bidi="pt_PT"/>
        </w:rPr>
        <w:t>Tiago 2.21–24</w:t>
      </w:r>
      <w:r>
        <w:rPr>
          <w:lang w:val="pt_PT" w:bidi="pt_PT"/>
        </w:rPr>
        <w:t>). Não foi por causa da circuncisão, que veio depois (</w:t>
      </w:r>
      <w:r>
        <w:rPr>
          <w:lang w:val="pt_PT" w:bidi="pt_PT"/>
        </w:rPr>
        <w:t>Gênesis 17.9–14</w:t>
      </w:r>
      <w:r>
        <w:rPr>
          <w:lang w:val="pt_PT" w:bidi="pt_PT"/>
        </w:rPr>
        <w:t>). Tanto judeus quanto gentios são trazidos para um relacionamento correto com Deus através da fé, que é uma resposta à sua graça.</w:t>
      </w:r>
    </w:p>
    <w:p>
      <w:pPr/>
      <w:r>
        <w:rPr>
          <w:lang w:val="pt_PT" w:bidi="pt_PT"/>
        </w:rPr>
      </w:r>
      <w:r>
        <w:rPr>
          <w:u w:val="single"/>
          <w:lang w:val="pt_PT" w:bidi="pt_PT"/>
        </w:rPr>
        <w:t>Passagens para estudo complementar</w:t>
      </w:r>
    </w:p>
    <w:p>
      <w:pPr/>
      <w:r>
        <w:rPr>
          <w:lang w:val="pt_PT" w:bidi="pt_PT"/>
        </w:rPr>
      </w:r>
      <w:r>
        <w:rPr>
          <w:lang w:val="pt_PT" w:bidi="pt_PT"/>
        </w:rPr>
        <w:t>Gênesis 15.6</w:t>
      </w:r>
      <w:r>
        <w:rPr>
          <w:lang w:val="pt_PT" w:bidi="pt_PT"/>
        </w:rPr>
        <w:t xml:space="preserve">; </w:t>
      </w:r>
      <w:r>
        <w:rPr>
          <w:lang w:val="pt_PT" w:bidi="pt_PT"/>
        </w:rPr>
        <w:t>Habacuque 2.4</w:t>
      </w:r>
      <w:r>
        <w:rPr>
          <w:lang w:val="pt_PT" w:bidi="pt_PT"/>
        </w:rPr>
        <w:t xml:space="preserve">; </w:t>
      </w:r>
      <w:r>
        <w:rPr>
          <w:lang w:val="pt_PT" w:bidi="pt_PT"/>
        </w:rPr>
        <w:t>Atos 10.1–11.18</w:t>
      </w:r>
      <w:r>
        <w:rPr>
          <w:lang w:val="pt_PT" w:bidi="pt_PT"/>
        </w:rPr>
        <w:t xml:space="preserve">; </w:t>
      </w:r>
      <w:r>
        <w:rPr>
          <w:lang w:val="pt_PT" w:bidi="pt_PT"/>
        </w:rPr>
        <w:t>Romanos 1.17</w:t>
      </w:r>
      <w:r>
        <w:rPr>
          <w:lang w:val="pt_PT" w:bidi="pt_PT"/>
        </w:rPr>
        <w:t xml:space="preserve">; </w:t>
      </w:r>
      <w:r>
        <w:rPr>
          <w:lang w:val="pt_PT" w:bidi="pt_PT"/>
        </w:rPr>
        <w:t>Gálatas 2.14–21</w:t>
      </w:r>
      <w:r>
        <w:rPr>
          <w:lang w:val="pt_PT" w:bidi="pt_PT"/>
        </w:rPr>
        <w:t xml:space="preserve">; </w:t>
      </w:r>
      <w:r>
        <w:rPr>
          <w:lang w:val="pt_PT" w:bidi="pt_PT"/>
        </w:rPr>
        <w:t>Gálatas 3.11</w:t>
      </w:r>
      <w:r>
        <w:rPr>
          <w:lang w:val="pt_PT" w:bidi="pt_PT"/>
        </w:rPr>
        <w:t xml:space="preserve">; </w:t>
      </w:r>
      <w:r>
        <w:rPr>
          <w:lang w:val="pt_PT" w:bidi="pt_PT"/>
        </w:rPr>
        <w:t>Hebreus 10.38.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