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黑暗和光</w:t>
      </w:r>
      <w:r>
        <w:rPr>
          <w:lang w:val="zh_TW" w:bidi="zh_TW"/>
        </w:rPr>
      </w:r>
    </w:p>
    <w:p>
      <w:pPr>
        <w:pStyle w:val="Heading3"/>
      </w:pPr>
      <w:r>
        <w:rPr>
          <w:lang w:val="zh_TW" w:bidi="zh_TW"/>
        </w:rPr>
        <w:t>黑暗</w:t>
      </w:r>
    </w:p>
    <w:p>
      <w:pPr/>
      <w:r>
        <w:rPr>
          <w:lang w:val="zh_TW" w:bidi="zh_TW"/>
        </w:rPr>
      </w:r>
      <w:r>
        <w:rPr>
          <w:lang w:val="zh_TW" w:bidi="zh_TW"/>
        </w:rPr>
        <w:t>黑暗的意思是沒有光。起初，世界沒有光，直到神吩咐光出現。然後祂將光與黑暗分開（</w:t>
      </w:r>
      <w:r>
        <w:rPr>
          <w:lang w:val="zh_TW" w:bidi="zh_TW"/>
        </w:rPr>
        <w:t>創1:2</w:t>
      </w:r>
      <w:r>
        <w:rPr>
          <w:lang w:val="zh_TW" w:bidi="zh_TW"/>
        </w:rPr>
        <w:t>、</w:t>
      </w:r>
      <w:r>
        <w:rPr>
          <w:lang w:val="zh_TW" w:bidi="zh_TW"/>
        </w:rPr>
        <w:t>4–5</w:t>
      </w:r>
      <w:r>
        <w:rPr>
          <w:lang w:val="zh_TW" w:bidi="zh_TW"/>
        </w:rPr>
        <w:t>、</w:t>
      </w:r>
      <w:r>
        <w:rPr>
          <w:lang w:val="zh_TW" w:bidi="zh_TW"/>
        </w:rPr>
        <w:t>18</w:t>
      </w:r>
      <w:r>
        <w:rPr>
          <w:lang w:val="zh_TW" w:bidi="zh_TW"/>
        </w:rPr>
        <w:t>）。神降給埃及的第九個災，就是三天深沉黑暗，完全沒有光（</w:t>
      </w:r>
      <w:r>
        <w:rPr>
          <w:lang w:val="zh_TW" w:bidi="zh_TW"/>
        </w:rPr>
        <w:t>出10:21–23</w:t>
      </w:r>
      <w:r>
        <w:rPr>
          <w:lang w:val="zh_TW" w:bidi="zh_TW"/>
        </w:rPr>
        <w:t>）。</w:t>
      </w:r>
    </w:p>
    <w:p>
      <w:pPr/>
      <w:r>
        <w:rPr>
          <w:lang w:val="zh_TW" w:bidi="zh_TW"/>
        </w:rPr>
      </w:r>
      <w:r>
        <w:rPr>
          <w:lang w:val="zh_TW" w:bidi="zh_TW"/>
        </w:rPr>
        <w:t>聖經中多處提到，黑暗圍繞神的同在（</w:t>
      </w:r>
      <w:r>
        <w:rPr>
          <w:lang w:val="zh_TW" w:bidi="zh_TW"/>
        </w:rPr>
        <w:t>出20:21</w:t>
      </w:r>
      <w:r>
        <w:rPr>
          <w:lang w:val="zh_TW" w:bidi="zh_TW"/>
        </w:rPr>
        <w:t>；</w:t>
      </w:r>
      <w:r>
        <w:rPr>
          <w:lang w:val="zh_TW" w:bidi="zh_TW"/>
        </w:rPr>
        <w:t>申4:11，</w:t>
      </w:r>
      <w:r>
        <w:rPr>
          <w:lang w:val="zh_TW" w:bidi="zh_TW"/>
        </w:rPr>
        <w:t>5:23</w:t>
      </w:r>
      <w:r>
        <w:rPr>
          <w:lang w:val="zh_TW" w:bidi="zh_TW"/>
        </w:rPr>
        <w:t>；</w:t>
      </w:r>
      <w:r>
        <w:rPr>
          <w:lang w:val="zh_TW" w:bidi="zh_TW"/>
        </w:rPr>
        <w:t>撒下22:12</w:t>
      </w:r>
      <w:r>
        <w:rPr>
          <w:lang w:val="zh_TW" w:bidi="zh_TW"/>
        </w:rPr>
        <w:t>；</w:t>
      </w:r>
      <w:r>
        <w:rPr>
          <w:lang w:val="zh_TW" w:bidi="zh_TW"/>
        </w:rPr>
        <w:t>詩篇18:11，</w:t>
      </w:r>
      <w:r>
        <w:rPr>
          <w:lang w:val="zh_TW" w:bidi="zh_TW"/>
        </w:rPr>
        <w:t>97:2</w:t>
      </w:r>
      <w:r>
        <w:rPr>
          <w:lang w:val="zh_TW" w:bidi="zh_TW"/>
        </w:rPr>
        <w:t>），祂住在幽暗之中（</w:t>
      </w:r>
      <w:r>
        <w:rPr>
          <w:lang w:val="zh_TW" w:bidi="zh_TW"/>
        </w:rPr>
        <w:t>王上8:12</w:t>
      </w:r>
      <w:r>
        <w:rPr>
          <w:lang w:val="zh_TW" w:bidi="zh_TW"/>
        </w:rPr>
        <w:t>及其平行經文</w:t>
      </w:r>
      <w:r>
        <w:rPr>
          <w:lang w:val="zh_TW" w:bidi="zh_TW"/>
        </w:rPr>
        <w:t>代下6:1</w:t>
      </w:r>
      <w:r>
        <w:rPr>
          <w:lang w:val="zh_TW" w:bidi="zh_TW"/>
        </w:rPr>
        <w:t>），祂腳下有幽暗（</w:t>
      </w:r>
      <w:r>
        <w:rPr>
          <w:lang w:val="zh_TW" w:bidi="zh_TW"/>
        </w:rPr>
        <w:t>撒下22:10</w:t>
      </w:r>
      <w:r>
        <w:rPr>
          <w:i/>
          <w:lang w:val="zh_TW" w:bidi="zh_TW"/>
        </w:rPr>
        <w:t xml:space="preserve"> </w:t>
      </w:r>
      <w:r>
        <w:rPr>
          <w:lang w:val="zh_TW" w:bidi="zh_TW"/>
        </w:rPr>
        <w:t>及其平行經文</w:t>
      </w:r>
      <w:r>
        <w:rPr>
          <w:lang w:val="zh_TW" w:bidi="zh_TW"/>
        </w:rPr>
        <w:t>詩18:9</w:t>
      </w:r>
      <w:r>
        <w:rPr>
          <w:lang w:val="zh_TW" w:bidi="zh_TW"/>
        </w:rPr>
        <w:t>）。這象徵人只可以從神的啟示來認識祂。</w:t>
      </w:r>
    </w:p>
    <w:p>
      <w:pPr/>
      <w:r>
        <w:rPr>
          <w:lang w:val="zh_TW" w:bidi="zh_TW"/>
        </w:rPr>
      </w:r>
      <w:r>
        <w:rPr>
          <w:lang w:val="zh_TW" w:bidi="zh_TW"/>
        </w:rPr>
        <w:t>黑暗也常象徵困苦與憂慮，或是惡人所經歷的混亂與毀滅（</w:t>
      </w:r>
      <w:r>
        <w:rPr>
          <w:lang w:val="zh_TW" w:bidi="zh_TW"/>
        </w:rPr>
        <w:t>創15:12</w:t>
      </w:r>
      <w:r>
        <w:rPr>
          <w:lang w:val="zh_TW" w:bidi="zh_TW"/>
        </w:rPr>
        <w:t>；</w:t>
      </w:r>
      <w:r>
        <w:rPr>
          <w:lang w:val="zh_TW" w:bidi="zh_TW"/>
        </w:rPr>
        <w:t>伯12:25，</w:t>
      </w:r>
      <w:r>
        <w:rPr>
          <w:lang w:val="zh_TW" w:bidi="zh_TW"/>
        </w:rPr>
        <w:t>19:8</w:t>
      </w:r>
      <w:r>
        <w:rPr>
          <w:lang w:val="zh_TW" w:bidi="zh_TW"/>
        </w:rPr>
        <w:t>；</w:t>
      </w:r>
      <w:r>
        <w:rPr>
          <w:lang w:val="zh_TW" w:bidi="zh_TW"/>
        </w:rPr>
        <w:t>詩35:6，</w:t>
      </w:r>
      <w:r>
        <w:rPr>
          <w:lang w:val="zh_TW" w:bidi="zh_TW"/>
        </w:rPr>
        <w:t>107:10</w:t>
      </w:r>
      <w:r>
        <w:rPr>
          <w:lang w:val="zh_TW" w:bidi="zh_TW"/>
        </w:rPr>
        <w:t>、</w:t>
      </w:r>
      <w:r>
        <w:rPr>
          <w:lang w:val="zh_TW" w:bidi="zh_TW"/>
        </w:rPr>
        <w:t>14</w:t>
      </w:r>
      <w:r>
        <w:rPr>
          <w:lang w:val="zh_TW" w:bidi="zh_TW"/>
        </w:rPr>
        <w:t>；</w:t>
      </w:r>
      <w:r>
        <w:rPr>
          <w:lang w:val="zh_TW" w:bidi="zh_TW"/>
        </w:rPr>
        <w:t>傳5:17</w:t>
      </w:r>
      <w:r>
        <w:rPr>
          <w:lang w:val="zh_TW" w:bidi="zh_TW"/>
        </w:rPr>
        <w:t>；</w:t>
      </w:r>
      <w:r>
        <w:rPr>
          <w:lang w:val="zh_TW" w:bidi="zh_TW"/>
        </w:rPr>
        <w:t>賽5:30</w:t>
      </w:r>
      <w:r>
        <w:rPr>
          <w:lang w:val="zh_TW" w:bidi="zh_TW"/>
        </w:rPr>
        <w:t>）。</w:t>
      </w:r>
    </w:p>
    <w:p>
      <w:pPr/>
      <w:r>
        <w:rPr>
          <w:lang w:val="zh_TW" w:bidi="zh_TW"/>
        </w:rPr>
      </w:r>
      <w:r>
        <w:rPr>
          <w:lang w:val="zh_TW" w:bidi="zh_TW"/>
        </w:rPr>
        <w:t>對約伯而言，黑暗代表虛空（</w:t>
      </w:r>
      <w:r>
        <w:rPr>
          <w:lang w:val="zh_TW" w:bidi="zh_TW"/>
        </w:rPr>
        <w:t>伯3:4–6</w:t>
      </w:r>
      <w:r>
        <w:rPr>
          <w:lang w:val="zh_TW" w:bidi="zh_TW"/>
        </w:rPr>
        <w:t>），也象徵死亡，那是一個充滿陰影和幽暗的地界，遠離光明，是死人所居之地（</w:t>
      </w:r>
      <w:r>
        <w:rPr>
          <w:lang w:val="zh_TW" w:bidi="zh_TW"/>
        </w:rPr>
        <w:t>伯10:21–22，</w:t>
      </w:r>
      <w:r>
        <w:rPr>
          <w:lang w:val="zh_TW" w:bidi="zh_TW"/>
        </w:rPr>
        <w:t>17:12–13</w:t>
      </w:r>
      <w:r>
        <w:rPr>
          <w:lang w:val="zh_TW" w:bidi="zh_TW"/>
        </w:rPr>
        <w:t>；</w:t>
      </w:r>
      <w:r>
        <w:rPr>
          <w:lang w:val="zh_TW" w:bidi="zh_TW"/>
        </w:rPr>
        <w:t>傳6:4</w:t>
      </w:r>
      <w:r>
        <w:rPr>
          <w:lang w:val="zh_TW" w:bidi="zh_TW"/>
        </w:rPr>
        <w:t>）。</w:t>
      </w:r>
    </w:p>
    <w:p>
      <w:pPr/>
      <w:r>
        <w:rPr>
          <w:lang w:val="zh_TW" w:bidi="zh_TW"/>
        </w:rPr>
      </w:r>
      <w:r>
        <w:rPr>
          <w:lang w:val="zh_TW" w:bidi="zh_TW"/>
        </w:rPr>
        <w:t>邪惡的事通常發生在黑暗中（</w:t>
      </w:r>
      <w:r>
        <w:rPr>
          <w:lang w:val="zh_TW" w:bidi="zh_TW"/>
        </w:rPr>
        <w:t>伯24:16–17</w:t>
      </w:r>
      <w:r>
        <w:rPr>
          <w:lang w:val="zh_TW" w:bidi="zh_TW"/>
        </w:rPr>
        <w:t>），但黑暗不能遮蔽神的眼目（</w:t>
      </w:r>
      <w:r>
        <w:rPr>
          <w:lang w:val="zh_TW" w:bidi="zh_TW"/>
        </w:rPr>
        <w:t>詩139:11–12</w:t>
      </w:r>
      <w:r>
        <w:rPr>
          <w:lang w:val="zh_TW" w:bidi="zh_TW"/>
        </w:rPr>
        <w:t>；</w:t>
      </w:r>
      <w:r>
        <w:rPr>
          <w:lang w:val="zh_TW" w:bidi="zh_TW"/>
        </w:rPr>
        <w:t>賽29:15–16</w:t>
      </w:r>
      <w:r>
        <w:rPr>
          <w:lang w:val="zh_TW" w:bidi="zh_TW"/>
        </w:rPr>
        <w:t>）。黑暗也象徵不認識神旨意。認識神是「光」，所以不認識祂就是「黑暗」（</w:t>
      </w:r>
      <w:r>
        <w:rPr>
          <w:lang w:val="zh_TW" w:bidi="zh_TW"/>
        </w:rPr>
        <w:t>伯12:24–25</w:t>
      </w:r>
      <w:r>
        <w:rPr>
          <w:lang w:val="zh_TW" w:bidi="zh_TW"/>
        </w:rPr>
        <w:t>；</w:t>
      </w:r>
      <w:r>
        <w:rPr>
          <w:lang w:val="zh_TW" w:bidi="zh_TW"/>
        </w:rPr>
        <w:t>太4:16</w:t>
      </w:r>
      <w:r>
        <w:rPr>
          <w:lang w:val="zh_TW" w:bidi="zh_TW"/>
        </w:rPr>
        <w:t>；</w:t>
      </w:r>
      <w:r>
        <w:rPr>
          <w:lang w:val="zh_TW" w:bidi="zh_TW"/>
        </w:rPr>
        <w:t>約1:5，</w:t>
      </w:r>
      <w:r>
        <w:rPr>
          <w:lang w:val="zh_TW" w:bidi="zh_TW"/>
        </w:rPr>
        <w:t>8:12，</w:t>
      </w:r>
      <w:r>
        <w:rPr>
          <w:lang w:val="zh_TW" w:bidi="zh_TW"/>
        </w:rPr>
        <w:t>12:35、</w:t>
      </w:r>
      <w:r>
        <w:rPr>
          <w:lang w:val="zh_TW" w:bidi="zh_TW"/>
        </w:rPr>
        <w:t>46</w:t>
      </w:r>
      <w:r>
        <w:rPr>
          <w:lang w:val="zh_TW" w:bidi="zh_TW"/>
        </w:rPr>
        <w:t>；</w:t>
      </w:r>
      <w:r>
        <w:rPr>
          <w:lang w:val="zh_TW" w:bidi="zh_TW"/>
        </w:rPr>
        <w:t>約一1:5，</w:t>
      </w:r>
      <w:r>
        <w:rPr>
          <w:lang w:val="zh_TW" w:bidi="zh_TW"/>
        </w:rPr>
        <w:t>2:8–9、</w:t>
      </w:r>
      <w:r>
        <w:rPr>
          <w:lang w:val="zh_TW" w:bidi="zh_TW"/>
        </w:rPr>
        <w:t>11</w:t>
      </w:r>
      <w:r>
        <w:rPr>
          <w:lang w:val="zh_TW" w:bidi="zh_TW"/>
        </w:rPr>
        <w:t>）。</w:t>
      </w:r>
    </w:p>
    <w:p>
      <w:pPr/>
      <w:r>
        <w:rPr>
          <w:lang w:val="zh_TW" w:bidi="zh_TW"/>
        </w:rPr>
      </w:r>
      <w:r>
        <w:rPr>
          <w:lang w:val="zh_TW" w:bidi="zh_TW"/>
        </w:rPr>
        <w:t>聖經常用「黑暗」來形容邪惡的生活方式（</w:t>
      </w:r>
      <w:r>
        <w:rPr>
          <w:lang w:val="zh_TW" w:bidi="zh_TW"/>
        </w:rPr>
        <w:t>箴2:13</w:t>
      </w:r>
      <w:r>
        <w:rPr>
          <w:lang w:val="zh_TW" w:bidi="zh_TW"/>
        </w:rPr>
        <w:t>，</w:t>
      </w:r>
      <w:r>
        <w:rPr>
          <w:lang w:val="zh_TW" w:bidi="zh_TW"/>
        </w:rPr>
        <w:t>4:19</w:t>
      </w:r>
      <w:r>
        <w:rPr>
          <w:lang w:val="zh_TW" w:bidi="zh_TW"/>
        </w:rPr>
        <w:t>；</w:t>
      </w:r>
      <w:r>
        <w:rPr>
          <w:lang w:val="zh_TW" w:bidi="zh_TW"/>
        </w:rPr>
        <w:t>賽5:20</w:t>
      </w:r>
      <w:r>
        <w:rPr>
          <w:lang w:val="zh_TW" w:bidi="zh_TW"/>
        </w:rPr>
        <w:t>，</w:t>
      </w:r>
      <w:r>
        <w:rPr>
          <w:lang w:val="zh_TW" w:bidi="zh_TW"/>
        </w:rPr>
        <w:t>60:2</w:t>
      </w:r>
      <w:r>
        <w:rPr>
          <w:lang w:val="zh_TW" w:bidi="zh_TW"/>
        </w:rPr>
        <w:t>）。在新約聖經中，黑暗也象徵屬靈上的愚昧無知（</w:t>
      </w:r>
      <w:r>
        <w:rPr>
          <w:lang w:val="zh_TW" w:bidi="zh_TW"/>
        </w:rPr>
        <w:t>太4:16</w:t>
      </w:r>
      <w:r>
        <w:rPr>
          <w:lang w:val="zh_TW" w:bidi="zh_TW"/>
        </w:rPr>
        <w:t>，</w:t>
      </w:r>
      <w:r>
        <w:rPr>
          <w:lang w:val="zh_TW" w:bidi="zh_TW"/>
        </w:rPr>
        <w:t>6:23</w:t>
      </w:r>
      <w:r>
        <w:rPr>
          <w:lang w:val="zh_TW" w:bidi="zh_TW"/>
        </w:rPr>
        <w:t>；</w:t>
      </w:r>
      <w:r>
        <w:rPr>
          <w:lang w:val="zh_TW" w:bidi="zh_TW"/>
        </w:rPr>
        <w:t>路1:79</w:t>
      </w:r>
      <w:r>
        <w:rPr>
          <w:lang w:val="zh_TW" w:bidi="zh_TW"/>
        </w:rPr>
        <w:t>，</w:t>
      </w:r>
      <w:r>
        <w:rPr>
          <w:lang w:val="zh_TW" w:bidi="zh_TW"/>
        </w:rPr>
        <w:t>11:35</w:t>
      </w:r>
      <w:r>
        <w:rPr>
          <w:lang w:val="zh_TW" w:bidi="zh_TW"/>
        </w:rPr>
        <w:t>；</w:t>
      </w:r>
      <w:r>
        <w:rPr>
          <w:lang w:val="zh_TW" w:bidi="zh_TW"/>
        </w:rPr>
        <w:t>羅2:19</w:t>
      </w:r>
      <w:r>
        <w:rPr>
          <w:lang w:val="zh_TW" w:bidi="zh_TW"/>
        </w:rPr>
        <w:t>；</w:t>
      </w:r>
      <w:r>
        <w:rPr>
          <w:lang w:val="zh_TW" w:bidi="zh_TW"/>
        </w:rPr>
        <w:t>西1:13</w:t>
      </w:r>
      <w:r>
        <w:rPr>
          <w:lang w:val="zh_TW" w:bidi="zh_TW"/>
        </w:rPr>
        <w:t>）。凡真正認識神的人，必離開黑暗（</w:t>
      </w:r>
      <w:r>
        <w:rPr>
          <w:lang w:val="zh_TW" w:bidi="zh_TW"/>
        </w:rPr>
        <w:t>賽9:2</w:t>
      </w:r>
      <w:r>
        <w:rPr>
          <w:lang w:val="zh_TW" w:bidi="zh_TW"/>
        </w:rPr>
        <w:t>）。</w:t>
      </w:r>
    </w:p>
    <w:p>
      <w:pPr/>
      <w:r>
        <w:rPr>
          <w:lang w:val="zh_TW" w:bidi="zh_TW"/>
        </w:rPr>
      </w:r>
      <w:r>
        <w:rPr>
          <w:lang w:val="zh_TW" w:bidi="zh_TW"/>
        </w:rPr>
        <w:t>舊約先知書中的一個重要主題是「耶和華的日子」，這一天常與黑暗相關（</w:t>
      </w:r>
      <w:r>
        <w:rPr>
          <w:lang w:val="zh_TW" w:bidi="zh_TW"/>
        </w:rPr>
        <w:t>結32:8</w:t>
      </w:r>
      <w:r>
        <w:rPr>
          <w:lang w:val="zh_TW" w:bidi="zh_TW"/>
        </w:rPr>
        <w:t>；</w:t>
      </w:r>
      <w:r>
        <w:rPr>
          <w:lang w:val="zh_TW" w:bidi="zh_TW"/>
        </w:rPr>
        <w:t>珥2:2</w:t>
      </w:r>
      <w:r>
        <w:rPr>
          <w:lang w:val="zh_TW" w:bidi="zh_TW"/>
        </w:rPr>
        <w:t>、</w:t>
      </w:r>
      <w:r>
        <w:rPr>
          <w:lang w:val="zh_TW" w:bidi="zh_TW"/>
        </w:rPr>
        <w:t>31</w:t>
      </w:r>
      <w:r>
        <w:rPr>
          <w:lang w:val="zh_TW" w:bidi="zh_TW"/>
        </w:rPr>
        <w:t>；</w:t>
      </w:r>
      <w:r>
        <w:rPr>
          <w:lang w:val="zh_TW" w:bidi="zh_TW"/>
        </w:rPr>
        <w:t>摩5:18</w:t>
      </w:r>
      <w:r>
        <w:rPr>
          <w:lang w:val="zh_TW" w:bidi="zh_TW"/>
        </w:rPr>
        <w:t>、</w:t>
      </w:r>
      <w:r>
        <w:rPr>
          <w:lang w:val="zh_TW" w:bidi="zh_TW"/>
        </w:rPr>
        <w:t>20</w:t>
      </w:r>
      <w:r>
        <w:rPr>
          <w:lang w:val="zh_TW" w:bidi="zh_TW"/>
        </w:rPr>
        <w:t>；</w:t>
      </w:r>
      <w:r>
        <w:rPr>
          <w:lang w:val="zh_TW" w:bidi="zh_TW"/>
        </w:rPr>
        <w:t>番1:15</w:t>
      </w:r>
      <w:r>
        <w:rPr>
          <w:lang w:val="zh_TW" w:bidi="zh_TW"/>
        </w:rPr>
        <w:t>）。新約聖經也將黑暗與審判聯繫起來（</w:t>
      </w:r>
      <w:r>
        <w:rPr>
          <w:lang w:val="zh_TW" w:bidi="zh_TW"/>
        </w:rPr>
        <w:t>太8:12，</w:t>
      </w:r>
      <w:r>
        <w:rPr>
          <w:lang w:val="zh_TW" w:bidi="zh_TW"/>
        </w:rPr>
        <w:t>22:13，</w:t>
      </w:r>
      <w:r>
        <w:rPr>
          <w:lang w:val="zh_TW" w:bidi="zh_TW"/>
        </w:rPr>
        <w:t>25:30</w:t>
      </w:r>
      <w:r>
        <w:rPr>
          <w:lang w:val="zh_TW" w:bidi="zh_TW"/>
        </w:rPr>
        <w:t>；</w:t>
      </w:r>
      <w:r>
        <w:rPr>
          <w:lang w:val="zh_TW" w:bidi="zh_TW"/>
        </w:rPr>
        <w:t>彼後2:17</w:t>
      </w:r>
      <w:r>
        <w:rPr>
          <w:lang w:val="zh_TW" w:bidi="zh_TW"/>
        </w:rPr>
        <w:t>；</w:t>
      </w:r>
      <w:r>
        <w:rPr>
          <w:lang w:val="zh_TW" w:bidi="zh_TW"/>
        </w:rPr>
        <w:t>猶1:6</w:t>
      </w:r>
      <w:r>
        <w:rPr>
          <w:lang w:val="zh_TW" w:bidi="zh_TW"/>
        </w:rPr>
        <w:t>、</w:t>
      </w:r>
      <w:r>
        <w:rPr>
          <w:lang w:val="zh_TW" w:bidi="zh_TW"/>
        </w:rPr>
        <w:t>13</w:t>
      </w:r>
      <w:r>
        <w:rPr>
          <w:lang w:val="zh_TW" w:bidi="zh_TW"/>
        </w:rPr>
        <w:t>）。</w:t>
      </w:r>
    </w:p>
    <w:p>
      <w:pPr>
        <w:pStyle w:val="Heading3"/>
      </w:pPr>
      <w:r>
        <w:rPr>
          <w:lang w:val="zh_TW" w:bidi="zh_TW"/>
        </w:rPr>
        <w:t>光</w:t>
      </w:r>
    </w:p>
    <w:p>
      <w:pPr/>
      <w:r>
        <w:rPr>
          <w:lang w:val="zh_TW" w:bidi="zh_TW"/>
        </w:rPr>
      </w:r>
      <w:r>
        <w:rPr>
          <w:lang w:val="zh_TW" w:bidi="zh_TW"/>
        </w:rPr>
        <w:t>在創造天地之後，神所創造的第一樣東西就是光（</w:t>
      </w:r>
      <w:r>
        <w:rPr>
          <w:lang w:val="zh_TW" w:bidi="zh_TW"/>
        </w:rPr>
        <w:t>創1:3</w:t>
      </w:r>
      <w:r>
        <w:rPr>
          <w:lang w:val="zh_TW" w:bidi="zh_TW"/>
        </w:rPr>
        <w:t>；另見</w:t>
      </w:r>
      <w:r>
        <w:rPr>
          <w:lang w:val="zh_TW" w:bidi="zh_TW"/>
        </w:rPr>
        <w:t>1:16</w:t>
      </w:r>
      <w:r>
        <w:rPr>
          <w:lang w:val="zh_TW" w:bidi="zh_TW"/>
        </w:rPr>
        <w:t>）。因此，光自然象徵美好、良善和喜樂（</w:t>
      </w:r>
      <w:r>
        <w:rPr>
          <w:lang w:val="zh_TW" w:bidi="zh_TW"/>
        </w:rPr>
        <w:t>傳11:7</w:t>
      </w:r>
      <w:r>
        <w:rPr>
          <w:lang w:val="zh_TW" w:bidi="zh_TW"/>
        </w:rPr>
        <w:t>；</w:t>
      </w:r>
      <w:r>
        <w:rPr>
          <w:lang w:val="zh_TW" w:bidi="zh_TW"/>
        </w:rPr>
        <w:t>雅1:17</w:t>
      </w:r>
      <w:r>
        <w:rPr>
          <w:lang w:val="zh_TW" w:bidi="zh_TW"/>
        </w:rPr>
        <w:t>）。當以色列人出埃及時，神以雲柱和火柱為他們照明（</w:t>
      </w:r>
      <w:r>
        <w:rPr>
          <w:lang w:val="zh_TW" w:bidi="zh_TW"/>
        </w:rPr>
        <w:t>出13:21，</w:t>
      </w:r>
      <w:r>
        <w:rPr>
          <w:lang w:val="zh_TW" w:bidi="zh_TW"/>
        </w:rPr>
        <w:t>14:20</w:t>
      </w:r>
      <w:r>
        <w:rPr>
          <w:lang w:val="zh_TW" w:bidi="zh_TW"/>
        </w:rPr>
        <w:t>），引導他們走當行的路（</w:t>
      </w:r>
      <w:r>
        <w:rPr>
          <w:lang w:val="zh_TW" w:bidi="zh_TW"/>
        </w:rPr>
        <w:t>尼9:19</w:t>
      </w:r>
      <w:r>
        <w:rPr>
          <w:lang w:val="zh_TW" w:bidi="zh_TW"/>
        </w:rPr>
        <w:t>）。光也代表耶和華的賜福（</w:t>
      </w:r>
      <w:r>
        <w:rPr>
          <w:lang w:val="zh_TW" w:bidi="zh_TW"/>
        </w:rPr>
        <w:t>伯12:22，</w:t>
      </w:r>
      <w:r>
        <w:rPr>
          <w:lang w:val="zh_TW" w:bidi="zh_TW"/>
        </w:rPr>
        <w:t>29:2–3</w:t>
      </w:r>
      <w:r>
        <w:rPr>
          <w:lang w:val="zh_TW" w:bidi="zh_TW"/>
        </w:rPr>
        <w:t>；</w:t>
      </w:r>
      <w:r>
        <w:rPr>
          <w:lang w:val="zh_TW" w:bidi="zh_TW"/>
        </w:rPr>
        <w:t>詩4:6，</w:t>
      </w:r>
      <w:r>
        <w:rPr>
          <w:lang w:val="zh_TW" w:bidi="zh_TW"/>
        </w:rPr>
        <w:t>18:28，</w:t>
      </w:r>
      <w:r>
        <w:rPr>
          <w:lang w:val="zh_TW" w:bidi="zh_TW"/>
        </w:rPr>
        <w:t>44:3，</w:t>
      </w:r>
      <w:r>
        <w:rPr>
          <w:lang w:val="zh_TW" w:bidi="zh_TW"/>
        </w:rPr>
        <w:t>118:27</w:t>
      </w:r>
      <w:r>
        <w:rPr>
          <w:lang w:val="zh_TW" w:bidi="zh_TW"/>
        </w:rPr>
        <w:t>）。神的僕人可以透過順服神，引導他人歸向神，進而分享這光的祝福（</w:t>
      </w:r>
      <w:r>
        <w:rPr>
          <w:lang w:val="zh_TW" w:bidi="zh_TW"/>
        </w:rPr>
        <w:t>賽42:6，</w:t>
      </w:r>
      <w:r>
        <w:rPr>
          <w:lang w:val="zh_TW" w:bidi="zh_TW"/>
        </w:rPr>
        <w:t>49:6</w:t>
      </w:r>
      <w:r>
        <w:rPr>
          <w:lang w:val="zh_TW" w:bidi="zh_TW"/>
        </w:rPr>
        <w:t>）。此外，神的光能顯露人的罪，並帶來公義（</w:t>
      </w:r>
      <w:r>
        <w:rPr>
          <w:lang w:val="zh_TW" w:bidi="zh_TW"/>
        </w:rPr>
        <w:t>詩90:8</w:t>
      </w:r>
      <w:r>
        <w:rPr>
          <w:lang w:val="zh_TW" w:bidi="zh_TW"/>
        </w:rPr>
        <w:t>；</w:t>
      </w:r>
      <w:r>
        <w:rPr>
          <w:lang w:val="zh_TW" w:bidi="zh_TW"/>
        </w:rPr>
        <w:t>賽51:4</w:t>
      </w:r>
      <w:r>
        <w:rPr>
          <w:lang w:val="zh_TW" w:bidi="zh_TW"/>
        </w:rPr>
        <w:t>）。</w:t>
      </w:r>
    </w:p>
    <w:p>
      <w:pPr/>
      <w:r>
        <w:rPr>
          <w:lang w:val="zh_TW" w:bidi="zh_TW"/>
        </w:rPr>
      </w:r>
      <w:r>
        <w:rPr>
          <w:lang w:val="zh_TW" w:bidi="zh_TW"/>
        </w:rPr>
        <w:t>聖經將神描述為光 （</w:t>
      </w:r>
      <w:r>
        <w:rPr>
          <w:lang w:val="zh_TW" w:bidi="zh_TW"/>
        </w:rPr>
        <w:t>詩27:1</w:t>
      </w:r>
      <w:r>
        <w:rPr>
          <w:lang w:val="zh_TW" w:bidi="zh_TW"/>
        </w:rPr>
        <w:t>；</w:t>
      </w:r>
      <w:r>
        <w:rPr>
          <w:lang w:val="zh_TW" w:bidi="zh_TW"/>
        </w:rPr>
        <w:t>賽60:19–20</w:t>
      </w:r>
      <w:r>
        <w:rPr>
          <w:lang w:val="zh_TW" w:bidi="zh_TW"/>
        </w:rPr>
        <w:t>；</w:t>
      </w:r>
      <w:r>
        <w:rPr>
          <w:lang w:val="zh_TW" w:bidi="zh_TW"/>
        </w:rPr>
        <w:t>但2:22</w:t>
      </w:r>
      <w:r>
        <w:rPr>
          <w:lang w:val="zh_TW" w:bidi="zh_TW"/>
        </w:rPr>
        <w:t>；</w:t>
      </w:r>
      <w:r>
        <w:rPr>
          <w:lang w:val="zh_TW" w:bidi="zh_TW"/>
        </w:rPr>
        <w:t>約一1:5</w:t>
      </w:r>
      <w:r>
        <w:rPr>
          <w:lang w:val="zh_TW" w:bidi="zh_TW"/>
        </w:rPr>
        <w:t>），祂「住在人不能靠近的光裡」（見</w:t>
      </w:r>
      <w:r>
        <w:rPr>
          <w:lang w:val="zh_TW" w:bidi="zh_TW"/>
        </w:rPr>
        <w:t>提前6:16</w:t>
      </w:r>
      <w:r>
        <w:rPr>
          <w:lang w:val="zh_TW" w:bidi="zh_TW"/>
        </w:rPr>
        <w:t>）。然而，神親自引導祂的子民進入光中 （</w:t>
      </w:r>
      <w:r>
        <w:rPr>
          <w:lang w:val="zh_TW" w:bidi="zh_TW"/>
        </w:rPr>
        <w:t>彌7:8–9</w:t>
      </w:r>
      <w:r>
        <w:rPr>
          <w:lang w:val="zh_TW" w:bidi="zh_TW"/>
        </w:rPr>
        <w:t>；另見</w:t>
      </w:r>
      <w:r>
        <w:rPr>
          <w:lang w:val="zh_TW" w:bidi="zh_TW"/>
        </w:rPr>
        <w:t>約一1:7</w:t>
      </w:r>
      <w:r>
        <w:rPr>
          <w:lang w:val="zh_TW" w:bidi="zh_TW"/>
        </w:rPr>
        <w:t>）。</w:t>
      </w:r>
    </w:p>
    <w:p>
      <w:pPr/>
      <w:r>
        <w:rPr>
          <w:lang w:val="zh_TW" w:bidi="zh_TW"/>
        </w:rPr>
      </w:r>
      <w:r>
        <w:rPr>
          <w:lang w:val="zh_TW" w:bidi="zh_TW"/>
        </w:rPr>
        <w:t>耶穌說：「我是世界的光」（</w:t>
      </w:r>
      <w:r>
        <w:rPr>
          <w:lang w:val="zh_TW" w:bidi="zh_TW"/>
        </w:rPr>
        <w:t>約8:12，</w:t>
      </w:r>
      <w:r>
        <w:rPr>
          <w:lang w:val="zh_TW" w:bidi="zh_TW"/>
        </w:rPr>
        <w:t>9:5，</w:t>
      </w:r>
      <w:r>
        <w:rPr>
          <w:lang w:val="zh_TW" w:bidi="zh_TW"/>
        </w:rPr>
        <w:t>12:46</w:t>
      </w:r>
      <w:r>
        <w:rPr>
          <w:lang w:val="zh_TW" w:bidi="zh_TW"/>
        </w:rPr>
        <w:t>）。祂不僅傳達神的信息，祂本身就是那信息（</w:t>
      </w:r>
      <w:r>
        <w:rPr>
          <w:lang w:val="zh_TW" w:bidi="zh_TW"/>
        </w:rPr>
        <w:t>約1:1–10</w:t>
      </w:r>
      <w:r>
        <w:rPr>
          <w:lang w:val="zh_TW" w:bidi="zh_TW"/>
        </w:rPr>
        <w:t>）。凡接受祂話語並信靠祂的人，祂就賜給他們「權柄作神的兒女」（</w:t>
      </w:r>
      <w:r>
        <w:rPr>
          <w:lang w:val="zh_TW" w:bidi="zh_TW"/>
        </w:rPr>
        <w:t>約1:9–12</w:t>
      </w:r>
      <w:r>
        <w:rPr>
          <w:lang w:val="zh_TW" w:bidi="zh_TW"/>
        </w:rPr>
        <w:t>）。祂的光使他們在屬靈上得著光照，使他們認識神並得著救恩（</w:t>
      </w:r>
      <w:r>
        <w:rPr>
          <w:lang w:val="zh_TW" w:bidi="zh_TW"/>
        </w:rPr>
        <w:t>太4:16</w:t>
      </w:r>
      <w:r>
        <w:rPr>
          <w:lang w:val="zh_TW" w:bidi="zh_TW"/>
        </w:rPr>
        <w:t>；</w:t>
      </w:r>
      <w:r>
        <w:rPr>
          <w:lang w:val="zh_TW" w:bidi="zh_TW"/>
        </w:rPr>
        <w:t>路2:32</w:t>
      </w:r>
      <w:r>
        <w:rPr>
          <w:lang w:val="zh_TW" w:bidi="zh_TW"/>
        </w:rPr>
        <w:t>；</w:t>
      </w:r>
      <w:r>
        <w:rPr>
          <w:lang w:val="zh_TW" w:bidi="zh_TW"/>
        </w:rPr>
        <w:t>徒13:47，</w:t>
      </w:r>
      <w:r>
        <w:rPr>
          <w:lang w:val="zh_TW" w:bidi="zh_TW"/>
        </w:rPr>
        <w:t>26:18</w:t>
      </w:r>
      <w:r>
        <w:rPr>
          <w:lang w:val="zh_TW" w:bidi="zh_TW"/>
        </w:rPr>
        <w:t>）。</w:t>
      </w:r>
    </w:p>
    <w:p>
      <w:pPr/>
      <w:r>
        <w:rPr>
          <w:lang w:val="zh_TW" w:bidi="zh_TW"/>
        </w:rPr>
      </w:r>
      <w:r>
        <w:rPr>
          <w:lang w:val="zh_TW" w:bidi="zh_TW"/>
        </w:rPr>
        <w:t>這些人就是「光明之子」（</w:t>
      </w:r>
      <w:r>
        <w:rPr>
          <w:lang w:val="zh_TW" w:bidi="zh_TW"/>
        </w:rPr>
        <w:t>約12:36</w:t>
      </w:r>
      <w:r>
        <w:rPr>
          <w:lang w:val="zh_TW" w:bidi="zh_TW"/>
        </w:rPr>
        <w:t>；</w:t>
      </w:r>
      <w:r>
        <w:rPr>
          <w:lang w:val="zh_TW" w:bidi="zh_TW"/>
        </w:rPr>
        <w:t>帖前5:5</w:t>
      </w:r>
      <w:r>
        <w:rPr>
          <w:lang w:val="zh_TW" w:bidi="zh_TW"/>
        </w:rPr>
        <w:t>）。他們「在光明中行」（</w:t>
      </w:r>
      <w:r>
        <w:rPr>
          <w:lang w:val="zh_TW" w:bidi="zh_TW"/>
        </w:rPr>
        <w:t>約一1:7</w:t>
      </w:r>
      <w:r>
        <w:rPr>
          <w:lang w:val="zh_TW" w:bidi="zh_TW"/>
        </w:rPr>
        <w:t>），他們的行為如光一樣——表現出良善、公義與誠實（</w:t>
      </w:r>
      <w:r>
        <w:rPr>
          <w:lang w:val="zh_TW" w:bidi="zh_TW"/>
        </w:rPr>
        <w:t>弗5:8–9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創1:3–5、</w:t>
      </w:r>
      <w:r>
        <w:rPr>
          <w:lang w:val="zh_TW" w:bidi="zh_TW"/>
        </w:rPr>
        <w:t>14–18，</w:t>
      </w:r>
      <w:r>
        <w:rPr>
          <w:lang w:val="zh_TW" w:bidi="zh_TW"/>
        </w:rPr>
        <w:t>15:12</w:t>
      </w:r>
      <w:r>
        <w:rPr>
          <w:lang w:val="zh_TW" w:bidi="zh_TW"/>
        </w:rPr>
        <w:t>；</w:t>
      </w:r>
      <w:r>
        <w:rPr>
          <w:lang w:val="zh_TW" w:bidi="zh_TW"/>
        </w:rPr>
        <w:t>出10:21–23，</w:t>
      </w:r>
      <w:r>
        <w:rPr>
          <w:lang w:val="zh_TW" w:bidi="zh_TW"/>
        </w:rPr>
        <w:t>14:20，</w:t>
      </w:r>
      <w:r>
        <w:rPr>
          <w:lang w:val="zh_TW" w:bidi="zh_TW"/>
        </w:rPr>
        <w:t>20:21</w:t>
      </w:r>
      <w:r>
        <w:rPr>
          <w:lang w:val="zh_TW" w:bidi="zh_TW"/>
        </w:rPr>
        <w:t>；</w:t>
      </w:r>
      <w:r>
        <w:rPr>
          <w:lang w:val="zh_TW" w:bidi="zh_TW"/>
        </w:rPr>
        <w:t>撒下22:10–13</w:t>
      </w:r>
      <w:r>
        <w:rPr>
          <w:lang w:val="zh_TW" w:bidi="zh_TW"/>
        </w:rPr>
        <w:t>；</w:t>
      </w:r>
      <w:r>
        <w:rPr>
          <w:lang w:val="zh_TW" w:bidi="zh_TW"/>
        </w:rPr>
        <w:t>王上8:12</w:t>
      </w:r>
      <w:r>
        <w:rPr>
          <w:lang w:val="zh_TW" w:bidi="zh_TW"/>
        </w:rPr>
        <w:t>；</w:t>
      </w:r>
      <w:r>
        <w:rPr>
          <w:lang w:val="zh_TW" w:bidi="zh_TW"/>
        </w:rPr>
        <w:t>伯3:3–7，</w:t>
      </w:r>
      <w:r>
        <w:rPr>
          <w:lang w:val="zh_TW" w:bidi="zh_TW"/>
        </w:rPr>
        <w:t>12:22–25，</w:t>
      </w:r>
      <w:r>
        <w:rPr>
          <w:lang w:val="zh_TW" w:bidi="zh_TW"/>
        </w:rPr>
        <w:t>15:22，</w:t>
      </w:r>
      <w:r>
        <w:rPr>
          <w:lang w:val="zh_TW" w:bidi="zh_TW"/>
        </w:rPr>
        <w:t>17:12–13，</w:t>
      </w:r>
      <w:r>
        <w:rPr>
          <w:lang w:val="zh_TW" w:bidi="zh_TW"/>
        </w:rPr>
        <w:t>34:22</w:t>
      </w:r>
      <w:r>
        <w:rPr>
          <w:lang w:val="zh_TW" w:bidi="zh_TW"/>
        </w:rPr>
        <w:t>；</w:t>
      </w:r>
      <w:r>
        <w:rPr>
          <w:lang w:val="zh_TW" w:bidi="zh_TW"/>
        </w:rPr>
        <w:t>詩18:11、</w:t>
      </w:r>
      <w:r>
        <w:rPr>
          <w:lang w:val="zh_TW" w:bidi="zh_TW"/>
        </w:rPr>
        <w:t>28，</w:t>
      </w:r>
      <w:r>
        <w:rPr>
          <w:lang w:val="zh_TW" w:bidi="zh_TW"/>
        </w:rPr>
        <w:t>27:1，</w:t>
      </w:r>
      <w:r>
        <w:rPr>
          <w:lang w:val="zh_TW" w:bidi="zh_TW"/>
        </w:rPr>
        <w:t>97:2–6，</w:t>
      </w:r>
      <w:r>
        <w:rPr>
          <w:lang w:val="zh_TW" w:bidi="zh_TW"/>
        </w:rPr>
        <w:t>139:11–12</w:t>
      </w:r>
      <w:r>
        <w:rPr>
          <w:lang w:val="zh_TW" w:bidi="zh_TW"/>
        </w:rPr>
        <w:t>；</w:t>
      </w:r>
      <w:r>
        <w:rPr>
          <w:lang w:val="zh_TW" w:bidi="zh_TW"/>
        </w:rPr>
        <w:t>箴2:13，</w:t>
      </w:r>
      <w:r>
        <w:rPr>
          <w:lang w:val="zh_TW" w:bidi="zh_TW"/>
        </w:rPr>
        <w:t>4:18–19</w:t>
      </w:r>
      <w:r>
        <w:rPr>
          <w:lang w:val="zh_TW" w:bidi="zh_TW"/>
        </w:rPr>
        <w:t>；</w:t>
      </w:r>
      <w:r>
        <w:rPr>
          <w:lang w:val="zh_TW" w:bidi="zh_TW"/>
        </w:rPr>
        <w:t>傳11:7–8</w:t>
      </w:r>
      <w:r>
        <w:rPr>
          <w:lang w:val="zh_TW" w:bidi="zh_TW"/>
        </w:rPr>
        <w:t>；</w:t>
      </w:r>
      <w:r>
        <w:rPr>
          <w:lang w:val="zh_TW" w:bidi="zh_TW"/>
        </w:rPr>
        <w:t>賽5:20，</w:t>
      </w:r>
      <w:r>
        <w:rPr>
          <w:lang w:val="zh_TW" w:bidi="zh_TW"/>
        </w:rPr>
        <w:t>9:2，</w:t>
      </w:r>
      <w:r>
        <w:rPr>
          <w:lang w:val="zh_TW" w:bidi="zh_TW"/>
        </w:rPr>
        <w:t>29:15，</w:t>
      </w:r>
      <w:r>
        <w:rPr>
          <w:lang w:val="zh_TW" w:bidi="zh_TW"/>
        </w:rPr>
        <w:t>51:4，</w:t>
      </w:r>
      <w:r>
        <w:rPr>
          <w:lang w:val="zh_TW" w:bidi="zh_TW"/>
        </w:rPr>
        <w:t>60:2–3、</w:t>
      </w:r>
      <w:r>
        <w:rPr>
          <w:lang w:val="zh_TW" w:bidi="zh_TW"/>
        </w:rPr>
        <w:t>19–20</w:t>
      </w:r>
      <w:r>
        <w:rPr>
          <w:lang w:val="zh_TW" w:bidi="zh_TW"/>
        </w:rPr>
        <w:t>；</w:t>
      </w:r>
      <w:r>
        <w:rPr>
          <w:lang w:val="zh_TW" w:bidi="zh_TW"/>
        </w:rPr>
        <w:t>但2:22</w:t>
      </w:r>
      <w:r>
        <w:rPr>
          <w:lang w:val="zh_TW" w:bidi="zh_TW"/>
        </w:rPr>
        <w:t>；</w:t>
      </w:r>
      <w:r>
        <w:rPr>
          <w:lang w:val="zh_TW" w:bidi="zh_TW"/>
        </w:rPr>
        <w:t>彌7:8–9</w:t>
      </w:r>
      <w:r>
        <w:rPr>
          <w:lang w:val="zh_TW" w:bidi="zh_TW"/>
        </w:rPr>
        <w:t>；</w:t>
      </w:r>
      <w:r>
        <w:rPr>
          <w:lang w:val="zh_TW" w:bidi="zh_TW"/>
        </w:rPr>
        <w:t>太4:16，</w:t>
      </w:r>
      <w:r>
        <w:rPr>
          <w:lang w:val="zh_TW" w:bidi="zh_TW"/>
        </w:rPr>
        <w:t>6:22–23，</w:t>
      </w:r>
      <w:r>
        <w:rPr>
          <w:lang w:val="zh_TW" w:bidi="zh_TW"/>
        </w:rPr>
        <w:t>8:12</w:t>
      </w:r>
      <w:r>
        <w:rPr>
          <w:lang w:val="zh_TW" w:bidi="zh_TW"/>
        </w:rPr>
        <w:t>；</w:t>
      </w:r>
      <w:r>
        <w:rPr>
          <w:lang w:val="zh_TW" w:bidi="zh_TW"/>
        </w:rPr>
        <w:t>路1:78–79，</w:t>
      </w:r>
      <w:r>
        <w:rPr>
          <w:lang w:val="zh_TW" w:bidi="zh_TW"/>
        </w:rPr>
        <w:t>2:32</w:t>
      </w:r>
      <w:r>
        <w:rPr>
          <w:lang w:val="zh_TW" w:bidi="zh_TW"/>
        </w:rPr>
        <w:t>；</w:t>
      </w:r>
      <w:r>
        <w:rPr>
          <w:lang w:val="zh_TW" w:bidi="zh_TW"/>
        </w:rPr>
        <w:t>約1:4–9，</w:t>
      </w:r>
      <w:r>
        <w:rPr>
          <w:lang w:val="zh_TW" w:bidi="zh_TW"/>
        </w:rPr>
        <w:t>8:12，</w:t>
      </w:r>
      <w:r>
        <w:rPr>
          <w:lang w:val="zh_TW" w:bidi="zh_TW"/>
        </w:rPr>
        <w:t>9:5，</w:t>
      </w:r>
      <w:r>
        <w:rPr>
          <w:lang w:val="zh_TW" w:bidi="zh_TW"/>
        </w:rPr>
        <w:t>12:35–36、</w:t>
      </w:r>
      <w:r>
        <w:rPr>
          <w:lang w:val="zh_TW" w:bidi="zh_TW"/>
        </w:rPr>
        <w:t>46</w:t>
      </w:r>
      <w:r>
        <w:rPr>
          <w:lang w:val="zh_TW" w:bidi="zh_TW"/>
        </w:rPr>
        <w:t>；</w:t>
      </w:r>
      <w:r>
        <w:rPr>
          <w:lang w:val="zh_TW" w:bidi="zh_TW"/>
        </w:rPr>
        <w:t>徒13:47，</w:t>
      </w:r>
      <w:r>
        <w:rPr>
          <w:lang w:val="zh_TW" w:bidi="zh_TW"/>
        </w:rPr>
        <w:t>26:18</w:t>
      </w:r>
      <w:r>
        <w:rPr>
          <w:lang w:val="zh_TW" w:bidi="zh_TW"/>
        </w:rPr>
        <w:t>；</w:t>
      </w:r>
      <w:r>
        <w:rPr>
          <w:lang w:val="zh_TW" w:bidi="zh_TW"/>
        </w:rPr>
        <w:t>羅2:19–20</w:t>
      </w:r>
      <w:r>
        <w:rPr>
          <w:lang w:val="zh_TW" w:bidi="zh_TW"/>
        </w:rPr>
        <w:t>；</w:t>
      </w:r>
      <w:r>
        <w:rPr>
          <w:lang w:val="zh_TW" w:bidi="zh_TW"/>
        </w:rPr>
        <w:t>弗5:7–14</w:t>
      </w:r>
      <w:r>
        <w:rPr>
          <w:lang w:val="zh_TW" w:bidi="zh_TW"/>
        </w:rPr>
        <w:t>；</w:t>
      </w:r>
      <w:r>
        <w:rPr>
          <w:lang w:val="zh_TW" w:bidi="zh_TW"/>
        </w:rPr>
        <w:t>帖前5:5–8</w:t>
      </w:r>
      <w:r>
        <w:rPr>
          <w:lang w:val="zh_TW" w:bidi="zh_TW"/>
        </w:rPr>
        <w:t>；</w:t>
      </w:r>
      <w:r>
        <w:rPr>
          <w:lang w:val="zh_TW" w:bidi="zh_TW"/>
        </w:rPr>
        <w:t>提前6:16</w:t>
      </w:r>
      <w:r>
        <w:rPr>
          <w:lang w:val="zh_TW" w:bidi="zh_TW"/>
        </w:rPr>
        <w:t>；</w:t>
      </w:r>
      <w:r>
        <w:rPr>
          <w:lang w:val="zh_TW" w:bidi="zh_TW"/>
        </w:rPr>
        <w:t>雅1:17</w:t>
      </w:r>
      <w:r>
        <w:rPr>
          <w:lang w:val="zh_TW" w:bidi="zh_TW"/>
        </w:rPr>
        <w:t>；</w:t>
      </w:r>
      <w:r>
        <w:rPr>
          <w:lang w:val="zh_TW" w:bidi="zh_TW"/>
        </w:rPr>
        <w:t>彼後2:17</w:t>
      </w:r>
      <w:r>
        <w:rPr>
          <w:lang w:val="zh_TW" w:bidi="zh_TW"/>
        </w:rPr>
        <w:t>；</w:t>
      </w:r>
      <w:r>
        <w:rPr>
          <w:lang w:val="zh_TW" w:bidi="zh_TW"/>
        </w:rPr>
        <w:t>約一1:5–7，</w:t>
      </w:r>
      <w:r>
        <w:rPr>
          <w:lang w:val="zh_TW" w:bidi="zh_TW"/>
        </w:rPr>
        <w:t>2:7–11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