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千年（千禧年）</w:t>
      </w:r>
      <w:r>
        <w:rPr>
          <w:lang w:val="zh_TW" w:bidi="zh_TW"/>
        </w:rPr>
      </w:r>
    </w:p>
    <w:p>
      <w:pPr/>
      <w:r>
        <w:rPr>
          <w:lang w:val="zh_TW" w:bidi="zh_TW"/>
        </w:rPr>
      </w:r>
      <w:r>
        <w:rPr>
          <w:lang w:val="zh_TW" w:bidi="zh_TW"/>
        </w:rPr>
        <w:t>千禧年是1,000年。</w:t>
      </w:r>
      <w:r>
        <w:rPr>
          <w:lang w:val="zh_TW" w:bidi="zh_TW"/>
        </w:rPr>
        <w:t>啟示錄二十章</w:t>
      </w:r>
      <w:r>
        <w:rPr>
          <w:lang w:val="zh_TW" w:bidi="zh_TW"/>
        </w:rPr>
        <w:t>描述了耶穌基督在地上統治的1,000年。那些極尊重聖經是神所默示且具有權威性話語的基督教群體，對於這個千禧年與耶穌的第二次降臨的關係，持有三種觀點：</w:t>
      </w:r>
    </w:p>
    <w:p>
      <w:pPr>
        <w:pStyle w:val="ListNumber"/>
        <w:numPr>
          <w:ilvl w:val="0"/>
          <w:numId w:val="14"/>
        </w:numPr>
        <w:spacing w:line="240" w:lineRule="auto"/>
        <w:ind w:left="720"/>
      </w:pPr>
      <w:r>
        <w:rPr>
          <w:lang w:val="zh_TW" w:bidi="zh_TW"/>
        </w:rPr>
      </w:r>
      <w:r>
        <w:rPr>
          <w:i/>
          <w:lang w:val="zh_TW" w:bidi="zh_TW"/>
        </w:rPr>
        <w:t>前千禧年論</w:t>
      </w:r>
      <w:r>
        <w:rPr>
          <w:lang w:val="zh_TW" w:bidi="zh_TW"/>
        </w:rPr>
        <w:t>（</w:t>
      </w:r>
      <w:r>
        <w:rPr>
          <w:i/>
          <w:lang w:val="zh_TW" w:bidi="zh_TW"/>
        </w:rPr>
        <w:t>Premillennialism</w:t>
      </w:r>
      <w:r>
        <w:rPr>
          <w:lang w:val="zh_TW" w:bidi="zh_TW"/>
        </w:rPr>
        <w:t>）</w:t>
      </w:r>
      <w:r>
        <w:rPr>
          <w:i/>
          <w:lang w:val="zh_TW" w:bidi="zh_TW"/>
        </w:rPr>
        <w:t>：</w:t>
      </w:r>
      <w:r>
        <w:rPr>
          <w:lang w:val="zh_TW" w:bidi="zh_TW"/>
        </w:rPr>
        <w:t>耶穌第一次和第二次降臨之間的時間將在衪再來時結束。屆時，衪將與衪的聖民在地上統治1,000年。之後，耶穌將帶來最後的審判並建立衪的永恆國度。這種觀點將耶穌的再來置於千禧年之前（pre-）。</w:t>
      </w:r>
    </w:p>
    <w:p>
      <w:pPr>
        <w:pStyle w:val="ListNumber"/>
        <w:spacing w:line="240" w:lineRule="auto"/>
        <w:ind w:left="720"/>
      </w:pPr>
      <w:r>
        <w:rPr>
          <w:lang w:val="zh_TW" w:bidi="zh_TW"/>
        </w:rPr>
      </w:r>
      <w:r>
        <w:rPr>
          <w:i/>
          <w:lang w:val="zh_TW" w:bidi="zh_TW"/>
        </w:rPr>
        <w:t>無千禧年論</w:t>
      </w:r>
      <w:r>
        <w:rPr>
          <w:lang w:val="zh_TW" w:bidi="zh_TW"/>
        </w:rPr>
        <w:t>（</w:t>
      </w:r>
      <w:r>
        <w:rPr>
          <w:i/>
          <w:lang w:val="zh_TW" w:bidi="zh_TW"/>
        </w:rPr>
        <w:t>Amillennialism</w:t>
      </w:r>
      <w:r>
        <w:rPr>
          <w:lang w:val="zh_TW" w:bidi="zh_TW"/>
        </w:rPr>
        <w:t>）</w:t>
      </w:r>
      <w:r>
        <w:rPr>
          <w:i/>
          <w:lang w:val="zh_TW" w:bidi="zh_TW"/>
        </w:rPr>
        <w:t>：</w:t>
      </w:r>
      <w:r>
        <w:rPr>
          <w:lang w:val="zh_TW" w:bidi="zh_TW"/>
        </w:rPr>
        <w:t>這不是一個字面上的1,000年時期。「1,000年」是象徵性的，代表耶穌第一次和第二次降臨之間的當前時期。在這段期間，耶穌與衪的子民一起在靈裡統治。當這段時間結束時，耶穌將會回來，帶來最終的審判，並開始衪的永恆國度。這種觀點認為在當前教會時代之外沒有一個獨立的千禧年（a-）。</w:t>
      </w:r>
    </w:p>
    <w:p>
      <w:pPr>
        <w:pStyle w:val="ListNumber"/>
        <w:spacing w:line="240" w:lineRule="auto"/>
        <w:ind w:left="720"/>
      </w:pPr>
      <w:r>
        <w:rPr>
          <w:lang w:val="zh_TW" w:bidi="zh_TW"/>
        </w:rPr>
      </w:r>
      <w:r>
        <w:rPr>
          <w:i/>
          <w:lang w:val="zh_TW" w:bidi="zh_TW"/>
        </w:rPr>
        <w:t>後千禧年論</w:t>
      </w:r>
      <w:r>
        <w:rPr>
          <w:lang w:val="zh_TW" w:bidi="zh_TW"/>
        </w:rPr>
        <w:t>（</w:t>
      </w:r>
      <w:r>
        <w:rPr>
          <w:i/>
          <w:lang w:val="zh_TW" w:bidi="zh_TW"/>
        </w:rPr>
        <w:t>Postmillennialism</w:t>
      </w:r>
      <w:r>
        <w:rPr>
          <w:lang w:val="zh_TW" w:bidi="zh_TW"/>
        </w:rPr>
        <w:t>）</w:t>
      </w:r>
      <w:r>
        <w:rPr>
          <w:i/>
          <w:lang w:val="zh_TW" w:bidi="zh_TW"/>
        </w:rPr>
        <w:t>：</w:t>
      </w:r>
      <w:r>
        <w:rPr>
          <w:lang w:val="zh_TW" w:bidi="zh_TW"/>
        </w:rPr>
        <w:t xml:space="preserve"> 在耶穌第一次和第二次降臨之間的時間裡，衪將通過教會擴展衪的統治。這將使世界進入長期的和平。這段時期就是「1,000年」。在這段時間結束時，耶穌將再來，進行最後的審判，並建立衪的永恆國度。這種觀點將耶穌的再來置於千禧年之後（post-）。</w:t>
      </w:r>
    </w:p>
    <w:p>
      <w:pPr/>
      <w:r>
        <w:rPr>
          <w:lang w:val="zh_TW" w:bidi="zh_TW"/>
        </w:rPr>
      </w:r>
      <w:r>
        <w:rPr>
          <w:lang w:val="zh_TW" w:bidi="zh_TW"/>
        </w:rPr>
        <w:t>這些不同的觀念在基督徒中引起了衝突。許多人與持不同意見的基督徒斷絕了關係。但基督徒應該表現出謙卑和愛心，不讓這些分歧分裂他們。（見</w:t>
      </w:r>
      <w:r>
        <w:rPr>
          <w:lang w:val="zh_TW" w:bidi="zh_TW"/>
        </w:rPr>
        <w:t>彼前3:8</w:t>
      </w:r>
      <w:r>
        <w:rPr>
          <w:lang w:val="zh_TW" w:bidi="zh_TW"/>
        </w:rPr>
        <w:t>）。</w:t>
      </w:r>
    </w:p>
    <w:p>
      <w:pPr/>
      <w:r>
        <w:rPr>
          <w:lang w:val="zh_TW" w:bidi="zh_TW"/>
        </w:rPr>
      </w:r>
      <w:r>
        <w:rPr>
          <w:lang w:val="zh_TW" w:bidi="zh_TW"/>
        </w:rPr>
        <w:t>啟示錄的主要信息是耶穌基督將再次親臨，並統治一個新天新地。一場真正的屬靈爭戰正在進行。地獄，如天堂一樣是真實的，神將按照祂的標準審判每一個人。啟示錄的預言為神的子民在世界的痛苦、苦難和混亂中帶來盼望。</w:t>
      </w:r>
    </w:p>
    <w:p>
      <w:pPr/>
      <w:r>
        <w:rPr>
          <w:lang w:val="zh_TW" w:bidi="zh_TW"/>
        </w:rPr>
      </w:r>
      <w:r>
        <w:rPr>
          <w:u w:val="single"/>
          <w:lang w:val="zh_TW" w:bidi="zh_TW"/>
        </w:rPr>
        <w:t>進深研究的經文段落</w:t>
      </w:r>
    </w:p>
    <w:p>
      <w:pPr/>
      <w:r>
        <w:rPr>
          <w:lang w:val="zh_TW" w:bidi="zh_TW"/>
        </w:rPr>
      </w:r>
      <w:r>
        <w:rPr>
          <w:lang w:val="zh_TW" w:bidi="zh_TW"/>
        </w:rPr>
        <w:t>啟20:1–10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