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罪的危險</w:t>
      </w:r>
      <w:r>
        <w:rPr>
          <w:lang w:val="zh_TW" w:bidi="zh_TW"/>
        </w:rPr>
      </w:r>
    </w:p>
    <w:p>
      <w:pPr/>
      <w:r>
        <w:rPr>
          <w:lang w:val="zh_TW" w:bidi="zh_TW"/>
        </w:rPr>
      </w:r>
      <w:r>
        <w:rPr>
          <w:lang w:val="zh_TW" w:bidi="zh_TW"/>
        </w:rPr>
        <w:t>選擇犯罪而不忠於獨一真神，會導致滅亡。從創世開始就是如此，亞當和夏娃的悖逆帶來咒詛，並使他們被逐出第一個家（</w:t>
      </w:r>
      <w:r>
        <w:rPr>
          <w:lang w:val="zh_TW" w:bidi="zh_TW"/>
        </w:rPr>
        <w:t>創3</w:t>
      </w:r>
      <w:r>
        <w:rPr>
          <w:lang w:val="zh_TW" w:bidi="zh_TW"/>
        </w:rPr>
        <w:t>）。整個以色列的歷史也是如此（例如，</w:t>
      </w:r>
      <w:r>
        <w:rPr>
          <w:lang w:val="zh_TW" w:bidi="zh_TW"/>
        </w:rPr>
        <w:t>民16；</w:t>
      </w:r>
      <w:r>
        <w:rPr>
          <w:lang w:val="zh_TW" w:bidi="zh_TW"/>
        </w:rPr>
        <w:t>書7；</w:t>
      </w:r>
      <w:r>
        <w:rPr>
          <w:lang w:val="zh_TW" w:bidi="zh_TW"/>
        </w:rPr>
        <w:t>撒下11:1–12:19</w:t>
      </w:r>
      <w:r>
        <w:rPr>
          <w:lang w:val="zh_TW" w:bidi="zh_TW"/>
        </w:rPr>
        <w:t>）。新約聖經對於犯罪而不悔改的永恆的後果，提出了許多警告（</w:t>
      </w:r>
      <w:r>
        <w:rPr>
          <w:lang w:val="zh_TW" w:bidi="zh_TW"/>
        </w:rPr>
        <w:t>林前6:9–10；</w:t>
      </w:r>
      <w:r>
        <w:rPr>
          <w:lang w:val="zh_TW" w:bidi="zh_TW"/>
        </w:rPr>
        <w:t>加5:19–21；</w:t>
      </w:r>
      <w:r>
        <w:rPr>
          <w:lang w:val="zh_TW" w:bidi="zh_TW"/>
        </w:rPr>
        <w:t>啟22:15</w:t>
      </w:r>
      <w:r>
        <w:rPr>
          <w:lang w:val="zh_TW" w:bidi="zh_TW"/>
        </w:rPr>
        <w:t>）。</w:t>
      </w:r>
    </w:p>
    <w:p>
      <w:pPr/>
      <w:r>
        <w:rPr>
          <w:lang w:val="zh_TW" w:bidi="zh_TW"/>
        </w:rPr>
      </w:r>
      <w:r>
        <w:rPr>
          <w:lang w:val="zh_TW" w:bidi="zh_TW"/>
        </w:rPr>
        <w:t>以色列王國晚期，神的百姓經常犯罪。聖經經常使用</w:t>
      </w:r>
      <w:r>
        <w:rPr>
          <w:b/>
          <w:lang w:val="zh_TW" w:bidi="zh_TW"/>
        </w:rPr>
        <w:t>罪</w:t>
      </w:r>
      <w:r>
        <w:rPr>
          <w:lang w:val="zh_TW" w:bidi="zh_TW"/>
        </w:rPr>
        <w:t>和</w:t>
      </w:r>
      <w:r>
        <w:rPr>
          <w:b/>
          <w:lang w:val="zh_TW" w:bidi="zh_TW"/>
        </w:rPr>
        <w:t>邪惡</w:t>
      </w:r>
      <w:r>
        <w:rPr>
          <w:lang w:val="zh_TW" w:bidi="zh_TW"/>
        </w:rPr>
        <w:t>這樣的字眼，來描述以色列的王（</w:t>
      </w:r>
      <w:r>
        <w:rPr>
          <w:lang w:val="zh_TW" w:bidi="zh_TW"/>
        </w:rPr>
        <w:t>王下3:2，</w:t>
      </w:r>
      <w:r>
        <w:rPr>
          <w:lang w:val="zh_TW" w:bidi="zh_TW"/>
        </w:rPr>
        <w:t>13:2</w:t>
      </w:r>
      <w:r>
        <w:rPr>
          <w:lang w:val="zh_TW" w:bidi="zh_TW"/>
        </w:rPr>
        <w:t>、</w:t>
      </w:r>
      <w:r>
        <w:rPr>
          <w:lang w:val="zh_TW" w:bidi="zh_TW"/>
        </w:rPr>
        <w:t>11，</w:t>
      </w:r>
      <w:r>
        <w:rPr>
          <w:lang w:val="zh_TW" w:bidi="zh_TW"/>
        </w:rPr>
        <w:t>14:24，</w:t>
      </w:r>
      <w:r>
        <w:rPr>
          <w:lang w:val="zh_TW" w:bidi="zh_TW"/>
        </w:rPr>
        <w:t>15:9</w:t>
      </w:r>
      <w:r>
        <w:rPr>
          <w:lang w:val="zh_TW" w:bidi="zh_TW"/>
        </w:rPr>
        <w:t>、</w:t>
      </w:r>
      <w:r>
        <w:rPr>
          <w:lang w:val="zh_TW" w:bidi="zh_TW"/>
        </w:rPr>
        <w:t>18</w:t>
      </w:r>
      <w:r>
        <w:rPr>
          <w:lang w:val="zh_TW" w:bidi="zh_TW"/>
        </w:rPr>
        <w:t>、</w:t>
      </w:r>
      <w:r>
        <w:rPr>
          <w:lang w:val="zh_TW" w:bidi="zh_TW"/>
        </w:rPr>
        <w:t>24</w:t>
      </w:r>
      <w:r>
        <w:rPr>
          <w:lang w:val="zh_TW" w:bidi="zh_TW"/>
        </w:rPr>
        <w:t>、</w:t>
      </w:r>
      <w:r>
        <w:rPr>
          <w:lang w:val="zh_TW" w:bidi="zh_TW"/>
        </w:rPr>
        <w:t>28，</w:t>
      </w:r>
      <w:r>
        <w:rPr>
          <w:lang w:val="zh_TW" w:bidi="zh_TW"/>
        </w:rPr>
        <w:t>17:2</w:t>
      </w:r>
      <w:r>
        <w:rPr>
          <w:lang w:val="zh_TW" w:bidi="zh_TW"/>
        </w:rPr>
        <w:t>）。猶大諸王也是如此。他們「行耶和華眼中看為惡的事」（</w:t>
      </w:r>
      <w:r>
        <w:rPr>
          <w:lang w:val="zh_TW" w:bidi="zh_TW"/>
        </w:rPr>
        <w:t>8:18</w:t>
      </w:r>
      <w:r>
        <w:rPr>
          <w:lang w:val="zh_TW" w:bidi="zh_TW"/>
        </w:rPr>
        <w:t>、</w:t>
      </w:r>
      <w:r>
        <w:rPr>
          <w:lang w:val="zh_TW" w:bidi="zh_TW"/>
        </w:rPr>
        <w:t>27</w:t>
      </w:r>
      <w:r>
        <w:rPr>
          <w:lang w:val="zh_TW" w:bidi="zh_TW"/>
        </w:rPr>
        <w:t>；</w:t>
      </w:r>
      <w:r>
        <w:rPr>
          <w:lang w:val="zh_TW" w:bidi="zh_TW"/>
        </w:rPr>
        <w:t>21:2</w:t>
      </w:r>
      <w:r>
        <w:rPr>
          <w:lang w:val="zh_TW" w:bidi="zh_TW"/>
        </w:rPr>
        <w:t>、</w:t>
      </w:r>
      <w:r>
        <w:rPr>
          <w:lang w:val="zh_TW" w:bidi="zh_TW"/>
        </w:rPr>
        <w:t>16</w:t>
      </w:r>
      <w:r>
        <w:rPr>
          <w:lang w:val="zh_TW" w:bidi="zh_TW"/>
        </w:rPr>
        <w:t>、</w:t>
      </w:r>
      <w:r>
        <w:rPr>
          <w:lang w:val="zh_TW" w:bidi="zh_TW"/>
        </w:rPr>
        <w:t>20，</w:t>
      </w:r>
      <w:r>
        <w:rPr>
          <w:lang w:val="zh_TW" w:bidi="zh_TW"/>
        </w:rPr>
        <w:t>23:32</w:t>
      </w:r>
      <w:r>
        <w:rPr>
          <w:lang w:val="zh_TW" w:bidi="zh_TW"/>
        </w:rPr>
        <w:t>、</w:t>
      </w:r>
      <w:r>
        <w:rPr>
          <w:lang w:val="zh_TW" w:bidi="zh_TW"/>
        </w:rPr>
        <w:t>37，</w:t>
      </w:r>
      <w:r>
        <w:rPr>
          <w:lang w:val="zh_TW" w:bidi="zh_TW"/>
        </w:rPr>
        <w:t>24:9</w:t>
      </w:r>
      <w:r>
        <w:rPr>
          <w:lang w:val="zh_TW" w:bidi="zh_TW"/>
        </w:rPr>
        <w:t>、</w:t>
      </w:r>
      <w:r>
        <w:rPr>
          <w:lang w:val="zh_TW" w:bidi="zh_TW"/>
        </w:rPr>
        <w:t>19</w:t>
      </w:r>
      <w:r>
        <w:rPr>
          <w:lang w:val="zh_TW" w:bidi="zh_TW"/>
        </w:rPr>
        <w:t>）。</w:t>
      </w:r>
    </w:p>
    <w:p>
      <w:pPr/>
      <w:r>
        <w:rPr>
          <w:lang w:val="zh_TW" w:bidi="zh_TW"/>
        </w:rPr>
      </w:r>
      <w:r>
        <w:rPr>
          <w:lang w:val="zh_TW" w:bidi="zh_TW"/>
        </w:rPr>
        <w:t>北國以色列的罪孽尤其深重。經文持續批評他們的王和百姓離棄信仰（</w:t>
      </w:r>
      <w:r>
        <w:rPr>
          <w:lang w:val="zh_TW" w:bidi="zh_TW"/>
        </w:rPr>
        <w:t>王下17:16–17、</w:t>
      </w:r>
      <w:r>
        <w:rPr>
          <w:lang w:val="zh_TW" w:bidi="zh_TW"/>
        </w:rPr>
        <w:t>22</w:t>
      </w:r>
      <w:r>
        <w:rPr>
          <w:lang w:val="zh_TW" w:bidi="zh_TW"/>
        </w:rPr>
        <w:t>）。從耶羅波安一世開始直到以色列國滅亡，最主要的罪就是拜偶像（</w:t>
      </w:r>
      <w:r>
        <w:rPr>
          <w:lang w:val="zh_TW" w:bidi="zh_TW"/>
        </w:rPr>
        <w:t>10:29，</w:t>
      </w:r>
      <w:r>
        <w:rPr>
          <w:lang w:val="zh_TW" w:bidi="zh_TW"/>
        </w:rPr>
        <w:t>17:21–23，</w:t>
      </w:r>
      <w:r>
        <w:rPr>
          <w:lang w:val="zh_TW" w:bidi="zh_TW"/>
        </w:rPr>
        <w:t>23:15</w:t>
      </w:r>
      <w:r>
        <w:rPr>
          <w:lang w:val="zh_TW" w:bidi="zh_TW"/>
        </w:rPr>
        <w:t>）。神通過祂的先知一再警告百姓（</w:t>
      </w:r>
      <w:r>
        <w:rPr>
          <w:lang w:val="zh_TW" w:bidi="zh_TW"/>
        </w:rPr>
        <w:t>17:13</w:t>
      </w:r>
      <w:r>
        <w:rPr>
          <w:lang w:val="zh_TW" w:bidi="zh_TW"/>
        </w:rPr>
        <w:t>）。祂允許外邦人入侵來懲罰他們（</w:t>
      </w:r>
      <w:r>
        <w:rPr>
          <w:lang w:val="zh_TW" w:bidi="zh_TW"/>
        </w:rPr>
        <w:t>13:3</w:t>
      </w:r>
      <w:r>
        <w:rPr>
          <w:lang w:val="zh_TW" w:bidi="zh_TW"/>
        </w:rPr>
        <w:t>、</w:t>
      </w:r>
      <w:r>
        <w:rPr>
          <w:lang w:val="zh_TW" w:bidi="zh_TW"/>
        </w:rPr>
        <w:t>7</w:t>
      </w:r>
      <w:r>
        <w:rPr>
          <w:lang w:val="zh_TW" w:bidi="zh_TW"/>
        </w:rPr>
        <w:t>）。</w:t>
      </w:r>
    </w:p>
    <w:p>
      <w:pPr/>
      <w:r>
        <w:rPr>
          <w:lang w:val="zh_TW" w:bidi="zh_TW"/>
        </w:rPr>
      </w:r>
      <w:r>
        <w:rPr>
          <w:lang w:val="zh_TW" w:bidi="zh_TW"/>
        </w:rPr>
        <w:t>以色列人沒有改變他們的行為（</w:t>
      </w:r>
      <w:r>
        <w:rPr>
          <w:lang w:val="zh_TW" w:bidi="zh_TW"/>
        </w:rPr>
        <w:t>13:6，</w:t>
      </w:r>
      <w:r>
        <w:rPr>
          <w:lang w:val="zh_TW" w:bidi="zh_TW"/>
        </w:rPr>
        <w:t>17:14–17</w:t>
      </w:r>
      <w:r>
        <w:rPr>
          <w:lang w:val="zh_TW" w:bidi="zh_TW"/>
        </w:rPr>
        <w:t>）。最終，神讓外邦人入侵、擊敗他們，並且佔領他們的土地。亞述人將許多人擄走成為流亡之人（</w:t>
      </w:r>
      <w:r>
        <w:rPr>
          <w:lang w:val="zh_TW" w:bidi="zh_TW"/>
        </w:rPr>
        <w:t>17:18</w:t>
      </w:r>
      <w:r>
        <w:rPr>
          <w:lang w:val="zh_TW" w:bidi="zh_TW"/>
        </w:rPr>
        <w:t>，</w:t>
      </w:r>
      <w:r>
        <w:rPr>
          <w:lang w:val="zh_TW" w:bidi="zh_TW"/>
        </w:rPr>
        <w:t>20–23</w:t>
      </w:r>
      <w:r>
        <w:rPr>
          <w:lang w:val="zh_TW" w:bidi="zh_TW"/>
        </w:rPr>
        <w:t>）。</w:t>
      </w:r>
    </w:p>
    <w:p>
      <w:pPr/>
      <w:r>
        <w:rPr>
          <w:lang w:val="zh_TW" w:bidi="zh_TW"/>
        </w:rPr>
      </w:r>
      <w:r>
        <w:rPr>
          <w:lang w:val="zh_TW" w:bidi="zh_TW"/>
        </w:rPr>
        <w:t>猶大的百姓也並非無辜。他們有許多王犯下嚴重的罪。猶大的社會變得更加悖逆，並且「按照以色列所引入的風俗生活」（</w:t>
      </w:r>
      <w:r>
        <w:rPr>
          <w:lang w:val="zh_TW" w:bidi="zh_TW"/>
        </w:rPr>
        <w:t>王下17:19</w:t>
      </w:r>
      <w:r>
        <w:rPr>
          <w:lang w:val="zh_TW" w:bidi="zh_TW"/>
        </w:rPr>
        <w:t>）。然而，神多次彰顯仁慈（例如，</w:t>
      </w:r>
      <w:r>
        <w:rPr>
          <w:lang w:val="zh_TW" w:bidi="zh_TW"/>
        </w:rPr>
        <w:t>19:32–36</w:t>
      </w:r>
      <w:r>
        <w:rPr>
          <w:lang w:val="zh_TW" w:bidi="zh_TW"/>
        </w:rPr>
        <w:t>）。祂的先知警告百姓（</w:t>
      </w:r>
      <w:r>
        <w:rPr>
          <w:lang w:val="zh_TW" w:bidi="zh_TW"/>
        </w:rPr>
        <w:t>21:8–15</w:t>
      </w:r>
      <w:r>
        <w:rPr>
          <w:lang w:val="zh_TW" w:bidi="zh_TW"/>
        </w:rPr>
        <w:t>），而百姓繼續犯罪，神又再次審判他們（</w:t>
      </w:r>
      <w:r>
        <w:rPr>
          <w:lang w:val="zh_TW" w:bidi="zh_TW"/>
        </w:rPr>
        <w:t>21:10–15</w:t>
      </w:r>
      <w:r>
        <w:rPr>
          <w:lang w:val="zh_TW" w:bidi="zh_TW"/>
        </w:rPr>
        <w:t>，</w:t>
      </w:r>
      <w:r>
        <w:rPr>
          <w:lang w:val="zh_TW" w:bidi="zh_TW"/>
        </w:rPr>
        <w:t>23:26–27</w:t>
      </w:r>
      <w:r>
        <w:rPr>
          <w:lang w:val="zh_TW" w:bidi="zh_TW"/>
        </w:rPr>
        <w:t>，</w:t>
      </w:r>
      <w:r>
        <w:rPr>
          <w:lang w:val="zh_TW" w:bidi="zh_TW"/>
        </w:rPr>
        <w:t>24:1–4</w:t>
      </w:r>
      <w:r>
        <w:rPr>
          <w:lang w:val="zh_TW" w:bidi="zh_TW"/>
        </w:rPr>
        <w:t>，</w:t>
      </w:r>
      <w:r>
        <w:rPr>
          <w:lang w:val="zh_TW" w:bidi="zh_TW"/>
        </w:rPr>
        <w:t>25:1–21</w:t>
      </w:r>
      <w:r>
        <w:rPr>
          <w:lang w:val="zh_TW" w:bidi="zh_TW"/>
        </w:rPr>
        <w:t>）。</w:t>
      </w:r>
    </w:p>
    <w:p>
      <w:pPr/>
      <w:r>
        <w:rPr>
          <w:lang w:val="zh_TW" w:bidi="zh_TW"/>
        </w:rPr>
      </w:r>
      <w:r>
        <w:rPr>
          <w:lang w:val="zh_TW" w:bidi="zh_TW"/>
        </w:rPr>
        <w:t>當人們真誠悔改時，神將以恩慈寬恕他們，並除去罪的懲罰。然而，他們最好還是持續忠於神的命令（</w:t>
      </w:r>
      <w:r>
        <w:rPr>
          <w:lang w:val="zh_TW" w:bidi="zh_TW"/>
        </w:rPr>
        <w:t>王下18:5–6，</w:t>
      </w:r>
      <w:r>
        <w:rPr>
          <w:lang w:val="zh_TW" w:bidi="zh_TW"/>
        </w:rPr>
        <w:t>23:25</w:t>
      </w:r>
      <w:r>
        <w:rPr>
          <w:lang w:val="zh_TW" w:bidi="zh_TW"/>
        </w:rPr>
        <w:t>；</w:t>
      </w:r>
      <w:r>
        <w:rPr>
          <w:lang w:val="zh_TW" w:bidi="zh_TW"/>
        </w:rPr>
        <w:t>詩119:9–11，</w:t>
      </w:r>
      <w:r>
        <w:rPr>
          <w:lang w:val="zh_TW" w:bidi="zh_TW"/>
        </w:rPr>
        <w:t>33–37</w:t>
      </w:r>
      <w:r>
        <w:rPr>
          <w:lang w:val="zh_TW" w:bidi="zh_TW"/>
        </w:rPr>
        <w:t>；</w:t>
      </w:r>
      <w:r>
        <w:rPr>
          <w:lang w:val="zh_TW" w:bidi="zh_TW"/>
        </w:rPr>
        <w:t>提後4:7</w:t>
      </w:r>
      <w:r>
        <w:rPr>
          <w:lang w:val="zh_TW" w:bidi="zh_TW"/>
        </w:rPr>
        <w:t>；</w:t>
      </w:r>
      <w:r>
        <w:rPr>
          <w:lang w:val="zh_TW" w:bidi="zh_TW"/>
        </w:rPr>
        <w:t>啟2:10</w:t>
      </w:r>
      <w:r>
        <w:rPr>
          <w:lang w:val="zh_TW" w:bidi="zh_TW"/>
        </w:rPr>
        <w:t>）。如此，神的祝福可帶來亨通（</w:t>
      </w:r>
      <w:r>
        <w:rPr>
          <w:lang w:val="zh_TW" w:bidi="zh_TW"/>
        </w:rPr>
        <w:t>詩112:1，</w:t>
      </w:r>
      <w:r>
        <w:rPr>
          <w:lang w:val="zh_TW" w:bidi="zh_TW"/>
        </w:rPr>
        <w:t>119:1–2，</w:t>
      </w:r>
      <w:r>
        <w:rPr>
          <w:lang w:val="zh_TW" w:bidi="zh_TW"/>
        </w:rPr>
        <w:t>144:15</w:t>
      </w:r>
      <w:r>
        <w:rPr>
          <w:lang w:val="zh_TW" w:bidi="zh_TW"/>
        </w:rPr>
        <w:t>；</w:t>
      </w:r>
      <w:r>
        <w:rPr>
          <w:lang w:val="zh_TW" w:bidi="zh_TW"/>
        </w:rPr>
        <w:t>王下18:7</w:t>
      </w:r>
      <w:r>
        <w:rPr>
          <w:lang w:val="zh_TW" w:bidi="zh_TW"/>
        </w:rPr>
        <w:t>；另見</w:t>
      </w:r>
      <w:r>
        <w:rPr>
          <w:lang w:val="zh_TW" w:bidi="zh_TW"/>
        </w:rPr>
        <w:t>代下26:4–5</w:t>
      </w:r>
      <w:r>
        <w:rPr>
          <w:lang w:val="zh_TW" w:bidi="zh_TW"/>
        </w:rPr>
        <w:t>；</w:t>
      </w:r>
      <w:r>
        <w:rPr>
          <w:lang w:val="zh_TW" w:bidi="zh_TW"/>
        </w:rPr>
        <w:t>箴3:1–10</w:t>
      </w:r>
      <w:r>
        <w:rPr>
          <w:lang w:val="zh_TW" w:bidi="zh_TW"/>
        </w:rPr>
        <w:t>；</w:t>
      </w:r>
      <w:r>
        <w:rPr>
          <w:lang w:val="zh_TW" w:bidi="zh_TW"/>
        </w:rPr>
        <w:t>林後3:5</w:t>
      </w:r>
      <w:r>
        <w:rPr>
          <w:lang w:val="zh_TW" w:bidi="zh_TW"/>
        </w:rPr>
        <w:t>）。神的子民應該將神放在他們生活的首位（</w:t>
      </w:r>
      <w:r>
        <w:rPr>
          <w:lang w:val="zh_TW" w:bidi="zh_TW"/>
        </w:rPr>
        <w:t>王上18:21，</w:t>
      </w:r>
      <w:r>
        <w:rPr>
          <w:lang w:val="zh_TW" w:bidi="zh_TW"/>
        </w:rPr>
        <w:t>36–39</w:t>
      </w:r>
      <w:r>
        <w:rPr>
          <w:lang w:val="zh_TW" w:bidi="zh_TW"/>
        </w:rPr>
        <w:t>；見</w:t>
      </w:r>
      <w:r>
        <w:rPr>
          <w:lang w:val="zh_TW" w:bidi="zh_TW"/>
        </w:rPr>
        <w:t>申6:13，</w:t>
      </w:r>
      <w:r>
        <w:rPr>
          <w:lang w:val="zh_TW" w:bidi="zh_TW"/>
        </w:rPr>
        <w:t>10:12–13</w:t>
      </w:r>
      <w:r>
        <w:rPr>
          <w:lang w:val="zh_TW" w:bidi="zh_TW"/>
        </w:rPr>
        <w:t>；</w:t>
      </w:r>
      <w:r>
        <w:rPr>
          <w:lang w:val="zh_TW" w:bidi="zh_TW"/>
        </w:rPr>
        <w:t>彌6:8</w:t>
      </w:r>
      <w:r>
        <w:rPr>
          <w:lang w:val="zh_TW" w:bidi="zh_TW"/>
        </w:rPr>
        <w:t>；</w:t>
      </w:r>
      <w:r>
        <w:rPr>
          <w:lang w:val="zh_TW" w:bidi="zh_TW"/>
        </w:rPr>
        <w:t>太6:33</w:t>
      </w:r>
      <w:r>
        <w:rPr>
          <w:lang w:val="zh_TW" w:bidi="zh_TW"/>
        </w:rPr>
        <w:t>）。他們應該祈求神恆久的恩典（</w:t>
      </w:r>
      <w:r>
        <w:rPr>
          <w:lang w:val="zh_TW" w:bidi="zh_TW"/>
        </w:rPr>
        <w:t>詩19:13</w:t>
      </w:r>
      <w:r>
        <w:rPr>
          <w:lang w:val="zh_TW" w:bidi="zh_TW"/>
        </w:rPr>
        <w:t>）。他們應該讓神的話語引導他們（</w:t>
      </w:r>
      <w:r>
        <w:rPr>
          <w:lang w:val="zh_TW" w:bidi="zh_TW"/>
        </w:rPr>
        <w:t>詩119:9</w:t>
      </w:r>
      <w:r>
        <w:rPr>
          <w:lang w:val="zh_TW" w:bidi="zh_TW"/>
        </w:rPr>
        <w:t>；</w:t>
      </w:r>
      <w:r>
        <w:rPr>
          <w:lang w:val="zh_TW" w:bidi="zh_TW"/>
        </w:rPr>
        <w:t>西3:16</w:t>
      </w:r>
      <w:r>
        <w:rPr>
          <w:lang w:val="zh_TW" w:bidi="zh_TW"/>
        </w:rPr>
        <w:t>；</w:t>
      </w:r>
      <w:r>
        <w:rPr>
          <w:lang w:val="zh_TW" w:bidi="zh_TW"/>
        </w:rPr>
        <w:t>提後3:16</w:t>
      </w:r>
      <w:r>
        <w:rPr>
          <w:lang w:val="zh_TW" w:bidi="zh_TW"/>
        </w:rPr>
        <w:t>）。</w:t>
      </w:r>
    </w:p>
    <w:p>
      <w:pPr/>
      <w:r>
        <w:rPr>
          <w:lang w:val="zh_TW" w:bidi="zh_TW"/>
        </w:rPr>
      </w:r>
      <w:r>
        <w:rPr>
          <w:u w:val="single"/>
          <w:lang w:val="zh_TW" w:bidi="zh_TW"/>
        </w:rPr>
        <w:t>進深研究的經文段</w:t>
      </w:r>
      <w:r>
        <w:rPr>
          <w:u w:val="single"/>
          <w:lang w:val="zh_TW" w:bidi="zh_TW"/>
        </w:rPr>
        <w:t>落</w:t>
      </w:r>
    </w:p>
    <w:p>
      <w:pPr/>
      <w:r>
        <w:rPr>
          <w:lang w:val="zh_TW" w:bidi="zh_TW"/>
        </w:rPr>
      </w:r>
      <w:r>
        <w:rPr>
          <w:lang w:val="zh_TW" w:bidi="zh_TW"/>
        </w:rPr>
        <w:t>創18:20–21</w:t>
      </w:r>
      <w:r>
        <w:rPr>
          <w:lang w:val="zh_TW" w:bidi="zh_TW"/>
        </w:rPr>
        <w:t>；</w:t>
      </w:r>
      <w:r>
        <w:rPr>
          <w:lang w:val="zh_TW" w:bidi="zh_TW"/>
        </w:rPr>
        <w:t>出34:7</w:t>
      </w:r>
      <w:r>
        <w:rPr>
          <w:lang w:val="zh_TW" w:bidi="zh_TW"/>
        </w:rPr>
        <w:t>；</w:t>
      </w:r>
      <w:r>
        <w:rPr>
          <w:lang w:val="zh_TW" w:bidi="zh_TW"/>
        </w:rPr>
        <w:t>利26:14–46</w:t>
      </w:r>
      <w:r>
        <w:rPr>
          <w:lang w:val="zh_TW" w:bidi="zh_TW"/>
        </w:rPr>
        <w:t>；</w:t>
      </w:r>
      <w:r>
        <w:rPr>
          <w:lang w:val="zh_TW" w:bidi="zh_TW"/>
        </w:rPr>
        <w:t>民15:30–31</w:t>
      </w:r>
      <w:r>
        <w:rPr>
          <w:lang w:val="zh_TW" w:bidi="zh_TW"/>
        </w:rPr>
        <w:t>；</w:t>
      </w:r>
      <w:r>
        <w:rPr>
          <w:lang w:val="zh_TW" w:bidi="zh_TW"/>
        </w:rPr>
        <w:t>申31:16–18</w:t>
      </w:r>
      <w:r>
        <w:rPr>
          <w:lang w:val="zh_TW" w:bidi="zh_TW"/>
        </w:rPr>
        <w:t>；</w:t>
      </w:r>
      <w:r>
        <w:rPr>
          <w:lang w:val="zh_TW" w:bidi="zh_TW"/>
        </w:rPr>
        <w:t>王上8:46–51</w:t>
      </w:r>
      <w:r>
        <w:rPr>
          <w:lang w:val="zh_TW" w:bidi="zh_TW"/>
        </w:rPr>
        <w:t>；</w:t>
      </w:r>
      <w:r>
        <w:rPr>
          <w:lang w:val="zh_TW" w:bidi="zh_TW"/>
        </w:rPr>
        <w:t>王下8:18</w:t>
      </w:r>
      <w:r>
        <w:rPr>
          <w:lang w:val="zh_TW" w:bidi="zh_TW"/>
        </w:rPr>
        <w:t>，</w:t>
      </w:r>
      <w:r>
        <w:rPr>
          <w:lang w:val="zh_TW" w:bidi="zh_TW"/>
        </w:rPr>
        <w:t>27</w:t>
      </w:r>
      <w:r>
        <w:rPr>
          <w:lang w:val="zh_TW" w:bidi="zh_TW"/>
        </w:rPr>
        <w:t>；</w:t>
      </w:r>
      <w:r>
        <w:rPr>
          <w:lang w:val="zh_TW" w:bidi="zh_TW"/>
        </w:rPr>
        <w:t>王下13:1–7，</w:t>
      </w:r>
      <w:r>
        <w:rPr>
          <w:lang w:val="zh_TW" w:bidi="zh_TW"/>
        </w:rPr>
        <w:t>14:23–24，</w:t>
      </w:r>
      <w:r>
        <w:rPr>
          <w:lang w:val="zh_TW" w:bidi="zh_TW"/>
        </w:rPr>
        <w:t>17:13–23，</w:t>
      </w:r>
      <w:r>
        <w:rPr>
          <w:lang w:val="zh_TW" w:bidi="zh_TW"/>
        </w:rPr>
        <w:t>18:9–12，</w:t>
      </w:r>
      <w:r>
        <w:rPr>
          <w:lang w:val="zh_TW" w:bidi="zh_TW"/>
        </w:rPr>
        <w:t>21:8–16，</w:t>
      </w:r>
      <w:r>
        <w:rPr>
          <w:lang w:val="zh_TW" w:bidi="zh_TW"/>
        </w:rPr>
        <w:t>23:25–27，</w:t>
      </w:r>
      <w:r>
        <w:rPr>
          <w:lang w:val="zh_TW" w:bidi="zh_TW"/>
        </w:rPr>
        <w:t>24:1–3</w:t>
      </w:r>
      <w:r>
        <w:rPr>
          <w:lang w:val="zh_TW" w:bidi="zh_TW"/>
        </w:rPr>
        <w:t>，</w:t>
      </w:r>
      <w:r>
        <w:rPr>
          <w:lang w:val="zh_TW" w:bidi="zh_TW"/>
        </w:rPr>
        <w:t>19–25:21</w:t>
      </w:r>
      <w:r>
        <w:rPr>
          <w:lang w:val="zh_TW" w:bidi="zh_TW"/>
        </w:rPr>
        <w:t>；</w:t>
      </w:r>
      <w:r>
        <w:rPr>
          <w:lang w:val="zh_TW" w:bidi="zh_TW"/>
        </w:rPr>
        <w:t>代下7:14，</w:t>
      </w:r>
      <w:r>
        <w:rPr>
          <w:lang w:val="zh_TW" w:bidi="zh_TW"/>
        </w:rPr>
        <w:t>33:12–13</w:t>
      </w:r>
      <w:r>
        <w:rPr>
          <w:lang w:val="zh_TW" w:bidi="zh_TW"/>
        </w:rPr>
        <w:t>；</w:t>
      </w:r>
      <w:r>
        <w:rPr>
          <w:lang w:val="zh_TW" w:bidi="zh_TW"/>
        </w:rPr>
        <w:t>詩119:9–11</w:t>
      </w:r>
      <w:r>
        <w:rPr>
          <w:lang w:val="zh_TW" w:bidi="zh_TW"/>
        </w:rPr>
        <w:t>，</w:t>
      </w:r>
      <w:r>
        <w:rPr>
          <w:lang w:val="zh_TW" w:bidi="zh_TW"/>
        </w:rPr>
        <w:t>33–37</w:t>
      </w:r>
      <w:r>
        <w:rPr>
          <w:lang w:val="zh_TW" w:bidi="zh_TW"/>
        </w:rPr>
        <w:t>；</w:t>
      </w:r>
      <w:r>
        <w:rPr>
          <w:lang w:val="zh_TW" w:bidi="zh_TW"/>
        </w:rPr>
        <w:t>耶44:2–6</w:t>
      </w:r>
      <w:r>
        <w:rPr>
          <w:lang w:val="zh_TW" w:bidi="zh_TW"/>
        </w:rPr>
        <w:t>；</w:t>
      </w:r>
      <w:r>
        <w:rPr>
          <w:lang w:val="zh_TW" w:bidi="zh_TW"/>
        </w:rPr>
        <w:t>彌6:8</w:t>
      </w:r>
      <w:r>
        <w:rPr>
          <w:lang w:val="zh_TW" w:bidi="zh_TW"/>
        </w:rPr>
        <w:t>；</w:t>
      </w:r>
      <w:r>
        <w:rPr>
          <w:lang w:val="zh_TW" w:bidi="zh_TW"/>
        </w:rPr>
        <w:t>太6:33</w:t>
      </w:r>
      <w:r>
        <w:rPr>
          <w:lang w:val="zh_TW" w:bidi="zh_TW"/>
        </w:rPr>
        <w:t>；</w:t>
      </w:r>
      <w:r>
        <w:rPr>
          <w:lang w:val="zh_TW" w:bidi="zh_TW"/>
        </w:rPr>
        <w:t>西3:16</w:t>
      </w:r>
      <w:r>
        <w:rPr>
          <w:lang w:val="zh_TW" w:bidi="zh_TW"/>
        </w:rPr>
        <w:t>；</w:t>
      </w:r>
      <w:r>
        <w:rPr>
          <w:lang w:val="zh_TW" w:bidi="zh_TW"/>
        </w:rPr>
        <w:t>提後3:16，</w:t>
      </w:r>
      <w:r>
        <w:rPr>
          <w:lang w:val="zh_TW" w:bidi="zh_TW"/>
        </w:rPr>
        <w:t>4:7</w:t>
      </w:r>
      <w:r>
        <w:rPr>
          <w:lang w:val="zh_TW" w:bidi="zh_TW"/>
        </w:rPr>
        <w:t>；</w:t>
      </w:r>
      <w:r>
        <w:rPr>
          <w:lang w:val="zh_TW" w:bidi="zh_TW"/>
        </w:rPr>
        <w:t>啟2:10</w:t>
      </w:r>
      <w:r>
        <w:rPr>
          <w:lang w:val="zh_TW" w:bidi="zh_TW"/>
        </w:rPr>
      </w:r>
      <w:r>
        <w:rPr>
          <w:lang w:val="zh_TW" w:bidi="zh_TW"/>
        </w:rPr>
      </w:r>
    </w:p>
    <w:p>
      <w:pPr/>
      <w:r>
        <w:rPr>
          <w:lang w:val="zh_TW" w:bidi="zh_TW"/>
        </w:rPr>
      </w:r>
    </w:p>
    <w:p>
      <w:pPr>
        <w:pStyle w:val="Heading2"/>
      </w:pPr>
      <w:r>
        <w:rPr>
          <w:lang w:val="zh_TW" w:bidi="zh_TW"/>
        </w:rPr>
        <w:t>罪進入世界</w:t>
      </w:r>
      <w:r>
        <w:rPr>
          <w:lang w:val="zh_TW" w:bidi="zh_TW"/>
        </w:rPr>
      </w:r>
    </w:p>
    <w:p>
      <w:pPr/>
      <w:r>
        <w:rPr>
          <w:lang w:val="zh_TW" w:bidi="zh_TW"/>
        </w:rPr>
      </w:r>
      <w:r>
        <w:rPr>
          <w:lang w:val="zh_TW" w:bidi="zh_TW"/>
        </w:rPr>
        <w:t>創世記第三章</w:t>
      </w:r>
      <w:r>
        <w:rPr>
          <w:lang w:val="zh_TW" w:bidi="zh_TW"/>
        </w:rPr>
        <w:t>說明人如何因悖逆神，而失去道德上的無瑕。神稱為「甚好」的受造界已不再完美 （</w:t>
      </w:r>
      <w:r>
        <w:rPr>
          <w:lang w:val="zh_TW" w:bidi="zh_TW"/>
        </w:rPr>
        <w:t>創1:31</w:t>
      </w:r>
      <w:r>
        <w:rPr>
          <w:lang w:val="zh_TW" w:bidi="zh_TW"/>
        </w:rPr>
        <w:t>），男人和女人違背神的命令，吃下那能使人知曉善惡的果子（</w:t>
      </w:r>
      <w:r>
        <w:rPr>
          <w:lang w:val="zh_TW" w:bidi="zh_TW"/>
        </w:rPr>
        <w:t>2:16–17</w:t>
      </w:r>
      <w:r>
        <w:rPr>
          <w:lang w:val="zh_TW" w:bidi="zh_TW"/>
        </w:rPr>
        <w:t>）。他們試圖變得像神一樣（見</w:t>
      </w:r>
      <w:r>
        <w:rPr>
          <w:lang w:val="zh_TW" w:bidi="zh_TW"/>
        </w:rPr>
        <w:t>3:5</w:t>
      </w:r>
      <w:r>
        <w:rPr>
          <w:lang w:val="zh_TW" w:bidi="zh_TW"/>
        </w:rPr>
        <w:t>）。因為這個行動，他們放棄無罪的狀態。他們與神、與彼此及與創造分離，也經歷死亡。</w:t>
      </w:r>
    </w:p>
    <w:p>
      <w:pPr/>
      <w:r>
        <w:rPr>
          <w:lang w:val="zh_TW" w:bidi="zh_TW"/>
        </w:rPr>
      </w:r>
      <w:r>
        <w:rPr>
          <w:lang w:val="zh_TW" w:bidi="zh_TW"/>
        </w:rPr>
        <w:t>因此，人類全體都是「墮落的」，意味著他們在敗壞的世界出生，導致他們有犯罪的傾向（</w:t>
      </w:r>
      <w:r>
        <w:rPr>
          <w:lang w:val="zh_TW" w:bidi="zh_TW"/>
        </w:rPr>
        <w:t>創8:21</w:t>
      </w:r>
      <w:r>
        <w:rPr>
          <w:lang w:val="zh_TW" w:bidi="zh_TW"/>
        </w:rPr>
        <w:t>；</w:t>
      </w:r>
      <w:r>
        <w:rPr>
          <w:lang w:val="zh_TW" w:bidi="zh_TW"/>
        </w:rPr>
        <w:t>伯4:17–21</w:t>
      </w:r>
      <w:r>
        <w:rPr>
          <w:lang w:val="zh_TW" w:bidi="zh_TW"/>
        </w:rPr>
        <w:t>；</w:t>
      </w:r>
      <w:r>
        <w:rPr>
          <w:lang w:val="zh_TW" w:bidi="zh_TW"/>
        </w:rPr>
        <w:t>詩51:5</w:t>
      </w:r>
      <w:r>
        <w:rPr>
          <w:lang w:val="zh_TW" w:bidi="zh_TW"/>
        </w:rPr>
        <w:t>，</w:t>
      </w:r>
      <w:r>
        <w:rPr>
          <w:lang w:val="zh_TW" w:bidi="zh_TW"/>
        </w:rPr>
        <w:t>103:10</w:t>
      </w:r>
      <w:r>
        <w:rPr>
          <w:lang w:val="zh_TW" w:bidi="zh_TW"/>
        </w:rPr>
        <w:t>，</w:t>
      </w:r>
      <w:r>
        <w:rPr>
          <w:lang w:val="zh_TW" w:bidi="zh_TW"/>
        </w:rPr>
        <w:t>143:2</w:t>
      </w:r>
      <w:r>
        <w:rPr>
          <w:lang w:val="zh_TW" w:bidi="zh_TW"/>
        </w:rPr>
        <w:t>；</w:t>
      </w:r>
      <w:r>
        <w:rPr>
          <w:lang w:val="zh_TW" w:bidi="zh_TW"/>
        </w:rPr>
        <w:t>箴20:9</w:t>
      </w:r>
      <w:r>
        <w:rPr>
          <w:lang w:val="zh_TW" w:bidi="zh_TW"/>
        </w:rPr>
        <w:t>）。人類全體如今也經歷死亡。當第一個男人和女人吃了那果子悖逆神時，他們不再無辜。他們的後代和人類全體，如今要繼承一個被咒詛的世界（</w:t>
      </w:r>
      <w:r>
        <w:rPr>
          <w:lang w:val="zh_TW" w:bidi="zh_TW"/>
        </w:rPr>
        <w:t>羅5:12–14</w:t>
      </w:r>
      <w:r>
        <w:rPr>
          <w:lang w:val="zh_TW" w:bidi="zh_TW"/>
        </w:rPr>
        <w:t>；</w:t>
      </w:r>
      <w:r>
        <w:rPr>
          <w:lang w:val="zh_TW" w:bidi="zh_TW"/>
        </w:rPr>
        <w:t>林前15:21–22</w:t>
      </w:r>
      <w:r>
        <w:rPr>
          <w:lang w:val="zh_TW" w:bidi="zh_TW"/>
        </w:rPr>
        <w:t>，</w:t>
      </w:r>
      <w:r>
        <w:rPr>
          <w:lang w:val="zh_TW" w:bidi="zh_TW"/>
        </w:rPr>
        <w:t>45–49</w:t>
      </w:r>
      <w:r>
        <w:rPr>
          <w:lang w:val="zh_TW" w:bidi="zh_TW"/>
        </w:rPr>
        <w:t>）。</w:t>
      </w:r>
    </w:p>
    <w:p>
      <w:pPr/>
      <w:r>
        <w:rPr>
          <w:lang w:val="zh_TW" w:bidi="zh_TW"/>
        </w:rPr>
      </w:r>
      <w:r>
        <w:rPr>
          <w:lang w:val="zh_TW" w:bidi="zh_TW"/>
        </w:rPr>
        <w:t>「原罪」一詞描述亞當和夏娃第一次犯罪的後果——因人類的悖逆，蔓延至個人生活以及社會中。當人們屈從他們犯罪的傾向時，便得對自己的行為負責（</w:t>
      </w:r>
      <w:r>
        <w:rPr>
          <w:lang w:val="zh_TW" w:bidi="zh_TW"/>
        </w:rPr>
        <w:t>傳7:20</w:t>
      </w:r>
      <w:r>
        <w:rPr>
          <w:lang w:val="zh_TW" w:bidi="zh_TW"/>
        </w:rPr>
        <w:t>；</w:t>
      </w:r>
      <w:r>
        <w:rPr>
          <w:lang w:val="zh_TW" w:bidi="zh_TW"/>
        </w:rPr>
        <w:t>羅3:23</w:t>
      </w:r>
      <w:r>
        <w:rPr>
          <w:lang w:val="zh_TW" w:bidi="zh_TW"/>
        </w:rPr>
        <w:t>）。</w:t>
      </w:r>
    </w:p>
    <w:p>
      <w:pPr/>
      <w:r>
        <w:rPr>
          <w:lang w:val="zh_TW" w:bidi="zh_TW"/>
        </w:rPr>
      </w:r>
      <w:r>
        <w:rPr>
          <w:lang w:val="zh_TW" w:bidi="zh_TW"/>
        </w:rPr>
        <w:t>第一個人，即亞當，把罪帶入世界，但「第二亞當」耶穌基督，是罪的解決方案（</w:t>
      </w:r>
      <w:r>
        <w:rPr>
          <w:lang w:val="zh_TW" w:bidi="zh_TW"/>
        </w:rPr>
        <w:t>林前15:3</w:t>
      </w:r>
      <w:r>
        <w:rPr>
          <w:lang w:val="zh_TW" w:bidi="zh_TW"/>
        </w:rPr>
        <w:t>；</w:t>
      </w:r>
      <w:r>
        <w:rPr>
          <w:lang w:val="zh_TW" w:bidi="zh_TW"/>
        </w:rPr>
        <w:t>林後5:21</w:t>
      </w:r>
      <w:r>
        <w:rPr>
          <w:lang w:val="zh_TW" w:bidi="zh_TW"/>
        </w:rPr>
        <w:t>）。當基督作為救贖主而死時，祂將神赦罪的救恩給予所有人（</w:t>
      </w:r>
      <w:r>
        <w:rPr>
          <w:lang w:val="zh_TW" w:bidi="zh_TW"/>
        </w:rPr>
        <w:t>約3:16</w:t>
      </w:r>
      <w:r>
        <w:rPr>
          <w:lang w:val="zh_TW" w:bidi="zh_TW"/>
        </w:rPr>
        <w:t>；</w:t>
      </w:r>
      <w:r>
        <w:rPr>
          <w:lang w:val="zh_TW" w:bidi="zh_TW"/>
        </w:rPr>
        <w:t>羅1:16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創3:1–19</w:t>
      </w:r>
      <w:r>
        <w:rPr>
          <w:lang w:val="zh_TW" w:bidi="zh_TW"/>
        </w:rPr>
        <w:t>，</w:t>
      </w:r>
      <w:r>
        <w:rPr>
          <w:lang w:val="zh_TW" w:bidi="zh_TW"/>
        </w:rPr>
        <w:t>8:21</w:t>
      </w:r>
      <w:r>
        <w:rPr>
          <w:lang w:val="zh_TW" w:bidi="zh_TW"/>
        </w:rPr>
        <w:t>；</w:t>
      </w:r>
      <w:r>
        <w:rPr>
          <w:lang w:val="zh_TW" w:bidi="zh_TW"/>
        </w:rPr>
        <w:t>出34:7</w:t>
      </w:r>
      <w:r>
        <w:rPr>
          <w:lang w:val="zh_TW" w:bidi="zh_TW"/>
        </w:rPr>
        <w:t>；</w:t>
      </w:r>
      <w:r>
        <w:rPr>
          <w:lang w:val="zh_TW" w:bidi="zh_TW"/>
        </w:rPr>
        <w:t>伯4:17–21</w:t>
      </w:r>
      <w:r>
        <w:rPr>
          <w:lang w:val="zh_TW" w:bidi="zh_TW"/>
        </w:rPr>
        <w:t>；</w:t>
      </w:r>
      <w:r>
        <w:rPr>
          <w:lang w:val="zh_TW" w:bidi="zh_TW"/>
        </w:rPr>
        <w:t>詩51:5</w:t>
      </w:r>
      <w:r>
        <w:rPr>
          <w:lang w:val="zh_TW" w:bidi="zh_TW"/>
        </w:rPr>
        <w:t>；</w:t>
      </w:r>
      <w:r>
        <w:rPr>
          <w:lang w:val="zh_TW" w:bidi="zh_TW"/>
        </w:rPr>
        <w:t>箴22:15</w:t>
      </w:r>
      <w:r>
        <w:rPr>
          <w:lang w:val="zh_TW" w:bidi="zh_TW"/>
        </w:rPr>
        <w:t>；</w:t>
      </w:r>
      <w:r>
        <w:rPr>
          <w:lang w:val="zh_TW" w:bidi="zh_TW"/>
        </w:rPr>
        <w:t>結36:16–36</w:t>
      </w:r>
      <w:r>
        <w:rPr>
          <w:lang w:val="zh_TW" w:bidi="zh_TW"/>
        </w:rPr>
        <w:t>；</w:t>
      </w:r>
      <w:r>
        <w:rPr>
          <w:lang w:val="zh_TW" w:bidi="zh_TW"/>
        </w:rPr>
        <w:t>約8:1–11</w:t>
      </w:r>
      <w:r>
        <w:rPr>
          <w:lang w:val="zh_TW" w:bidi="zh_TW"/>
        </w:rPr>
        <w:t>；</w:t>
      </w:r>
      <w:r>
        <w:rPr>
          <w:lang w:val="zh_TW" w:bidi="zh_TW"/>
        </w:rPr>
        <w:t>羅1:18–3:20</w:t>
      </w:r>
      <w:r>
        <w:rPr>
          <w:lang w:val="zh_TW" w:bidi="zh_TW"/>
        </w:rPr>
        <w:t>，</w:t>
      </w:r>
      <w:r>
        <w:rPr>
          <w:lang w:val="zh_TW" w:bidi="zh_TW"/>
        </w:rPr>
        <w:t>5:12–21</w:t>
      </w:r>
      <w:r>
        <w:rPr>
          <w:lang w:val="zh_TW" w:bidi="zh_TW"/>
        </w:rPr>
        <w:t>；</w:t>
      </w:r>
      <w:r>
        <w:rPr>
          <w:lang w:val="zh_TW" w:bidi="zh_TW"/>
        </w:rPr>
        <w:t>林前15:21–22</w:t>
      </w:r>
      <w:r>
        <w:rPr>
          <w:lang w:val="zh_TW" w:bidi="zh_TW"/>
        </w:rPr>
        <w:t>；</w:t>
      </w:r>
      <w:r>
        <w:rPr>
          <w:lang w:val="zh_TW" w:bidi="zh_TW"/>
        </w:rPr>
        <w:t>加3:22</w:t>
      </w:r>
      <w:r>
        <w:rPr>
          <w:lang w:val="zh_TW" w:bidi="zh_TW"/>
        </w:rPr>
        <w:t>，</w:t>
      </w:r>
      <w:r>
        <w:rPr>
          <w:lang w:val="zh_TW" w:bidi="zh_TW"/>
        </w:rPr>
        <w:t>5:17–24</w:t>
      </w:r>
      <w:r>
        <w:rPr>
          <w:lang w:val="zh_TW" w:bidi="zh_TW"/>
        </w:rPr>
        <w:t>；</w:t>
      </w:r>
      <w:r>
        <w:rPr>
          <w:lang w:val="zh_TW" w:bidi="zh_TW"/>
        </w:rPr>
        <w:t>弗2:1–10</w:t>
      </w:r>
      <w:r>
        <w:rPr>
          <w:lang w:val="zh_TW" w:bidi="zh_TW"/>
        </w:rPr>
        <w:t>；</w:t>
      </w:r>
      <w:r>
        <w:rPr>
          <w:lang w:val="zh_TW" w:bidi="zh_TW"/>
        </w:rPr>
        <w:t>約一3:14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