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الغرض من أحكام الله (الدينونة)</w:t>
      </w:r>
      <w:r>
        <w:rPr>
          <w:rtl/>
          <w:cs/>
          <w:lang w:val="ar_AE" w:bidi="ar_AE"/>
        </w:rPr>
      </w:r>
    </w:p>
    <w:p>
      <w:pPr>
        <w:bidi/>
      </w:pPr>
      <w:r>
        <w:rPr>
          <w:rtl/>
          <w:cs/>
          <w:lang w:val="ar_AE" w:bidi="ar_AE"/>
        </w:rPr>
      </w:r>
      <w:r>
        <w:rPr>
          <w:rtl/>
          <w:cs/>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rtl/>
          <w:cs/>
          <w:lang w:val="ar_AE" w:bidi="ar_AE"/>
        </w:rPr>
      </w:r>
      <w:r>
        <w:rPr>
          <w:rtl/>
          <w:cs/>
          <w:lang w:val="ar_AE" w:bidi="ar_AE"/>
        </w:rPr>
        <w:t>في نهاية البوق السادس، ورغم كل الأوبئة، فبعض الناس الذين بقوا "</w:t>
      </w:r>
      <w:r>
        <w:rPr>
          <w:rtl/>
          <w:cs/>
          <w:lang w:val="ar_AE" w:bidi="ar_AE"/>
        </w:rPr>
        <w:t xml:space="preserve">لَمْ يَتُوبُوا عَنْ أَعْمَالِ أَيْدِيهِمْ،" </w:t>
      </w:r>
      <w:hyperlink r:id="rId13">
        <w:r>
          <w:rPr>
            <w:rtl/>
            <w:cs/>
            <w:lang w:val="ar_AE" w:bidi="ar_AE"/>
          </w:rPr>
          <w:rPr>
            <w:color w:val="0000EE"/>
            <w:u w:val="single"/>
          </w:rPr>
          <w:t>رؤيا 9:20–21</w:t>
        </w:r>
      </w:hyperlink>
      <w:r>
        <w:rPr>
          <w:rtl/>
          <w:cs/>
          <w:lang w:val="ar_AE" w:bidi="ar_AE"/>
        </w:rPr>
        <w:t>). والبعض لن يتغيروا مهما حدث لهم حتى تحت الضغط.</w:t>
      </w:r>
    </w:p>
    <w:p>
      <w:pPr>
        <w:bidi/>
      </w:pPr>
      <w:r>
        <w:rPr>
          <w:rtl/>
          <w:cs/>
          <w:lang w:val="ar_AE" w:bidi="ar_AE"/>
        </w:rPr>
      </w:r>
      <w:r>
        <w:rPr>
          <w:rtl/>
          <w:cs/>
          <w:lang w:val="ar_AE" w:bidi="ar_AE"/>
        </w:rPr>
        <w:t>المعذبون من البوق الخامس سيطلبون الموت ويفضلونه على الرجوع إلى الله بالتوبة (</w:t>
      </w:r>
      <w:hyperlink r:id="rId14">
        <w:r>
          <w:rPr>
            <w:rtl/>
            <w:cs/>
            <w:lang w:val="ar_AE" w:bidi="ar_AE"/>
          </w:rPr>
          <w:rPr>
            <w:color w:val="0000EE"/>
            <w:u w:val="single"/>
          </w:rPr>
          <w:t>9:6</w:t>
        </w:r>
      </w:hyperlink>
      <w:r>
        <w:rPr>
          <w:rtl/>
          <w:cs/>
          <w:lang w:val="ar_AE" w:bidi="ar_AE"/>
        </w:rPr>
        <w:t>). وكثيرون يختارون الموت عن الاعتراف بخطاياهم.</w:t>
      </w:r>
    </w:p>
    <w:p>
      <w:pPr>
        <w:bidi/>
      </w:pPr>
      <w:r>
        <w:rPr>
          <w:rtl/>
          <w:cs/>
          <w:lang w:val="ar_AE" w:bidi="ar_AE"/>
        </w:rPr>
      </w:r>
      <w:r>
        <w:rPr>
          <w:rtl/>
          <w:cs/>
          <w:lang w:val="ar_AE" w:bidi="ar_AE"/>
        </w:rPr>
        <w:t>في الخَتْم السادس، طلب الناس من الصخور أن تسقط عليهم لتخفيهم عن"</w:t>
      </w:r>
      <w:r>
        <w:rPr>
          <w:rtl/>
          <w:cs/>
          <w:lang w:val="ar_AE" w:bidi="ar_AE"/>
        </w:rPr>
        <w:t>غَضَبِ ٱلْخَرُوفِ</w:t>
      </w:r>
      <w:r>
        <w:rPr>
          <w:rtl/>
          <w:cs/>
          <w:lang w:val="ar_AE" w:bidi="ar_AE"/>
        </w:rPr>
        <w:t>" (</w:t>
      </w:r>
      <w:hyperlink r:id="rId15">
        <w:r>
          <w:rPr>
            <w:rtl/>
            <w:cs/>
            <w:lang w:val="ar_AE" w:bidi="ar_AE"/>
          </w:rPr>
          <w:rPr>
            <w:color w:val="0000EE"/>
            <w:u w:val="single"/>
          </w:rPr>
          <w:t>6:12–17</w:t>
        </w:r>
      </w:hyperlink>
      <w:r>
        <w:rPr>
          <w:rtl/>
          <w:cs/>
          <w:lang w:val="ar_AE" w:bidi="ar_AE"/>
        </w:rPr>
        <w:t>). فرغبتهم في الهروب من الحكم أو الدينونة إنما يعكس خوفهم من الله وليس الثقة فيه أو الاتكال عليه.</w:t>
      </w:r>
    </w:p>
    <w:p>
      <w:pPr>
        <w:bidi/>
      </w:pPr>
      <w:r>
        <w:rPr>
          <w:rtl/>
          <w:cs/>
          <w:lang w:val="ar_AE" w:bidi="ar_AE"/>
        </w:rPr>
      </w:r>
      <w:r>
        <w:rPr>
          <w:rtl/>
          <w:cs/>
          <w:lang w:val="ar_AE" w:bidi="ar_AE"/>
        </w:rPr>
        <w:t>يؤكد الوحي على دينونة الله العادلة النهائية وفكرة القصاص أو الجزاء (</w:t>
      </w:r>
      <w:hyperlink r:id="rId16">
        <w:r>
          <w:rPr>
            <w:rtl/>
            <w:cs/>
            <w:lang w:val="ar_AE" w:bidi="ar_AE"/>
          </w:rPr>
          <w:rPr>
            <w:color w:val="0000EE"/>
            <w:u w:val="single"/>
          </w:rPr>
          <w:t>16:5–7</w:t>
        </w:r>
      </w:hyperlink>
      <w:r>
        <w:rPr>
          <w:rtl/>
          <w:cs/>
          <w:lang w:val="ar_AE" w:bidi="ar_AE"/>
        </w:rPr>
        <w:t xml:space="preserve">). وأن المؤمنين وغير المؤمنين سينالون ما يستحقون (انظر </w:t>
      </w:r>
      <w:hyperlink r:id="rId17">
        <w:r>
          <w:rPr>
            <w:rtl/>
            <w:cs/>
            <w:lang w:val="ar_AE" w:bidi="ar_AE"/>
          </w:rPr>
          <w:rPr>
            <w:color w:val="0000EE"/>
            <w:u w:val="single"/>
          </w:rPr>
          <w:t>2:23</w:t>
        </w:r>
      </w:hyperlink>
      <w:r>
        <w:rPr>
          <w:rtl/>
          <w:cs/>
          <w:lang w:val="ar_AE" w:bidi="ar_AE"/>
        </w:rPr>
        <w:t xml:space="preserve">؛ </w:t>
      </w:r>
      <w:hyperlink r:id="rId18">
        <w:r>
          <w:rPr>
            <w:rtl/>
            <w:cs/>
            <w:lang w:val="ar_AE" w:bidi="ar_AE"/>
          </w:rPr>
          <w:rPr>
            <w:color w:val="0000EE"/>
            <w:u w:val="single"/>
          </w:rPr>
          <w:t>11:18</w:t>
        </w:r>
      </w:hyperlink>
      <w:r>
        <w:rPr>
          <w:rtl/>
          <w:cs/>
          <w:lang w:val="ar_AE" w:bidi="ar_AE"/>
        </w:rPr>
        <w:t xml:space="preserve">؛ </w:t>
      </w:r>
      <w:hyperlink r:id="rId19">
        <w:r>
          <w:rPr>
            <w:rtl/>
            <w:cs/>
            <w:lang w:val="ar_AE" w:bidi="ar_AE"/>
          </w:rPr>
          <w:rPr>
            <w:color w:val="0000EE"/>
            <w:u w:val="single"/>
          </w:rPr>
          <w:t>14:13</w:t>
        </w:r>
      </w:hyperlink>
      <w:r>
        <w:rPr>
          <w:rtl/>
          <w:cs/>
          <w:lang w:val="ar_AE" w:bidi="ar_AE"/>
        </w:rPr>
        <w:t xml:space="preserve">؛ </w:t>
      </w:r>
      <w:hyperlink r:id="rId20">
        <w:r>
          <w:rPr>
            <w:rtl/>
            <w:cs/>
            <w:lang w:val="ar_AE" w:bidi="ar_AE"/>
          </w:rPr>
          <w:rPr>
            <w:color w:val="0000EE"/>
            <w:u w:val="single"/>
          </w:rPr>
          <w:t>18:6</w:t>
        </w:r>
      </w:hyperlink>
      <w:r>
        <w:rPr>
          <w:rtl/>
          <w:cs/>
          <w:lang w:val="ar_AE" w:bidi="ar_AE"/>
        </w:rPr>
        <w:t xml:space="preserve">؛ </w:t>
      </w:r>
      <w:hyperlink r:id="rId21">
        <w:r>
          <w:rPr>
            <w:rtl/>
            <w:cs/>
            <w:lang w:val="ar_AE" w:bidi="ar_AE"/>
          </w:rPr>
          <w:rPr>
            <w:color w:val="0000EE"/>
            <w:u w:val="single"/>
          </w:rPr>
          <w:t>20:12–13</w:t>
        </w:r>
      </w:hyperlink>
      <w:r>
        <w:rPr>
          <w:rtl/>
          <w:cs/>
          <w:lang w:val="ar_AE" w:bidi="ar_AE"/>
        </w:rPr>
        <w:t xml:space="preserve">؛ </w:t>
      </w:r>
      <w:hyperlink r:id="rId22">
        <w:r>
          <w:rPr>
            <w:rtl/>
            <w:cs/>
            <w:lang w:val="ar_AE" w:bidi="ar_AE"/>
          </w:rPr>
          <w:rPr>
            <w:color w:val="0000EE"/>
            <w:u w:val="single"/>
          </w:rPr>
          <w:t>22:12</w:t>
        </w:r>
      </w:hyperlink>
      <w:r>
        <w:rPr>
          <w:rtl/>
          <w:cs/>
          <w:lang w:val="ar_AE" w:bidi="ar_AE"/>
        </w:rPr>
        <w:t>).</w:t>
      </w:r>
    </w:p>
    <w:p>
      <w:pPr>
        <w:bidi/>
      </w:pPr>
      <w:r>
        <w:rPr>
          <w:rtl/>
          <w:cs/>
          <w:lang w:val="ar_AE" w:bidi="ar_AE"/>
        </w:rPr>
      </w:r>
      <w:r>
        <w:rPr>
          <w:rtl/>
          <w:cs/>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hyperlink r:id="rId23">
        <w:r>
          <w:rPr>
            <w:rtl/>
            <w:cs/>
            <w:lang w:val="ar_AE" w:bidi="ar_AE"/>
          </w:rPr>
          <w:rPr>
            <w:color w:val="0000EE"/>
            <w:u w:val="single"/>
          </w:rPr>
          <w:t>6:9–11</w:t>
        </w:r>
      </w:hyperlink>
      <w:r>
        <w:rPr>
          <w:rtl/>
          <w:cs/>
          <w:lang w:val="ar_AE" w:bidi="ar_AE"/>
        </w:rPr>
        <w:t xml:space="preserve">؛ </w:t>
      </w:r>
      <w:hyperlink r:id="rId24">
        <w:r>
          <w:rPr>
            <w:rtl/>
            <w:cs/>
            <w:lang w:val="ar_AE" w:bidi="ar_AE"/>
          </w:rPr>
          <w:rPr>
            <w:color w:val="0000EE"/>
            <w:u w:val="single"/>
          </w:rPr>
          <w:t>8:2–5</w:t>
        </w:r>
      </w:hyperlink>
      <w:r>
        <w:rPr>
          <w:rtl/>
          <w:cs/>
          <w:lang w:val="ar_AE" w:bidi="ar_AE"/>
        </w:rPr>
        <w:t>).</w:t>
      </w:r>
    </w:p>
    <w:p>
      <w:pPr>
        <w:bidi/>
      </w:pPr>
      <w:r>
        <w:rPr>
          <w:rtl/>
          <w:cs/>
          <w:lang w:val="ar_AE" w:bidi="ar_AE"/>
        </w:rPr>
      </w:r>
      <w:r>
        <w:rPr>
          <w:rtl/>
          <w:cs/>
          <w:lang w:val="ar_AE" w:bidi="ar_AE"/>
        </w:rPr>
        <w:t>تُظهر الأحكام (الدينونة)، المشابهة للضربات على مصر، أن الآلهة الأرضية وأعداء الله لا يمتلكون القوة (</w:t>
      </w:r>
      <w:hyperlink r:id="rId25">
        <w:r>
          <w:rPr>
            <w:rtl/>
            <w:cs/>
            <w:lang w:val="ar_AE" w:bidi="ar_AE"/>
          </w:rPr>
          <w:rPr>
            <w:color w:val="0000EE"/>
            <w:u w:val="single"/>
          </w:rPr>
          <w:t>خروج 7:8–12</w:t>
        </w:r>
      </w:hyperlink>
      <w:r>
        <w:rPr>
          <w:rtl/>
          <w:cs/>
          <w:lang w:val="ar_AE" w:bidi="ar_AE"/>
        </w:rPr>
        <w:t xml:space="preserve">؛ </w:t>
      </w:r>
      <w:hyperlink r:id="rId26">
        <w:r>
          <w:rPr>
            <w:rtl/>
            <w:cs/>
            <w:lang w:val="ar_AE" w:bidi="ar_AE"/>
          </w:rPr>
          <w:rPr>
            <w:color w:val="0000EE"/>
            <w:u w:val="single"/>
          </w:rPr>
          <w:t>12:12</w:t>
        </w:r>
      </w:hyperlink>
      <w:r>
        <w:rPr>
          <w:rtl/>
          <w:cs/>
          <w:lang w:val="ar_AE" w:bidi="ar_AE"/>
        </w:rPr>
        <w:t xml:space="preserve">؛ قارن </w:t>
      </w:r>
      <w:hyperlink r:id="rId27">
        <w:r>
          <w:rPr>
            <w:rtl/>
            <w:cs/>
            <w:lang w:val="ar_AE" w:bidi="ar_AE"/>
          </w:rPr>
          <w:rPr>
            <w:color w:val="0000EE"/>
            <w:u w:val="single"/>
          </w:rPr>
          <w:t>رؤيا 13:4–17</w:t>
        </w:r>
      </w:hyperlink>
      <w:r>
        <w:rPr>
          <w:rtl/>
          <w:cs/>
          <w:lang w:val="ar_AE" w:bidi="ar_AE"/>
        </w:rPr>
        <w:t xml:space="preserve">؛ </w:t>
      </w:r>
      <w:hyperlink r:id="rId28">
        <w:r>
          <w:rPr>
            <w:rtl/>
            <w:cs/>
            <w:lang w:val="ar_AE" w:bidi="ar_AE"/>
          </w:rPr>
          <w:rPr>
            <w:color w:val="0000EE"/>
            <w:u w:val="single"/>
          </w:rPr>
          <w:t>19:20–21</w:t>
        </w:r>
      </w:hyperlink>
      <w:r>
        <w:rPr>
          <w:rtl/>
          <w:cs/>
          <w:lang w:val="ar_AE" w:bidi="ar_AE"/>
        </w:rPr>
        <w:t xml:space="preserve">؛ </w:t>
      </w:r>
      <w:hyperlink r:id="rId29">
        <w:r>
          <w:rPr>
            <w:rtl/>
            <w:cs/>
            <w:lang w:val="ar_AE" w:bidi="ar_AE"/>
          </w:rPr>
          <w:rPr>
            <w:color w:val="0000EE"/>
            <w:u w:val="single"/>
          </w:rPr>
          <w:t>20:9–10</w:t>
        </w:r>
      </w:hyperlink>
      <w:r>
        <w:rPr>
          <w:rtl/>
          <w:cs/>
          <w:lang w:val="ar_AE" w:bidi="ar_AE"/>
        </w:rPr>
        <w:t>).</w:t>
      </w:r>
    </w:p>
    <w:p>
      <w:pPr>
        <w:bidi/>
      </w:pPr>
      <w:r>
        <w:rPr>
          <w:rtl/>
          <w:cs/>
          <w:lang w:val="ar_AE" w:bidi="ar_AE"/>
        </w:rPr>
      </w:r>
      <w:r>
        <w:rPr>
          <w:rtl/>
          <w:cs/>
          <w:lang w:val="ar_AE" w:bidi="ar_AE"/>
        </w:rPr>
        <w:t>الأحكام (الدينونة) هي جزء من إرساليّة الله وتوفر فرصة أخيرة للتوبة (</w:t>
      </w:r>
      <w:hyperlink r:id="rId30">
        <w:r>
          <w:rPr>
            <w:rtl/>
            <w:cs/>
            <w:lang w:val="ar_AE" w:bidi="ar_AE"/>
          </w:rPr>
          <w:rPr>
            <w:color w:val="0000EE"/>
            <w:u w:val="single"/>
          </w:rPr>
          <w:t>رؤيا 14:6–7</w:t>
        </w:r>
      </w:hyperlink>
      <w:r>
        <w:rPr>
          <w:rtl/>
          <w:cs/>
          <w:lang w:val="ar_AE" w:bidi="ar_AE"/>
        </w:rPr>
        <w:t xml:space="preserve">؛ انظر </w:t>
      </w:r>
      <w:hyperlink r:id="rId13">
        <w:r>
          <w:rPr>
            <w:rtl/>
            <w:cs/>
            <w:lang w:val="ar_AE" w:bidi="ar_AE"/>
          </w:rPr>
          <w:rPr>
            <w:color w:val="0000EE"/>
            <w:u w:val="single"/>
          </w:rPr>
          <w:t>9:20–21</w:t>
        </w:r>
      </w:hyperlink>
      <w:r>
        <w:rPr>
          <w:rtl/>
          <w:cs/>
          <w:lang w:val="ar_AE" w:bidi="ar_AE"/>
        </w:rPr>
        <w:t xml:space="preserve">؛ </w:t>
      </w:r>
      <w:hyperlink r:id="rId31">
        <w:r>
          <w:rPr>
            <w:rtl/>
            <w:cs/>
            <w:lang w:val="ar_AE" w:bidi="ar_AE"/>
          </w:rPr>
          <w:rPr>
            <w:color w:val="0000EE"/>
            <w:u w:val="single"/>
          </w:rPr>
          <w:t>16:9،</w:t>
        </w:r>
      </w:hyperlink>
      <w:r>
        <w:rPr>
          <w:rtl/>
          <w:cs/>
          <w:lang w:val="ar_AE" w:bidi="ar_AE"/>
        </w:rPr>
        <w:t xml:space="preserve"> </w:t>
      </w:r>
      <w:hyperlink r:id="rId32">
        <w:r>
          <w:rPr>
            <w:rtl/>
            <w:cs/>
            <w:lang w:val="ar_AE" w:bidi="ar_AE"/>
          </w:rPr>
          <w:rPr>
            <w:color w:val="0000EE"/>
            <w:u w:val="single"/>
          </w:rPr>
          <w:t>11،</w:t>
        </w:r>
      </w:hyperlink>
      <w:r>
        <w:rPr>
          <w:rtl/>
          <w:cs/>
          <w:lang w:val="ar_AE" w:bidi="ar_AE"/>
        </w:rPr>
        <w:t xml:space="preserve"> </w:t>
      </w:r>
      <w:hyperlink r:id="rId33">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لقد أوضح الله أن الخطية خاطئة جدًا وأن الدينونة قادمة (</w:t>
      </w:r>
      <w:hyperlink r:id="rId34">
        <w:r>
          <w:rPr>
            <w:rtl/>
            <w:cs/>
            <w:lang w:val="ar_AE" w:bidi="ar_AE"/>
          </w:rPr>
          <w:rPr>
            <w:color w:val="0000EE"/>
            <w:u w:val="single"/>
          </w:rPr>
          <w:t>رومية 2:5–11</w:t>
        </w:r>
      </w:hyperlink>
      <w:r>
        <w:rPr>
          <w:rtl/>
          <w:cs/>
          <w:lang w:val="ar_AE" w:bidi="ar_AE"/>
        </w:rPr>
        <w:t>). ومع ذلك، لا يزال كثيرون يرفضون التوبة وقبول نعمة الله (</w:t>
      </w:r>
      <w:hyperlink r:id="rId35">
        <w:r>
          <w:rPr>
            <w:rtl/>
            <w:cs/>
            <w:lang w:val="ar_AE" w:bidi="ar_AE"/>
          </w:rPr>
          <w:rPr>
            <w:color w:val="0000EE"/>
            <w:u w:val="single"/>
          </w:rPr>
          <w:t>رومية 1:32</w:t>
        </w:r>
      </w:hyperlink>
      <w:r>
        <w:rPr>
          <w:rtl/>
          <w:cs/>
          <w:lang w:val="ar_AE" w:bidi="ar_AE"/>
        </w:rPr>
        <w:t>). حتى في الأيام الأخيرة، عندما يرسل الله شهوده لتحذيرهم من الهلاك القادم، كثيرون سيختارون دعم قُوَى الشر. سيحتفلون بسقوط أنبياء الله (</w:t>
      </w:r>
      <w:hyperlink r:id="rId36">
        <w:r>
          <w:rPr>
            <w:rtl/>
            <w:cs/>
            <w:lang w:val="ar_AE" w:bidi="ar_AE"/>
          </w:rPr>
          <w:rPr>
            <w:color w:val="0000EE"/>
            <w:u w:val="single"/>
          </w:rPr>
          <w:t>رؤيا 11:3–10</w:t>
        </w:r>
      </w:hyperlink>
      <w:r>
        <w:rPr>
          <w:rtl/>
          <w:cs/>
          <w:lang w:val="ar_AE" w:bidi="ar_AE"/>
        </w:rPr>
        <w:t>). فمن يقاومون الله ويبتعدون عنه، سيلفظهم الله في النهاية ويزيلهم عن محضره.</w:t>
      </w:r>
    </w:p>
    <w:p>
      <w:pPr>
        <w:bidi/>
      </w:pPr>
      <w:r>
        <w:rPr>
          <w:rtl/>
          <w:cs/>
          <w:lang w:val="ar_AE" w:bidi="ar_AE"/>
        </w:rPr>
      </w:r>
      <w:r>
        <w:rPr>
          <w:rtl/>
          <w:cs/>
          <w:lang w:val="ar_AE" w:bidi="ar_AE"/>
        </w:rPr>
        <w:t xml:space="preserve">إن دينونة التمرد والحُكم على الأفعال الشريرة أمر حتمي (انظر </w:t>
      </w:r>
      <w:hyperlink r:id="rId37">
        <w:r>
          <w:rPr>
            <w:rtl/>
            <w:cs/>
            <w:lang w:val="ar_AE" w:bidi="ar_AE"/>
          </w:rPr>
          <w:rPr>
            <w:color w:val="0000EE"/>
            <w:u w:val="single"/>
          </w:rPr>
          <w:t>رومية 1:18–2:11</w:t>
        </w:r>
      </w:hyperlink>
      <w:r>
        <w:rPr>
          <w:rtl/>
          <w:cs/>
          <w:lang w:val="ar_AE" w:bidi="ar_AE"/>
        </w:rPr>
        <w:t xml:space="preserve">). ومع ذلك، ينتظر الله بكل أناة ولطف توبة الناس مقدمًا لهم نعمته الغنيّة (انظر </w:t>
      </w:r>
      <w:hyperlink r:id="rId38">
        <w:r>
          <w:rPr>
            <w:rtl/>
            <w:cs/>
            <w:lang w:val="ar_AE" w:bidi="ar_AE"/>
          </w:rPr>
          <w:rPr>
            <w:color w:val="0000EE"/>
            <w:u w:val="single"/>
          </w:rPr>
          <w:t>رومية 2:4</w:t>
        </w:r>
      </w:hyperlink>
      <w:r>
        <w:rPr>
          <w:rtl/>
          <w:cs/>
          <w:lang w:val="ar_AE" w:bidi="ar_AE"/>
        </w:rPr>
        <w:t xml:space="preserve">؛ </w:t>
      </w:r>
      <w:hyperlink r:id="rId39">
        <w:r>
          <w:rPr>
            <w:rtl/>
            <w:cs/>
            <w:lang w:val="ar_AE" w:bidi="ar_AE"/>
          </w:rPr>
          <w:rPr>
            <w:color w:val="0000EE"/>
            <w:u w:val="single"/>
          </w:rPr>
          <w:t>2بطرس 3:8–10</w:t>
        </w:r>
      </w:hyperlink>
      <w:r>
        <w:rPr>
          <w:rtl/>
          <w:cs/>
          <w:lang w:val="ar_AE" w:bidi="ar_AE"/>
        </w:rPr>
        <w:t>). لذلك، فهذه التحذيرات بشأن الدينونة هي فرصة للتغيير.</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0">
        <w:r>
          <w:rPr>
            <w:rtl/>
            <w:cs/>
            <w:lang w:val="ar_AE" w:bidi="ar_AE"/>
          </w:rPr>
          <w:rPr>
            <w:color w:val="0000EE"/>
            <w:u w:val="single"/>
          </w:rPr>
          <w:t>خروج 6:6</w:t>
        </w:r>
      </w:hyperlink>
      <w:r>
        <w:rPr>
          <w:rtl/>
          <w:cs/>
          <w:lang w:val="ar_AE" w:bidi="ar_AE"/>
        </w:rPr>
        <w:t xml:space="preserve">؛ </w:t>
      </w:r>
      <w:hyperlink r:id="rId26">
        <w:r>
          <w:rPr>
            <w:rtl/>
            <w:cs/>
            <w:lang w:val="ar_AE" w:bidi="ar_AE"/>
          </w:rPr>
          <w:rPr>
            <w:color w:val="0000EE"/>
            <w:u w:val="single"/>
          </w:rPr>
          <w:t>12:12</w:t>
        </w:r>
      </w:hyperlink>
      <w:r>
        <w:rPr>
          <w:rtl/>
          <w:cs/>
          <w:lang w:val="ar_AE" w:bidi="ar_AE"/>
        </w:rPr>
        <w:t xml:space="preserve">؛ </w:t>
      </w:r>
      <w:hyperlink r:id="rId41">
        <w:r>
          <w:rPr>
            <w:rtl/>
            <w:cs/>
            <w:lang w:val="ar_AE" w:bidi="ar_AE"/>
          </w:rPr>
          <w:rPr>
            <w:color w:val="0000EE"/>
            <w:u w:val="single"/>
          </w:rPr>
          <w:t>لاويين 26:25</w:t>
        </w:r>
      </w:hyperlink>
      <w:r>
        <w:rPr>
          <w:rtl/>
          <w:cs/>
          <w:lang w:val="ar_AE" w:bidi="ar_AE"/>
        </w:rPr>
        <w:t xml:space="preserve">؛ </w:t>
      </w:r>
      <w:hyperlink r:id="rId42">
        <w:r>
          <w:rPr>
            <w:rtl/>
            <w:cs/>
            <w:lang w:val="ar_AE" w:bidi="ar_AE"/>
          </w:rPr>
          <w:rPr>
            <w:color w:val="0000EE"/>
            <w:u w:val="single"/>
          </w:rPr>
          <w:t>2ملوك 17:7–23</w:t>
        </w:r>
      </w:hyperlink>
      <w:r>
        <w:rPr>
          <w:rtl/>
          <w:cs/>
          <w:lang w:val="ar_AE" w:bidi="ar_AE"/>
        </w:rPr>
        <w:t xml:space="preserve">؛ </w:t>
      </w:r>
      <w:hyperlink r:id="rId43">
        <w:r>
          <w:rPr>
            <w:rtl/>
            <w:cs/>
            <w:lang w:val="ar_AE" w:bidi="ar_AE"/>
          </w:rPr>
          <w:rPr>
            <w:color w:val="0000EE"/>
            <w:u w:val="single"/>
          </w:rPr>
          <w:t>مزمور 103:6</w:t>
        </w:r>
      </w:hyperlink>
      <w:r>
        <w:rPr>
          <w:rtl/>
          <w:cs/>
          <w:lang w:val="ar_AE" w:bidi="ar_AE"/>
        </w:rPr>
        <w:t xml:space="preserve">؛ </w:t>
      </w:r>
      <w:hyperlink r:id="rId44">
        <w:r>
          <w:rPr>
            <w:rtl/>
            <w:cs/>
            <w:lang w:val="ar_AE" w:bidi="ar_AE"/>
          </w:rPr>
          <w:rPr>
            <w:color w:val="0000EE"/>
            <w:u w:val="single"/>
          </w:rPr>
          <w:t>أمثال 16:11</w:t>
        </w:r>
      </w:hyperlink>
      <w:r>
        <w:rPr>
          <w:rtl/>
          <w:cs/>
          <w:lang w:val="ar_AE" w:bidi="ar_AE"/>
        </w:rPr>
        <w:t xml:space="preserve">؛ </w:t>
      </w:r>
      <w:hyperlink r:id="rId45">
        <w:r>
          <w:rPr>
            <w:rtl/>
            <w:cs/>
            <w:lang w:val="ar_AE" w:bidi="ar_AE"/>
          </w:rPr>
          <w:rPr>
            <w:color w:val="0000EE"/>
            <w:u w:val="single"/>
          </w:rPr>
          <w:t>إشعياء 13:11</w:t>
        </w:r>
      </w:hyperlink>
      <w:r>
        <w:rPr>
          <w:rtl/>
          <w:cs/>
          <w:lang w:val="ar_AE" w:bidi="ar_AE"/>
        </w:rPr>
        <w:t xml:space="preserve">؛ </w:t>
      </w:r>
      <w:hyperlink r:id="rId46">
        <w:r>
          <w:rPr>
            <w:rtl/>
            <w:cs/>
            <w:lang w:val="ar_AE" w:bidi="ar_AE"/>
          </w:rPr>
          <w:rPr>
            <w:color w:val="0000EE"/>
            <w:u w:val="single"/>
          </w:rPr>
          <w:t>26:21</w:t>
        </w:r>
      </w:hyperlink>
      <w:r>
        <w:rPr>
          <w:rtl/>
          <w:cs/>
          <w:lang w:val="ar_AE" w:bidi="ar_AE"/>
        </w:rPr>
        <w:t xml:space="preserve">؛ </w:t>
      </w:r>
      <w:hyperlink r:id="rId47">
        <w:r>
          <w:rPr>
            <w:rtl/>
            <w:cs/>
            <w:lang w:val="ar_AE" w:bidi="ar_AE"/>
          </w:rPr>
          <w:rPr>
            <w:color w:val="0000EE"/>
            <w:u w:val="single"/>
          </w:rPr>
          <w:t>59:18</w:t>
        </w:r>
      </w:hyperlink>
      <w:r>
        <w:rPr>
          <w:rtl/>
          <w:cs/>
          <w:lang w:val="ar_AE" w:bidi="ar_AE"/>
        </w:rPr>
        <w:t xml:space="preserve">؛ </w:t>
      </w:r>
      <w:hyperlink r:id="rId48">
        <w:r>
          <w:rPr>
            <w:rtl/>
            <w:cs/>
            <w:lang w:val="ar_AE" w:bidi="ar_AE"/>
          </w:rPr>
          <w:rPr>
            <w:color w:val="0000EE"/>
            <w:u w:val="single"/>
          </w:rPr>
          <w:t>إرميا 5:1–9</w:t>
        </w:r>
      </w:hyperlink>
      <w:r>
        <w:rPr>
          <w:rtl/>
          <w:cs/>
          <w:lang w:val="ar_AE" w:bidi="ar_AE"/>
        </w:rPr>
        <w:t xml:space="preserve">؛ </w:t>
      </w:r>
      <w:hyperlink r:id="rId49">
        <w:r>
          <w:rPr>
            <w:rtl/>
            <w:cs/>
            <w:lang w:val="ar_AE" w:bidi="ar_AE"/>
          </w:rPr>
          <w:rPr>
            <w:color w:val="0000EE"/>
            <w:u w:val="single"/>
          </w:rPr>
          <w:t>حزقيال 11:21</w:t>
        </w:r>
      </w:hyperlink>
      <w:r>
        <w:rPr>
          <w:rtl/>
          <w:cs/>
          <w:lang w:val="ar_AE" w:bidi="ar_AE"/>
        </w:rPr>
        <w:t xml:space="preserve">؛ </w:t>
      </w:r>
      <w:hyperlink r:id="rId50">
        <w:r>
          <w:rPr>
            <w:rtl/>
            <w:cs/>
            <w:lang w:val="ar_AE" w:bidi="ar_AE"/>
          </w:rPr>
          <w:rPr>
            <w:color w:val="0000EE"/>
            <w:u w:val="single"/>
          </w:rPr>
          <w:t>39:21–24</w:t>
        </w:r>
      </w:hyperlink>
      <w:r>
        <w:rPr>
          <w:rtl/>
          <w:cs/>
          <w:lang w:val="ar_AE" w:bidi="ar_AE"/>
        </w:rPr>
        <w:t xml:space="preserve">؛ </w:t>
      </w:r>
      <w:hyperlink r:id="rId51">
        <w:r>
          <w:rPr>
            <w:rtl/>
            <w:cs/>
            <w:lang w:val="ar_AE" w:bidi="ar_AE"/>
          </w:rPr>
          <w:rPr>
            <w:color w:val="0000EE"/>
            <w:u w:val="single"/>
          </w:rPr>
          <w:t>صفنيا 1:12</w:t>
        </w:r>
      </w:hyperlink>
      <w:r>
        <w:rPr>
          <w:rtl/>
          <w:cs/>
          <w:lang w:val="ar_AE" w:bidi="ar_AE"/>
        </w:rPr>
        <w:t xml:space="preserve">؛ </w:t>
      </w:r>
      <w:hyperlink r:id="rId52">
        <w:r>
          <w:rPr>
            <w:rtl/>
            <w:cs/>
            <w:lang w:val="ar_AE" w:bidi="ar_AE"/>
          </w:rPr>
          <w:rPr>
            <w:color w:val="0000EE"/>
            <w:u w:val="single"/>
          </w:rPr>
          <w:t>ملاخي 3:5</w:t>
        </w:r>
      </w:hyperlink>
      <w:r>
        <w:rPr>
          <w:rtl/>
          <w:cs/>
          <w:lang w:val="ar_AE" w:bidi="ar_AE"/>
        </w:rPr>
        <w:t xml:space="preserve">؛ </w:t>
      </w:r>
      <w:hyperlink r:id="rId53">
        <w:r>
          <w:rPr>
            <w:rtl/>
            <w:cs/>
            <w:lang w:val="ar_AE" w:bidi="ar_AE"/>
          </w:rPr>
          <w:rPr>
            <w:color w:val="0000EE"/>
            <w:u w:val="single"/>
          </w:rPr>
          <w:t>لوقا 12:47</w:t>
        </w:r>
      </w:hyperlink>
      <w:r>
        <w:rPr>
          <w:rtl/>
          <w:cs/>
          <w:lang w:val="ar_AE" w:bidi="ar_AE"/>
        </w:rPr>
        <w:t xml:space="preserve">؛ </w:t>
      </w:r>
      <w:hyperlink r:id="rId54">
        <w:r>
          <w:rPr>
            <w:rtl/>
            <w:cs/>
            <w:lang w:val="ar_AE" w:bidi="ar_AE"/>
          </w:rPr>
          <w:rPr>
            <w:color w:val="0000EE"/>
            <w:u w:val="single"/>
          </w:rPr>
          <w:t>يوحنا 5:30</w:t>
        </w:r>
      </w:hyperlink>
      <w:r>
        <w:rPr>
          <w:rtl/>
          <w:cs/>
          <w:lang w:val="ar_AE" w:bidi="ar_AE"/>
        </w:rPr>
        <w:t xml:space="preserve">؛ </w:t>
      </w:r>
      <w:hyperlink r:id="rId55">
        <w:r>
          <w:rPr>
            <w:rtl/>
            <w:cs/>
            <w:lang w:val="ar_AE" w:bidi="ar_AE"/>
          </w:rPr>
          <w:rPr>
            <w:color w:val="0000EE"/>
            <w:u w:val="single"/>
          </w:rPr>
          <w:t>رومية 2:2–11</w:t>
        </w:r>
      </w:hyperlink>
      <w:r>
        <w:rPr>
          <w:rtl/>
          <w:cs/>
          <w:lang w:val="ar_AE" w:bidi="ar_AE"/>
        </w:rPr>
        <w:t xml:space="preserve">؛ </w:t>
      </w:r>
      <w:hyperlink r:id="rId56">
        <w:r>
          <w:rPr>
            <w:rtl/>
            <w:cs/>
            <w:lang w:val="ar_AE" w:bidi="ar_AE"/>
          </w:rPr>
          <w:rPr>
            <w:color w:val="0000EE"/>
            <w:u w:val="single"/>
          </w:rPr>
          <w:t>عبرانيين 2:1–4</w:t>
        </w:r>
      </w:hyperlink>
      <w:r>
        <w:rPr>
          <w:rtl/>
          <w:cs/>
          <w:lang w:val="ar_AE" w:bidi="ar_AE"/>
        </w:rPr>
        <w:t xml:space="preserve">؛ </w:t>
      </w:r>
      <w:hyperlink r:id="rId57">
        <w:r>
          <w:rPr>
            <w:rtl/>
            <w:cs/>
            <w:lang w:val="ar_AE" w:bidi="ar_AE"/>
          </w:rPr>
          <w:rPr>
            <w:color w:val="0000EE"/>
            <w:u w:val="single"/>
          </w:rPr>
          <w:t>10:29</w:t>
        </w:r>
      </w:hyperlink>
      <w:r>
        <w:rPr>
          <w:rtl/>
          <w:cs/>
          <w:lang w:val="ar_AE" w:bidi="ar_AE"/>
        </w:rPr>
        <w:t xml:space="preserve">؛ </w:t>
      </w:r>
      <w:hyperlink r:id="rId13">
        <w:r>
          <w:rPr>
            <w:rtl/>
            <w:cs/>
            <w:lang w:val="ar_AE" w:bidi="ar_AE"/>
          </w:rPr>
          <w:rPr>
            <w:color w:val="0000EE"/>
            <w:u w:val="single"/>
          </w:rPr>
          <w:t>رؤيا 9:20–21.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الغرض من عهد سيناء</w:t>
      </w:r>
      <w:r>
        <w:rPr>
          <w:rtl/>
          <w:cs/>
          <w:lang w:val="ar_AE" w:bidi="ar_AE"/>
        </w:rPr>
      </w:r>
    </w:p>
    <w:p>
      <w:pPr>
        <w:bidi/>
      </w:pPr>
      <w:r>
        <w:rPr>
          <w:rtl/>
          <w:cs/>
          <w:lang w:val="ar_AE" w:bidi="ar_AE"/>
        </w:rPr>
      </w:r>
      <w:r>
        <w:rPr>
          <w:rtl/>
          <w:cs/>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rtl/>
          <w:cs/>
          <w:lang w:val="ar_AE" w:bidi="ar_AE"/>
        </w:rPr>
      </w:r>
      <w:r>
        <w:rPr>
          <w:rtl/>
          <w:cs/>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rtl/>
          <w:cs/>
          <w:lang w:val="ar_AE" w:bidi="ar_AE"/>
        </w:rPr>
      </w:r>
      <w:r>
        <w:rPr>
          <w:rtl/>
          <w:cs/>
          <w:lang w:val="ar_AE" w:bidi="ar_AE"/>
        </w:rPr>
        <w:t xml:space="preserve">اتّبع العهد شكلاً سياسيًا معروفًا، وهو معاهدة </w:t>
      </w:r>
      <w:r>
        <w:rPr>
          <w:i/>
          <w:rtl/>
          <w:cs/>
          <w:lang w:val="ar_AE" w:bidi="ar_AE"/>
        </w:rPr>
        <w:t>السيد والتابع.</w:t>
      </w:r>
      <w:r>
        <w:rPr>
          <w:rtl/>
          <w:cs/>
          <w:lang w:val="ar_AE" w:bidi="ar_AE"/>
        </w:rPr>
        <w:t xml:space="preserve"> في هذا النوع من المعاهدات، يُبرِم ملك قوي (</w:t>
      </w:r>
      <w:r>
        <w:rPr>
          <w:i/>
          <w:rtl/>
          <w:cs/>
          <w:lang w:val="ar_AE" w:bidi="ar_AE"/>
        </w:rPr>
        <w:t>السيد</w:t>
      </w:r>
      <w:r>
        <w:rPr>
          <w:rtl/>
          <w:cs/>
          <w:lang w:val="ar_AE" w:bidi="ar_AE"/>
        </w:rPr>
        <w:t>) معاهدة مع شعب قد أخضعه (</w:t>
      </w:r>
      <w:r>
        <w:rPr>
          <w:i/>
          <w:rtl/>
          <w:cs/>
          <w:lang w:val="ar_AE" w:bidi="ar_AE"/>
        </w:rPr>
        <w:t>الشعب التابع</w:t>
      </w:r>
      <w:r>
        <w:rPr>
          <w:rtl/>
          <w:cs/>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rtl/>
          <w:cs/>
          <w:lang w:val="ar_AE" w:bidi="ar_AE"/>
        </w:rPr>
      </w:r>
      <w:r>
        <w:rPr>
          <w:rtl/>
          <w:cs/>
          <w:lang w:val="ar_AE" w:bidi="ar_AE"/>
        </w:rPr>
        <w:t>أراد الله من بني إسرائيل أن يطيعوه ببساطة، ولكن منذ سقوط الإنسان الأول، صار هناك مشكلة جذريّة في روح الإنسان (</w:t>
      </w:r>
      <w:hyperlink r:id="rId58">
        <w:r>
          <w:rPr>
            <w:rtl/>
            <w:cs/>
            <w:lang w:val="ar_AE" w:bidi="ar_AE"/>
          </w:rPr>
          <w:rPr>
            <w:color w:val="0000EE"/>
            <w:u w:val="single"/>
          </w:rPr>
          <w:t>تكوين 3</w:t>
        </w:r>
      </w:hyperlink>
      <w:r>
        <w:rPr>
          <w:rtl/>
          <w:cs/>
          <w:lang w:val="ar_AE" w:bidi="ar_AE"/>
        </w:rPr>
        <w:t xml:space="preserve">)، مما جعل الطاعة البسيطة مستحيلة بالنسبة لهم، لأن إرادتهم لم تكن خاضعة. كان العهد صالحًا، لكن </w:t>
      </w:r>
      <w:r>
        <w:rPr>
          <w:rtl/>
          <w:cs/>
          <w:lang w:val="ar_AE" w:bidi="ar_AE"/>
        </w:rPr>
        <w:t>ٱلنَّامُوسُ كان عَاجِزًا</w:t>
      </w:r>
      <w:r>
        <w:rPr>
          <w:rtl/>
          <w:cs/>
          <w:lang w:val="ar_AE" w:bidi="ar_AE"/>
        </w:rPr>
        <w:t xml:space="preserve"> على تمكين بني إسرائيل من الالتزام به (</w:t>
      </w:r>
      <w:hyperlink r:id="rId59">
        <w:r>
          <w:rPr>
            <w:rtl/>
            <w:cs/>
            <w:lang w:val="ar_AE" w:bidi="ar_AE"/>
          </w:rPr>
          <w:rPr>
            <w:color w:val="0000EE"/>
            <w:u w:val="single"/>
          </w:rPr>
          <w:t>رومية 7:12</w:t>
        </w:r>
      </w:hyperlink>
      <w:r>
        <w:rPr>
          <w:rtl/>
          <w:cs/>
          <w:lang w:val="ar_AE" w:bidi="ar_AE"/>
        </w:rPr>
        <w:t xml:space="preserve">; </w:t>
      </w:r>
      <w:hyperlink r:id="rId60">
        <w:r>
          <w:rPr>
            <w:rtl/>
            <w:cs/>
            <w:lang w:val="ar_AE" w:bidi="ar_AE"/>
          </w:rPr>
          <w:rPr>
            <w:color w:val="0000EE"/>
            <w:u w:val="single"/>
          </w:rPr>
          <w:t>8:3</w:t>
        </w:r>
      </w:hyperlink>
      <w:r>
        <w:rPr>
          <w:rtl/>
          <w:cs/>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1">
        <w:r>
          <w:rPr>
            <w:rtl/>
            <w:cs/>
            <w:lang w:val="ar_AE" w:bidi="ar_AE"/>
          </w:rPr>
          <w:rPr>
            <w:color w:val="0000EE"/>
            <w:u w:val="single"/>
          </w:rPr>
          <w:t>خروج 9:1</w:t>
        </w:r>
      </w:hyperlink>
      <w:r>
        <w:rPr>
          <w:rtl/>
          <w:cs/>
          <w:lang w:val="ar_AE" w:bidi="ar_AE"/>
        </w:rPr>
        <w:t xml:space="preserve">; </w:t>
      </w:r>
      <w:hyperlink r:id="rId62">
        <w:r>
          <w:rPr>
            <w:rtl/>
            <w:cs/>
            <w:lang w:val="ar_AE" w:bidi="ar_AE"/>
          </w:rPr>
          <w:rPr>
            <w:color w:val="0000EE"/>
            <w:u w:val="single"/>
          </w:rPr>
          <w:t>19:3–6</w:t>
        </w:r>
      </w:hyperlink>
      <w:r>
        <w:rPr>
          <w:rtl/>
          <w:cs/>
          <w:lang w:val="ar_AE" w:bidi="ar_AE"/>
        </w:rPr>
        <w:t xml:space="preserve">; </w:t>
      </w:r>
      <w:hyperlink r:id="rId63">
        <w:r>
          <w:rPr>
            <w:rtl/>
            <w:cs/>
            <w:lang w:val="ar_AE" w:bidi="ar_AE"/>
          </w:rPr>
          <w:rPr>
            <w:color w:val="0000EE"/>
            <w:u w:val="single"/>
          </w:rPr>
          <w:t>لاويين 11:44–45</w:t>
        </w:r>
      </w:hyperlink>
      <w:r>
        <w:rPr>
          <w:rtl/>
          <w:cs/>
          <w:lang w:val="ar_AE" w:bidi="ar_AE"/>
        </w:rPr>
        <w:t xml:space="preserve">; </w:t>
      </w:r>
      <w:hyperlink r:id="rId64">
        <w:r>
          <w:rPr>
            <w:rtl/>
            <w:cs/>
            <w:lang w:val="ar_AE" w:bidi="ar_AE"/>
          </w:rPr>
          <w:rPr>
            <w:color w:val="0000EE"/>
            <w:u w:val="single"/>
          </w:rPr>
          <w:t>إرميا 31:33–34</w:t>
        </w:r>
      </w:hyperlink>
      <w:r>
        <w:rPr>
          <w:rtl/>
          <w:cs/>
          <w:lang w:val="ar_AE" w:bidi="ar_AE"/>
        </w:rPr>
        <w:t xml:space="preserve">; </w:t>
      </w:r>
      <w:hyperlink r:id="rId65">
        <w:r>
          <w:rPr>
            <w:rtl/>
            <w:cs/>
            <w:lang w:val="ar_AE" w:bidi="ar_AE"/>
          </w:rPr>
          <w:rPr>
            <w:color w:val="0000EE"/>
            <w:u w:val="single"/>
          </w:rPr>
          <w:t>32:40</w:t>
        </w:r>
      </w:hyperlink>
      <w:r>
        <w:rPr>
          <w:rtl/>
          <w:cs/>
          <w:lang w:val="ar_AE" w:bidi="ar_AE"/>
        </w:rPr>
        <w:t xml:space="preserve">; </w:t>
      </w:r>
      <w:hyperlink r:id="rId66">
        <w:r>
          <w:rPr>
            <w:rtl/>
            <w:cs/>
            <w:lang w:val="ar_AE" w:bidi="ar_AE"/>
          </w:rPr>
          <w:rPr>
            <w:color w:val="0000EE"/>
            <w:u w:val="single"/>
          </w:rPr>
          <w:t>يوحنا 16:5–11</w:t>
        </w:r>
      </w:hyperlink>
      <w:r>
        <w:rPr>
          <w:rtl/>
          <w:cs/>
          <w:lang w:val="ar_AE" w:bidi="ar_AE"/>
        </w:rPr>
        <w:t xml:space="preserve">; </w:t>
      </w:r>
      <w:hyperlink r:id="rId67">
        <w:r>
          <w:rPr>
            <w:rtl/>
            <w:cs/>
            <w:lang w:val="ar_AE" w:bidi="ar_AE"/>
          </w:rPr>
          <w:rPr>
            <w:color w:val="0000EE"/>
            <w:u w:val="single"/>
          </w:rPr>
          <w:t>رومية 8:5–14</w:t>
        </w:r>
      </w:hyperlink>
      <w:r>
        <w:rPr>
          <w:rtl/>
          <w:cs/>
          <w:lang w:val="ar_AE" w:bidi="ar_AE"/>
        </w:rPr>
        <w:t xml:space="preserve">; </w:t>
      </w:r>
      <w:hyperlink r:id="rId68">
        <w:r>
          <w:rPr>
            <w:rtl/>
            <w:cs/>
            <w:lang w:val="ar_AE" w:bidi="ar_AE"/>
          </w:rPr>
          <w:rPr>
            <w:color w:val="0000EE"/>
            <w:u w:val="single"/>
          </w:rPr>
          <w:t>10:8–17</w:t>
        </w:r>
      </w:hyperlink>
      <w:r>
        <w:rPr>
          <w:rtl/>
          <w:cs/>
          <w:lang w:val="ar_AE" w:bidi="ar_AE"/>
        </w:rPr>
        <w:t xml:space="preserve">; </w:t>
      </w:r>
      <w:hyperlink r:id="rId69">
        <w:r>
          <w:rPr>
            <w:rtl/>
            <w:cs/>
            <w:lang w:val="ar_AE" w:bidi="ar_AE"/>
          </w:rPr>
          <w:rPr>
            <w:color w:val="0000EE"/>
            <w:u w:val="single"/>
          </w:rPr>
          <w:t>غلاطية 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الغَرِيزَة الجِنْسِيَّة للإنسان</w:t>
      </w:r>
      <w:r>
        <w:rPr>
          <w:rtl/>
          <w:cs/>
          <w:lang w:val="ar_AE" w:bidi="ar_AE"/>
        </w:rPr>
      </w:r>
    </w:p>
    <w:p>
      <w:pPr>
        <w:bidi/>
      </w:pPr>
      <w:r>
        <w:rPr>
          <w:rtl/>
          <w:cs/>
          <w:lang w:val="ar_AE" w:bidi="ar_AE"/>
        </w:rPr>
      </w:r>
      <w:r>
        <w:rPr>
          <w:rtl/>
          <w:cs/>
          <w:lang w:val="ar_AE" w:bidi="ar_AE"/>
        </w:rPr>
        <w:t>عندما خلق الله الإنسان الأول على صورته، خلقهم ذكرًا وأنثى (</w:t>
      </w:r>
      <w:hyperlink r:id="rId70">
        <w:r>
          <w:rPr>
            <w:rtl/>
            <w:cs/>
            <w:lang w:val="ar_AE" w:bidi="ar_AE"/>
          </w:rPr>
          <w:rPr>
            <w:color w:val="0000EE"/>
            <w:u w:val="single"/>
          </w:rPr>
          <w:t>تكوين 1:27</w:t>
        </w:r>
      </w:hyperlink>
      <w:r>
        <w:rPr>
          <w:rtl/>
          <w:cs/>
          <w:lang w:val="ar_AE" w:bidi="ar_AE"/>
        </w:rPr>
        <w:t>). منحهم الله القدرة على إنجاب الأطفال عن طريق غرزيتهم الجنسية، وذلك لكي يملأوا الأرض، ويعتنوا بها (</w:t>
      </w:r>
      <w:hyperlink r:id="rId71">
        <w:r>
          <w:rPr>
            <w:rtl/>
            <w:cs/>
            <w:lang w:val="ar_AE" w:bidi="ar_AE"/>
          </w:rPr>
          <w:rPr>
            <w:color w:val="0000EE"/>
            <w:u w:val="single"/>
          </w:rPr>
          <w:t>1:28</w:t>
        </w:r>
      </w:hyperlink>
      <w:r>
        <w:rPr>
          <w:rtl/>
          <w:cs/>
          <w:lang w:val="ar_AE" w:bidi="ar_AE"/>
        </w:rPr>
        <w:t>). كما خلق الله الغَرِيزَة الجِنْسِيَّة ليتشارك الزوج والزوجة صداقة عميقة وحميمية في الزواج (</w:t>
      </w:r>
      <w:hyperlink r:id="rId72">
        <w:r>
          <w:rPr>
            <w:rtl/>
            <w:cs/>
            <w:lang w:val="ar_AE" w:bidi="ar_AE"/>
          </w:rPr>
          <w:rPr>
            <w:color w:val="0000EE"/>
            <w:u w:val="single"/>
          </w:rPr>
          <w:t>2:18–25</w:t>
        </w:r>
      </w:hyperlink>
      <w:r>
        <w:rPr>
          <w:rtl/>
          <w:cs/>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rtl/>
          <w:cs/>
          <w:lang w:val="ar_AE" w:bidi="ar_AE"/>
        </w:rPr>
        <w:t>"حَسَنٌ جِدًّا.</w:t>
      </w:r>
      <w:r>
        <w:rPr>
          <w:rtl/>
          <w:cs/>
          <w:lang w:val="ar_AE" w:bidi="ar_AE"/>
        </w:rPr>
        <w:t>" (</w:t>
      </w:r>
      <w:hyperlink r:id="rId73">
        <w:r>
          <w:rPr>
            <w:rtl/>
            <w:cs/>
            <w:lang w:val="ar_AE" w:bidi="ar_AE"/>
          </w:rPr>
          <w:rPr>
            <w:color w:val="0000EE"/>
            <w:u w:val="single"/>
          </w:rPr>
          <w:t>1:31</w:t>
        </w:r>
      </w:hyperlink>
      <w:r>
        <w:rPr>
          <w:rtl/>
          <w:cs/>
          <w:lang w:val="ar_AE" w:bidi="ar_AE"/>
        </w:rPr>
        <w:t>).</w:t>
      </w:r>
    </w:p>
    <w:p>
      <w:pPr>
        <w:bidi/>
      </w:pPr>
      <w:r>
        <w:rPr>
          <w:rtl/>
          <w:cs/>
          <w:lang w:val="ar_AE" w:bidi="ar_AE"/>
        </w:rPr>
      </w:r>
      <w:r>
        <w:rPr>
          <w:rtl/>
          <w:cs/>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rtl/>
          <w:cs/>
          <w:lang w:val="ar_AE" w:bidi="ar_AE"/>
        </w:rPr>
        <w:t>ملاحظة الدراسة على تكوين 4:1</w:t>
      </w:r>
      <w:r>
        <w:rPr>
          <w:rtl/>
          <w:cs/>
          <w:lang w:val="ar_AE" w:bidi="ar_AE"/>
        </w:rPr>
        <w:t>).</w:t>
      </w:r>
    </w:p>
    <w:p>
      <w:pPr>
        <w:bidi/>
      </w:pPr>
      <w:r>
        <w:rPr>
          <w:rtl/>
          <w:cs/>
          <w:lang w:val="ar_AE" w:bidi="ar_AE"/>
        </w:rPr>
      </w:r>
      <w:r>
        <w:rPr>
          <w:rtl/>
          <w:cs/>
          <w:lang w:val="ar_AE" w:bidi="ar_AE"/>
        </w:rPr>
        <w:t>منذ بداية الخليقة، صمّم الله النشاط الجنسي ليكون داخل إطار الزواج. الزواج يعني التكريس الدائم والمحب بين رجل وامرأة (</w:t>
      </w:r>
      <w:hyperlink r:id="rId74">
        <w:r>
          <w:rPr>
            <w:rtl/>
            <w:cs/>
            <w:lang w:val="ar_AE" w:bidi="ar_AE"/>
          </w:rPr>
          <w:rPr>
            <w:color w:val="0000EE"/>
            <w:u w:val="single"/>
          </w:rPr>
          <w:t>تكوين 1:27–28</w:t>
        </w:r>
      </w:hyperlink>
      <w:r>
        <w:rPr>
          <w:rtl/>
          <w:cs/>
          <w:lang w:val="ar_AE" w:bidi="ar_AE"/>
        </w:rPr>
        <w:t xml:space="preserve">؛ </w:t>
      </w:r>
      <w:hyperlink r:id="rId75">
        <w:r>
          <w:rPr>
            <w:rtl/>
            <w:cs/>
            <w:lang w:val="ar_AE" w:bidi="ar_AE"/>
          </w:rPr>
          <w:rPr>
            <w:color w:val="0000EE"/>
            <w:u w:val="single"/>
          </w:rPr>
          <w:t>2:23–24</w:t>
        </w:r>
      </w:hyperlink>
      <w:r>
        <w:rPr>
          <w:rtl/>
          <w:cs/>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rtl/>
          <w:cs/>
          <w:lang w:val="ar_AE" w:bidi="ar_AE"/>
        </w:rPr>
      </w:r>
      <w:r>
        <w:rPr>
          <w:rtl/>
          <w:cs/>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hyperlink r:id="rId76">
        <w:r>
          <w:rPr>
            <w:rtl/>
            <w:cs/>
            <w:lang w:val="ar_AE" w:bidi="ar_AE"/>
          </w:rPr>
          <w:rPr>
            <w:color w:val="0000EE"/>
            <w:u w:val="single"/>
          </w:rPr>
          <w:t>لاويين 18</w:t>
        </w:r>
      </w:hyperlink>
      <w:r>
        <w:rPr>
          <w:rtl/>
          <w:cs/>
          <w:lang w:val="ar_AE" w:bidi="ar_AE"/>
        </w:rPr>
        <w:t xml:space="preserve">؛ </w:t>
      </w:r>
      <w:hyperlink r:id="rId77">
        <w:r>
          <w:rPr>
            <w:rtl/>
            <w:cs/>
            <w:lang w:val="ar_AE" w:bidi="ar_AE"/>
          </w:rPr>
          <w:rPr>
            <w:color w:val="0000EE"/>
            <w:u w:val="single"/>
          </w:rPr>
          <w:t>1 تسالونيكي 4:3–8</w:t>
        </w:r>
      </w:hyperlink>
      <w:r>
        <w:rPr>
          <w:rtl/>
          <w:cs/>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hyperlink r:id="rId78">
        <w:r>
          <w:rPr>
            <w:rtl/>
            <w:cs/>
            <w:lang w:val="ar_AE" w:bidi="ar_AE"/>
          </w:rPr>
          <w:rPr>
            <w:color w:val="0000EE"/>
            <w:u w:val="single"/>
          </w:rPr>
          <w:t>لاويين 18:7–18</w:t>
        </w:r>
      </w:hyperlink>
      <w:r>
        <w:rPr>
          <w:rtl/>
          <w:cs/>
          <w:lang w:val="ar_AE" w:bidi="ar_AE"/>
        </w:rPr>
        <w:t xml:space="preserve">). إنه يدمر بنيّة الأسرة ويضر بالمجتمع (انظر </w:t>
      </w:r>
      <w:hyperlink r:id="rId79">
        <w:r>
          <w:rPr>
            <w:rtl/>
            <w:cs/>
            <w:lang w:val="ar_AE" w:bidi="ar_AE"/>
          </w:rPr>
          <w:rPr>
            <w:color w:val="0000EE"/>
            <w:u w:val="single"/>
          </w:rPr>
          <w:t>تكوين 19:30–38</w:t>
        </w:r>
      </w:hyperlink>
      <w:r>
        <w:rPr>
          <w:rtl/>
          <w:cs/>
          <w:lang w:val="ar_AE" w:bidi="ar_AE"/>
        </w:rPr>
        <w:t>).</w:t>
      </w:r>
    </w:p>
    <w:p>
      <w:pPr>
        <w:bidi/>
      </w:pPr>
      <w:r>
        <w:rPr>
          <w:rtl/>
          <w:cs/>
          <w:lang w:val="ar_AE" w:bidi="ar_AE"/>
        </w:rPr>
      </w:r>
      <w:r>
        <w:rPr>
          <w:rtl/>
          <w:cs/>
          <w:lang w:val="ar_AE" w:bidi="ar_AE"/>
        </w:rPr>
        <w:t xml:space="preserve">عندما يتشوه مفهوم الجنس فإنه يضعف المجتمع ويضرّ به (انظر </w:t>
      </w:r>
      <w:hyperlink r:id="rId80">
        <w:r>
          <w:rPr>
            <w:rtl/>
            <w:cs/>
            <w:lang w:val="ar_AE" w:bidi="ar_AE"/>
          </w:rPr>
          <w:rPr>
            <w:color w:val="0000EE"/>
            <w:u w:val="single"/>
          </w:rPr>
          <w:t>تكوين 38:1–30</w:t>
        </w:r>
      </w:hyperlink>
      <w:r>
        <w:rPr>
          <w:rtl/>
          <w:cs/>
          <w:lang w:val="ar_AE" w:bidi="ar_AE"/>
        </w:rPr>
        <w:t xml:space="preserve">؛ </w:t>
      </w:r>
      <w:hyperlink r:id="rId81">
        <w:r>
          <w:rPr>
            <w:rtl/>
            <w:cs/>
            <w:lang w:val="ar_AE" w:bidi="ar_AE"/>
          </w:rPr>
          <w:rPr>
            <w:color w:val="0000EE"/>
            <w:u w:val="single"/>
          </w:rPr>
          <w:t>39:7–9</w:t>
        </w:r>
      </w:hyperlink>
      <w:r>
        <w:rPr>
          <w:rtl/>
          <w:cs/>
          <w:lang w:val="ar_AE" w:bidi="ar_AE"/>
        </w:rPr>
        <w:t xml:space="preserve">؛ </w:t>
      </w:r>
      <w:hyperlink r:id="rId82">
        <w:r>
          <w:rPr>
            <w:rtl/>
            <w:cs/>
            <w:lang w:val="ar_AE" w:bidi="ar_AE"/>
          </w:rPr>
          <w:rPr>
            <w:color w:val="0000EE"/>
            <w:u w:val="single"/>
          </w:rPr>
          <w:t>قضاة 19–20</w:t>
        </w:r>
      </w:hyperlink>
      <w:r>
        <w:rPr>
          <w:rtl/>
          <w:cs/>
          <w:lang w:val="ar_AE" w:bidi="ar_AE"/>
        </w:rPr>
        <w:t xml:space="preserve">). إن مفهوم الجنس المشوّه يغالي في التركيز على الفرد (انظر </w:t>
      </w:r>
      <w:hyperlink r:id="rId83">
        <w:r>
          <w:rPr>
            <w:rtl/>
            <w:cs/>
            <w:lang w:val="ar_AE" w:bidi="ar_AE"/>
          </w:rPr>
          <w:rPr>
            <w:color w:val="0000EE"/>
            <w:u w:val="single"/>
          </w:rPr>
          <w:t>2 صموئيل 13:1–14</w:t>
        </w:r>
      </w:hyperlink>
      <w:r>
        <w:rPr>
          <w:rtl/>
          <w:cs/>
          <w:lang w:val="ar_AE" w:bidi="ar_AE"/>
        </w:rPr>
        <w:t>). بينما الجنس حسب التعاليم الكتابية يقوّي الشريكين معًا، ويجعل المجتمع متماسكًا.</w:t>
      </w:r>
    </w:p>
    <w:p>
      <w:pPr>
        <w:bidi/>
      </w:pPr>
      <w:r>
        <w:rPr>
          <w:rtl/>
          <w:cs/>
          <w:lang w:val="ar_AE" w:bidi="ar_AE"/>
        </w:rPr>
      </w:r>
      <w:r>
        <w:rPr>
          <w:rtl/>
          <w:cs/>
          <w:lang w:val="ar_AE" w:bidi="ar_AE"/>
        </w:rPr>
        <w:t>تأثرت الطبيعة البشرية عندما أخطأ الإنسان الأول، مما أدى إلى حالة</w:t>
      </w:r>
      <w:r>
        <w:rPr>
          <w:rtl/>
          <w:cs/>
          <w:lang w:val="ar_AE" w:bidi="ar_AE"/>
        </w:rPr>
        <w:t xml:space="preserve"> من </w:t>
      </w:r>
      <w:r>
        <w:rPr>
          <w:rtl/>
          <w:cs/>
          <w:lang w:val="ar_AE" w:bidi="ar_AE"/>
        </w:rPr>
        <w:t>الإحباط، والخزي، وتشوّه الشهوات والرغبات (</w:t>
      </w:r>
      <w:hyperlink r:id="rId58">
        <w:r>
          <w:rPr>
            <w:rtl/>
            <w:cs/>
            <w:lang w:val="ar_AE" w:bidi="ar_AE"/>
          </w:rPr>
          <w:rPr>
            <w:color w:val="0000EE"/>
            <w:u w:val="single"/>
          </w:rPr>
          <w:t>تكوين 3</w:t>
        </w:r>
      </w:hyperlink>
      <w:r>
        <w:rPr>
          <w:rtl/>
          <w:cs/>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hyperlink r:id="rId84">
        <w:r>
          <w:rPr>
            <w:rtl/>
            <w:cs/>
            <w:lang w:val="ar_AE" w:bidi="ar_AE"/>
          </w:rPr>
          <w:rPr>
            <w:color w:val="0000EE"/>
            <w:u w:val="single"/>
          </w:rPr>
          <w:t>1 كورنثوس 6:12–20</w:t>
        </w:r>
      </w:hyperlink>
      <w:r>
        <w:rPr>
          <w:rtl/>
          <w:cs/>
          <w:lang w:val="ar_AE" w:bidi="ar_AE"/>
        </w:rPr>
        <w:t xml:space="preserve">؛ </w:t>
      </w:r>
      <w:hyperlink r:id="rId85">
        <w:r>
          <w:rPr>
            <w:rtl/>
            <w:cs/>
            <w:lang w:val="ar_AE" w:bidi="ar_AE"/>
          </w:rPr>
          <w:rPr>
            <w:color w:val="0000EE"/>
            <w:u w:val="single"/>
          </w:rPr>
          <w:t>أفسس 5:31–33</w:t>
        </w:r>
      </w:hyperlink>
      <w:r>
        <w:rPr>
          <w:rtl/>
          <w:cs/>
          <w:lang w:val="ar_AE" w:bidi="ar_AE"/>
        </w:rPr>
        <w:t xml:space="preserve">). ويسترد </w:t>
      </w:r>
      <w:r>
        <w:rPr>
          <w:rtl/>
          <w:cs/>
          <w:lang w:val="ar_AE" w:bidi="ar_AE"/>
        </w:rPr>
        <w:t xml:space="preserve">سَلاَمَة </w:t>
      </w:r>
      <w:r>
        <w:rPr>
          <w:rtl/>
          <w:cs/>
          <w:lang w:val="ar_AE" w:bidi="ar_AE"/>
        </w:rPr>
        <w:t>الجنس الصحيح لأولئك الذين يثقون في عمله بواسطة الروح (</w:t>
      </w:r>
      <w:hyperlink r:id="rId86">
        <w:r>
          <w:rPr>
            <w:rtl/>
            <w:cs/>
            <w:lang w:val="ar_AE" w:bidi="ar_AE"/>
          </w:rPr>
          <w:rPr>
            <w:color w:val="0000EE"/>
            <w:u w:val="single"/>
          </w:rPr>
          <w:t>1 كورنثوس 6:9–11</w:t>
        </w:r>
      </w:hyperlink>
      <w:r>
        <w:rPr>
          <w:rtl/>
          <w:cs/>
          <w:lang w:val="ar_AE" w:bidi="ar_AE"/>
        </w:rPr>
        <w:t xml:space="preserve">، </w:t>
      </w:r>
      <w:hyperlink r:id="rId87">
        <w:r>
          <w:rPr>
            <w:rtl/>
            <w:cs/>
            <w:lang w:val="ar_AE" w:bidi="ar_AE"/>
          </w:rPr>
          <w:rPr>
            <w:color w:val="0000EE"/>
            <w:u w:val="single"/>
          </w:rPr>
          <w:t>15–20</w:t>
        </w:r>
      </w:hyperlink>
      <w:r>
        <w:rPr>
          <w:rtl/>
          <w:cs/>
          <w:lang w:val="ar_AE" w:bidi="ar_AE"/>
        </w:rPr>
        <w:t xml:space="preserve">؛ </w:t>
      </w:r>
      <w:hyperlink r:id="rId88">
        <w:r>
          <w:rPr>
            <w:rtl/>
            <w:cs/>
            <w:lang w:val="ar_AE" w:bidi="ar_AE"/>
          </w:rPr>
          <w:rPr>
            <w:color w:val="0000EE"/>
            <w:u w:val="single"/>
          </w:rPr>
          <w:t>1 تسالونيكي 4:1–8</w:t>
        </w:r>
      </w:hyperlink>
      <w:r>
        <w:rPr>
          <w:rtl/>
          <w:cs/>
          <w:lang w:val="ar_AE" w:bidi="ar_AE"/>
        </w:rPr>
        <w:t>). أولئك الذين يسلّمون رغبتهم الجنسية لعمل المسيح في حياتهم يمكنهم أن يظهروا للآخرين محبة الله لشعبه (</w:t>
      </w:r>
      <w:hyperlink r:id="rId89">
        <w:r>
          <w:rPr>
            <w:rtl/>
            <w:cs/>
            <w:lang w:val="ar_AE" w:bidi="ar_AE"/>
          </w:rPr>
          <w:rPr>
            <w:color w:val="0000EE"/>
            <w:u w:val="single"/>
          </w:rPr>
          <w:t>أفسس 5:25–33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4">
        <w:r>
          <w:rPr>
            <w:rtl/>
            <w:cs/>
            <w:lang w:val="ar_AE" w:bidi="ar_AE"/>
          </w:rPr>
          <w:rPr>
            <w:color w:val="0000EE"/>
            <w:u w:val="single"/>
          </w:rPr>
          <w:t>تكوين 1:27–28؛</w:t>
        </w:r>
      </w:hyperlink>
      <w:r>
        <w:rPr>
          <w:rtl/>
          <w:cs/>
          <w:lang w:val="ar_AE" w:bidi="ar_AE"/>
        </w:rPr>
        <w:t xml:space="preserve"> </w:t>
      </w:r>
      <w:hyperlink r:id="rId72">
        <w:r>
          <w:rPr>
            <w:rtl/>
            <w:cs/>
            <w:lang w:val="ar_AE" w:bidi="ar_AE"/>
          </w:rPr>
          <w:rPr>
            <w:color w:val="0000EE"/>
            <w:u w:val="single"/>
          </w:rPr>
          <w:t>2:18–25؛</w:t>
        </w:r>
      </w:hyperlink>
      <w:r>
        <w:rPr>
          <w:rtl/>
          <w:cs/>
          <w:lang w:val="ar_AE" w:bidi="ar_AE"/>
        </w:rPr>
        <w:t xml:space="preserve"> </w:t>
      </w:r>
      <w:hyperlink r:id="rId76">
        <w:r>
          <w:rPr>
            <w:rtl/>
            <w:cs/>
            <w:lang w:val="ar_AE" w:bidi="ar_AE"/>
          </w:rPr>
          <w:rPr>
            <w:color w:val="0000EE"/>
            <w:u w:val="single"/>
          </w:rPr>
          <w:t>لاويين 18:1–30؛</w:t>
        </w:r>
      </w:hyperlink>
      <w:r>
        <w:rPr>
          <w:rtl/>
          <w:cs/>
          <w:lang w:val="ar_AE" w:bidi="ar_AE"/>
        </w:rPr>
        <w:t xml:space="preserve"> </w:t>
      </w:r>
      <w:hyperlink r:id="rId90">
        <w:r>
          <w:rPr>
            <w:rtl/>
            <w:cs/>
            <w:lang w:val="ar_AE" w:bidi="ar_AE"/>
          </w:rPr>
          <w:rPr>
            <w:color w:val="0000EE"/>
            <w:u w:val="single"/>
          </w:rPr>
          <w:t>تثنية 22:13–29؛</w:t>
        </w:r>
      </w:hyperlink>
      <w:r>
        <w:rPr>
          <w:rtl/>
          <w:cs/>
          <w:lang w:val="ar_AE" w:bidi="ar_AE"/>
        </w:rPr>
        <w:t xml:space="preserve"> </w:t>
      </w:r>
      <w:hyperlink r:id="rId91">
        <w:r>
          <w:rPr>
            <w:rtl/>
            <w:cs/>
            <w:lang w:val="ar_AE" w:bidi="ar_AE"/>
          </w:rPr>
          <w:rPr>
            <w:color w:val="0000EE"/>
            <w:u w:val="single"/>
          </w:rPr>
          <w:t>راعوث 4:11–13؛</w:t>
        </w:r>
      </w:hyperlink>
      <w:r>
        <w:rPr>
          <w:rtl/>
          <w:cs/>
          <w:lang w:val="ar_AE" w:bidi="ar_AE"/>
        </w:rPr>
        <w:t xml:space="preserve"> </w:t>
      </w:r>
      <w:hyperlink r:id="rId92">
        <w:r>
          <w:rPr>
            <w:rtl/>
            <w:cs/>
            <w:lang w:val="ar_AE" w:bidi="ar_AE"/>
          </w:rPr>
          <w:rPr>
            <w:color w:val="0000EE"/>
            <w:u w:val="single"/>
          </w:rPr>
          <w:t>2 صموئيل 11:2–27؛</w:t>
        </w:r>
      </w:hyperlink>
      <w:r>
        <w:rPr>
          <w:rtl/>
          <w:cs/>
          <w:lang w:val="ar_AE" w:bidi="ar_AE"/>
        </w:rPr>
        <w:t xml:space="preserve"> </w:t>
      </w:r>
      <w:hyperlink r:id="rId93">
        <w:r>
          <w:rPr>
            <w:rtl/>
            <w:cs/>
            <w:lang w:val="ar_AE" w:bidi="ar_AE"/>
          </w:rPr>
          <w:rPr>
            <w:color w:val="0000EE"/>
            <w:u w:val="single"/>
          </w:rPr>
          <w:t>مزمور 127:3–5؛</w:t>
        </w:r>
      </w:hyperlink>
      <w:r>
        <w:rPr>
          <w:rtl/>
          <w:cs/>
          <w:lang w:val="ar_AE" w:bidi="ar_AE"/>
        </w:rPr>
        <w:t xml:space="preserve"> </w:t>
      </w:r>
      <w:hyperlink r:id="rId94">
        <w:r>
          <w:rPr>
            <w:rtl/>
            <w:cs/>
            <w:lang w:val="ar_AE" w:bidi="ar_AE"/>
          </w:rPr>
          <w:rPr>
            <w:color w:val="0000EE"/>
            <w:u w:val="single"/>
          </w:rPr>
          <w:t>جامعة 2:8–11؛</w:t>
        </w:r>
      </w:hyperlink>
      <w:r>
        <w:rPr>
          <w:rtl/>
          <w:cs/>
          <w:lang w:val="ar_AE" w:bidi="ar_AE"/>
        </w:rPr>
        <w:t xml:space="preserve"> </w:t>
      </w:r>
      <w:hyperlink r:id="rId95">
        <w:r>
          <w:rPr>
            <w:rtl/>
            <w:cs/>
            <w:lang w:val="ar_AE" w:bidi="ar_AE"/>
          </w:rPr>
          <w:rPr>
            <w:color w:val="0000EE"/>
            <w:u w:val="single"/>
          </w:rPr>
          <w:t>نشيد الأنشاد 1:8–8:14؛</w:t>
        </w:r>
      </w:hyperlink>
      <w:r>
        <w:rPr>
          <w:rtl/>
          <w:cs/>
          <w:lang w:val="ar_AE" w:bidi="ar_AE"/>
        </w:rPr>
        <w:t xml:space="preserve"> </w:t>
      </w:r>
      <w:hyperlink r:id="rId96">
        <w:r>
          <w:rPr>
            <w:rtl/>
            <w:cs/>
            <w:lang w:val="ar_AE" w:bidi="ar_AE"/>
          </w:rPr>
          <w:rPr>
            <w:color w:val="0000EE"/>
            <w:u w:val="single"/>
          </w:rPr>
          <w:t>ملاخي 2:15–16؛</w:t>
        </w:r>
      </w:hyperlink>
      <w:r>
        <w:rPr>
          <w:rtl/>
          <w:cs/>
          <w:lang w:val="ar_AE" w:bidi="ar_AE"/>
        </w:rPr>
        <w:t xml:space="preserve"> </w:t>
      </w:r>
      <w:hyperlink r:id="rId97">
        <w:r>
          <w:rPr>
            <w:rtl/>
            <w:cs/>
            <w:lang w:val="ar_AE" w:bidi="ar_AE"/>
          </w:rPr>
          <w:rPr>
            <w:color w:val="0000EE"/>
            <w:u w:val="single"/>
          </w:rPr>
          <w:t>متى 19:3–12؛</w:t>
        </w:r>
      </w:hyperlink>
      <w:r>
        <w:rPr>
          <w:rtl/>
          <w:cs/>
          <w:lang w:val="ar_AE" w:bidi="ar_AE"/>
        </w:rPr>
        <w:t xml:space="preserve"> </w:t>
      </w:r>
      <w:hyperlink r:id="rId98">
        <w:r>
          <w:rPr>
            <w:rtl/>
            <w:cs/>
            <w:lang w:val="ar_AE" w:bidi="ar_AE"/>
          </w:rPr>
          <w:rPr>
            <w:color w:val="0000EE"/>
            <w:u w:val="single"/>
          </w:rPr>
          <w:t>1 كورنثوس 6:12–7:40؛</w:t>
        </w:r>
      </w:hyperlink>
      <w:r>
        <w:rPr>
          <w:rtl/>
          <w:cs/>
          <w:lang w:val="ar_AE" w:bidi="ar_AE"/>
        </w:rPr>
        <w:t xml:space="preserve"> </w:t>
      </w:r>
      <w:hyperlink r:id="rId85">
        <w:r>
          <w:rPr>
            <w:rtl/>
            <w:cs/>
            <w:lang w:val="ar_AE" w:bidi="ar_AE"/>
          </w:rPr>
          <w:rPr>
            <w:color w:val="0000EE"/>
            <w:u w:val="single"/>
          </w:rPr>
          <w:t>أفسس 5:31–33؛</w:t>
        </w:r>
      </w:hyperlink>
      <w:r>
        <w:rPr>
          <w:rtl/>
          <w:cs/>
          <w:lang w:val="ar_AE" w:bidi="ar_AE"/>
        </w:rPr>
        <w:t xml:space="preserve"> </w:t>
      </w:r>
      <w:hyperlink r:id="rId77">
        <w:r>
          <w:rPr>
            <w:rtl/>
            <w:cs/>
            <w:lang w:val="ar_AE" w:bidi="ar_AE"/>
          </w:rPr>
          <w:rPr>
            <w:color w:val="0000EE"/>
            <w:u w:val="single"/>
          </w:rPr>
          <w:t>1 تسالونيكي 4:3–8.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الغضب</w:t>
      </w:r>
      <w:r>
        <w:rPr>
          <w:rtl/>
          <w:cs/>
          <w:lang w:val="ar_AE" w:bidi="ar_AE"/>
        </w:rPr>
      </w:r>
    </w:p>
    <w:p>
      <w:pPr>
        <w:bidi/>
      </w:pPr>
      <w:r>
        <w:rPr>
          <w:rtl/>
          <w:cs/>
          <w:lang w:val="ar_AE" w:bidi="ar_AE"/>
        </w:rPr>
      </w:r>
      <w:r>
        <w:rPr>
          <w:rtl/>
          <w:cs/>
          <w:lang w:val="ar_AE" w:bidi="ar_AE"/>
        </w:rPr>
        <w:t>الحكماء لا يغضبون بسرعة، إذ أن "</w:t>
      </w:r>
      <w:r>
        <w:rPr>
          <w:rtl/>
          <w:cs/>
          <w:lang w:val="ar_AE" w:bidi="ar_AE"/>
        </w:rPr>
        <w:t>بَطِيءُ ٱلْغَضَبِ كَثِيرُ ٱلْفَهْمِ، وَقَصِيرُ ٱلرُّوحِ مُعَلِّي ٱلْحَمَقِ</w:t>
      </w:r>
      <w:r>
        <w:rPr>
          <w:rtl/>
          <w:cs/>
          <w:lang w:val="ar_AE" w:bidi="ar_AE"/>
        </w:rPr>
        <w:t>" (</w:t>
      </w:r>
      <w:hyperlink r:id="rId99">
        <w:r>
          <w:rPr>
            <w:rtl/>
            <w:cs/>
            <w:lang w:val="ar_AE" w:bidi="ar_AE"/>
          </w:rPr>
          <w:rPr>
            <w:color w:val="0000EE"/>
            <w:u w:val="single"/>
          </w:rPr>
          <w:t>أمثال 14:29</w:t>
        </w:r>
      </w:hyperlink>
      <w:r>
        <w:rPr>
          <w:rtl/>
          <w:cs/>
          <w:lang w:val="ar_AE" w:bidi="ar_AE"/>
        </w:rPr>
        <w:t>). ويمكن أن يؤدي الغضب إلى سوء الحكم على الأمور، لذا يفكر الحكماء قبل التصرف (</w:t>
      </w:r>
      <w:hyperlink r:id="rId100">
        <w:r>
          <w:rPr>
            <w:rtl/>
            <w:cs/>
            <w:lang w:val="ar_AE" w:bidi="ar_AE"/>
          </w:rPr>
          <w:rPr>
            <w:color w:val="0000EE"/>
            <w:u w:val="single"/>
          </w:rPr>
          <w:t>14:16</w:t>
        </w:r>
      </w:hyperlink>
      <w:r>
        <w:rPr>
          <w:rtl/>
          <w:cs/>
          <w:lang w:val="ar_AE" w:bidi="ar_AE"/>
        </w:rPr>
        <w:t>).</w:t>
      </w:r>
    </w:p>
    <w:p>
      <w:pPr>
        <w:bidi/>
      </w:pPr>
      <w:r>
        <w:rPr>
          <w:rtl/>
          <w:cs/>
          <w:lang w:val="ar_AE" w:bidi="ar_AE"/>
        </w:rPr>
      </w:r>
      <w:r>
        <w:rPr>
          <w:rtl/>
          <w:cs/>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hyperlink r:id="rId101">
        <w:r>
          <w:rPr>
            <w:rtl/>
            <w:cs/>
            <w:lang w:val="ar_AE" w:bidi="ar_AE"/>
          </w:rPr>
          <w:rPr>
            <w:color w:val="0000EE"/>
            <w:u w:val="single"/>
          </w:rPr>
          <w:t>مزمور 77</w:t>
        </w:r>
      </w:hyperlink>
      <w:r>
        <w:rPr>
          <w:rtl/>
          <w:cs/>
          <w:lang w:val="ar_AE" w:bidi="ar_AE"/>
        </w:rPr>
        <w:t>). كما أن الرب يسوع كان غاضبًا عندما طرد الصيارفة من الهيكل (</w:t>
      </w:r>
      <w:hyperlink r:id="rId102">
        <w:r>
          <w:rPr>
            <w:rtl/>
            <w:cs/>
            <w:lang w:val="ar_AE" w:bidi="ar_AE"/>
          </w:rPr>
          <w:rPr>
            <w:color w:val="0000EE"/>
            <w:u w:val="single"/>
          </w:rPr>
          <w:t>مرقس 11:15–17</w:t>
        </w:r>
      </w:hyperlink>
      <w:r>
        <w:rPr>
          <w:rtl/>
          <w:cs/>
          <w:lang w:val="ar_AE" w:bidi="ar_AE"/>
        </w:rPr>
        <w:t xml:space="preserve">; </w:t>
      </w:r>
      <w:hyperlink r:id="rId103">
        <w:r>
          <w:rPr>
            <w:rtl/>
            <w:cs/>
            <w:lang w:val="ar_AE" w:bidi="ar_AE"/>
          </w:rPr>
          <w:rPr>
            <w:color w:val="0000EE"/>
            <w:u w:val="single"/>
          </w:rPr>
          <w:t>يوحنّا 2:13–16</w:t>
        </w:r>
      </w:hyperlink>
      <w:r>
        <w:rPr>
          <w:rtl/>
          <w:cs/>
          <w:lang w:val="ar_AE" w:bidi="ar_AE"/>
        </w:rPr>
        <w:t>).</w:t>
      </w:r>
    </w:p>
    <w:p>
      <w:pPr>
        <w:bidi/>
      </w:pPr>
      <w:r>
        <w:rPr>
          <w:rtl/>
          <w:cs/>
          <w:lang w:val="ar_AE" w:bidi="ar_AE"/>
        </w:rPr>
      </w:r>
      <w:r>
        <w:rPr>
          <w:rtl/>
          <w:cs/>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hyperlink r:id="rId104">
        <w:r>
          <w:rPr>
            <w:rtl/>
            <w:cs/>
            <w:lang w:val="ar_AE" w:bidi="ar_AE"/>
          </w:rPr>
          <w:rPr>
            <w:color w:val="0000EE"/>
            <w:u w:val="single"/>
          </w:rPr>
          <w:t>تكوين 4:3–8</w:t>
        </w:r>
      </w:hyperlink>
      <w:r>
        <w:rPr>
          <w:rtl/>
          <w:cs/>
          <w:lang w:val="ar_AE" w:bidi="ar_AE"/>
        </w:rPr>
        <w:t xml:space="preserve">; </w:t>
      </w:r>
      <w:hyperlink r:id="rId105">
        <w:r>
          <w:rPr>
            <w:rtl/>
            <w:cs/>
            <w:lang w:val="ar_AE" w:bidi="ar_AE"/>
          </w:rPr>
          <w:rPr>
            <w:color w:val="0000EE"/>
            <w:u w:val="single"/>
          </w:rPr>
          <w:t>1 صموئيل 18:8–9</w:t>
        </w:r>
      </w:hyperlink>
      <w:r>
        <w:rPr>
          <w:rtl/>
          <w:cs/>
          <w:lang w:val="ar_AE" w:bidi="ar_AE"/>
        </w:rPr>
        <w:t xml:space="preserve">; </w:t>
      </w:r>
      <w:hyperlink r:id="rId106">
        <w:r>
          <w:rPr>
            <w:rtl/>
            <w:cs/>
            <w:lang w:val="ar_AE" w:bidi="ar_AE"/>
          </w:rPr>
          <w:rPr>
            <w:color w:val="0000EE"/>
            <w:u w:val="single"/>
          </w:rPr>
          <w:t>1 ملوك 21:3–4</w:t>
        </w:r>
      </w:hyperlink>
      <w:r>
        <w:rPr>
          <w:rtl/>
          <w:cs/>
          <w:lang w:val="ar_AE" w:bidi="ar_AE"/>
        </w:rPr>
        <w:t xml:space="preserve">; </w:t>
      </w:r>
      <w:hyperlink r:id="rId107">
        <w:r>
          <w:rPr>
            <w:rtl/>
            <w:cs/>
            <w:lang w:val="ar_AE" w:bidi="ar_AE"/>
          </w:rPr>
          <w:rPr>
            <w:color w:val="0000EE"/>
            <w:u w:val="single"/>
          </w:rPr>
          <w:t>2 ملوك 5:11</w:t>
        </w:r>
      </w:hyperlink>
      <w:r>
        <w:rPr>
          <w:rtl/>
          <w:cs/>
          <w:lang w:val="ar_AE" w:bidi="ar_AE"/>
        </w:rPr>
        <w:t xml:space="preserve">; </w:t>
      </w:r>
      <w:hyperlink r:id="rId108">
        <w:r>
          <w:rPr>
            <w:rtl/>
            <w:cs/>
            <w:lang w:val="ar_AE" w:bidi="ar_AE"/>
          </w:rPr>
          <w:rPr>
            <w:color w:val="0000EE"/>
            <w:u w:val="single"/>
          </w:rPr>
          <w:t>2 أخبار الأيام 25:10</w:t>
        </w:r>
      </w:hyperlink>
      <w:r>
        <w:rPr>
          <w:rtl/>
          <w:cs/>
          <w:lang w:val="ar_AE" w:bidi="ar_AE"/>
        </w:rPr>
        <w:t xml:space="preserve">; </w:t>
      </w:r>
      <w:hyperlink r:id="rId109">
        <w:r>
          <w:rPr>
            <w:rtl/>
            <w:cs/>
            <w:lang w:val="ar_AE" w:bidi="ar_AE"/>
          </w:rPr>
          <w:rPr>
            <w:color w:val="0000EE"/>
            <w:u w:val="single"/>
          </w:rPr>
          <w:t>يونان 4</w:t>
        </w:r>
      </w:hyperlink>
      <w:r>
        <w:rPr>
          <w:rtl/>
          <w:cs/>
          <w:lang w:val="ar_AE" w:bidi="ar_AE"/>
        </w:rPr>
        <w:t xml:space="preserve">). بينما يعكس الغضب البار كراهية الله للشر وحبه للعدالة (على سبيل المثال، </w:t>
      </w:r>
      <w:hyperlink r:id="rId110">
        <w:r>
          <w:rPr>
            <w:rtl/>
            <w:cs/>
            <w:lang w:val="ar_AE" w:bidi="ar_AE"/>
          </w:rPr>
          <w:rPr>
            <w:color w:val="0000EE"/>
            <w:u w:val="single"/>
          </w:rPr>
          <w:t>خروج 32</w:t>
        </w:r>
      </w:hyperlink>
      <w:r>
        <w:rPr>
          <w:rtl/>
          <w:cs/>
          <w:lang w:val="ar_AE" w:bidi="ar_AE"/>
        </w:rPr>
        <w:t xml:space="preserve">; </w:t>
      </w:r>
      <w:hyperlink r:id="rId111">
        <w:r>
          <w:rPr>
            <w:rtl/>
            <w:cs/>
            <w:lang w:val="ar_AE" w:bidi="ar_AE"/>
          </w:rPr>
          <w:rPr>
            <w:color w:val="0000EE"/>
            <w:u w:val="single"/>
          </w:rPr>
          <w:t>عدد 11:1</w:t>
        </w:r>
      </w:hyperlink>
      <w:r>
        <w:rPr>
          <w:rtl/>
          <w:cs/>
          <w:lang w:val="ar_AE" w:bidi="ar_AE"/>
        </w:rPr>
        <w:t xml:space="preserve">, </w:t>
      </w:r>
      <w:hyperlink r:id="rId112">
        <w:r>
          <w:rPr>
            <w:rtl/>
            <w:cs/>
            <w:lang w:val="ar_AE" w:bidi="ar_AE"/>
          </w:rPr>
          <w:rPr>
            <w:color w:val="0000EE"/>
            <w:u w:val="single"/>
          </w:rPr>
          <w:t>10</w:t>
        </w:r>
      </w:hyperlink>
      <w:r>
        <w:rPr>
          <w:rtl/>
          <w:cs/>
          <w:lang w:val="ar_AE" w:bidi="ar_AE"/>
        </w:rPr>
        <w:t xml:space="preserve">; انظر أيضًا </w:t>
      </w:r>
      <w:hyperlink r:id="rId113">
        <w:r>
          <w:rPr>
            <w:rtl/>
            <w:cs/>
            <w:lang w:val="ar_AE" w:bidi="ar_AE"/>
          </w:rPr>
          <w:rPr>
            <w:color w:val="0000EE"/>
            <w:u w:val="single"/>
          </w:rPr>
          <w:t>ناحوم 1:3</w:t>
        </w:r>
      </w:hyperlink>
      <w:r>
        <w:rPr>
          <w:rtl/>
          <w:cs/>
          <w:lang w:val="ar_AE" w:bidi="ar_AE"/>
        </w:rPr>
        <w:t xml:space="preserve">; </w:t>
      </w:r>
      <w:hyperlink r:id="rId114">
        <w:r>
          <w:rPr>
            <w:rtl/>
            <w:cs/>
            <w:lang w:val="ar_AE" w:bidi="ar_AE"/>
          </w:rPr>
          <w:rPr>
            <w:color w:val="0000EE"/>
            <w:u w:val="single"/>
          </w:rPr>
          <w:t>رومية 9:22</w:t>
        </w:r>
      </w:hyperlink>
      <w:r>
        <w:rPr>
          <w:rtl/>
          <w:cs/>
          <w:lang w:val="ar_AE" w:bidi="ar_AE"/>
        </w:rPr>
        <w:t xml:space="preserve">). الحكيم يدرك الموقف، ثم يقرر إذا كان إظهار الغضب مناسبًا (انظر أيضًا </w:t>
      </w:r>
      <w:hyperlink r:id="rId115">
        <w:r>
          <w:rPr>
            <w:rtl/>
            <w:cs/>
            <w:lang w:val="ar_AE" w:bidi="ar_AE"/>
          </w:rPr>
          <w:rPr>
            <w:color w:val="0000EE"/>
            <w:u w:val="single"/>
          </w:rPr>
          <w:t>أمثال 22:24</w:t>
        </w:r>
      </w:hyperlink>
      <w:r>
        <w:rPr>
          <w:rtl/>
          <w:cs/>
          <w:lang w:val="ar_AE" w:bidi="ar_AE"/>
        </w:rPr>
        <w:t xml:space="preserve">; </w:t>
      </w:r>
      <w:hyperlink r:id="rId116">
        <w:r>
          <w:rPr>
            <w:rtl/>
            <w:cs/>
            <w:lang w:val="ar_AE" w:bidi="ar_AE"/>
          </w:rPr>
          <w:rPr>
            <w:color w:val="0000EE"/>
            <w:u w:val="single"/>
          </w:rPr>
          <w:t>جامعة 7:9</w:t>
        </w:r>
      </w:hyperlink>
      <w:r>
        <w:rPr>
          <w:rtl/>
          <w:cs/>
          <w:lang w:val="ar_AE" w:bidi="ar_AE"/>
        </w:rPr>
        <w:t xml:space="preserve">; </w:t>
      </w:r>
      <w:hyperlink r:id="rId117">
        <w:r>
          <w:rPr>
            <w:rtl/>
            <w:cs/>
            <w:lang w:val="ar_AE" w:bidi="ar_AE"/>
          </w:rPr>
          <w:rPr>
            <w:color w:val="0000EE"/>
            <w:u w:val="single"/>
          </w:rPr>
          <w:t>متى 5:22</w:t>
        </w:r>
      </w:hyperlink>
      <w:r>
        <w:rPr>
          <w:rtl/>
          <w:cs/>
          <w:lang w:val="ar_AE" w:bidi="ar_AE"/>
        </w:rPr>
        <w:t xml:space="preserve">; </w:t>
      </w:r>
      <w:hyperlink r:id="rId118">
        <w:r>
          <w:rPr>
            <w:rtl/>
            <w:cs/>
            <w:lang w:val="ar_AE" w:bidi="ar_AE"/>
          </w:rPr>
          <w:rPr>
            <w:color w:val="0000EE"/>
            <w:u w:val="single"/>
          </w:rPr>
          <w:t>رومية 12:19</w:t>
        </w:r>
      </w:hyperlink>
      <w:r>
        <w:rPr>
          <w:rtl/>
          <w:cs/>
          <w:lang w:val="ar_AE" w:bidi="ar_AE"/>
        </w:rPr>
        <w:t xml:space="preserve">; </w:t>
      </w:r>
      <w:hyperlink r:id="rId119">
        <w:r>
          <w:rPr>
            <w:rtl/>
            <w:cs/>
            <w:lang w:val="ar_AE" w:bidi="ar_AE"/>
          </w:rPr>
          <w:rPr>
            <w:color w:val="0000EE"/>
            <w:u w:val="single"/>
          </w:rPr>
          <w:t>أفسس 4:26–27</w:t>
        </w:r>
      </w:hyperlink>
      <w:r>
        <w:rPr>
          <w:rtl/>
          <w:cs/>
          <w:lang w:val="ar_AE" w:bidi="ar_AE"/>
        </w:rPr>
        <w:t xml:space="preserve">, </w:t>
      </w:r>
      <w:hyperlink r:id="rId120">
        <w:r>
          <w:rPr>
            <w:rtl/>
            <w:cs/>
            <w:lang w:val="ar_AE" w:bidi="ar_AE"/>
          </w:rPr>
          <w:rPr>
            <w:color w:val="0000EE"/>
            <w:u w:val="single"/>
          </w:rPr>
          <w:t>31</w:t>
        </w:r>
      </w:hyperlink>
      <w:r>
        <w:rPr>
          <w:rtl/>
          <w:cs/>
          <w:lang w:val="ar_AE" w:bidi="ar_AE"/>
        </w:rPr>
        <w:t xml:space="preserve">; </w:t>
      </w:r>
      <w:hyperlink r:id="rId121">
        <w:r>
          <w:rPr>
            <w:rtl/>
            <w:cs/>
            <w:lang w:val="ar_AE" w:bidi="ar_AE"/>
          </w:rPr>
          <w:rPr>
            <w:color w:val="0000EE"/>
            <w:u w:val="single"/>
          </w:rPr>
          <w:t>يعقوب 1:19–20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22">
        <w:r>
          <w:rPr>
            <w:rtl/>
            <w:cs/>
            <w:lang w:val="ar_AE" w:bidi="ar_AE"/>
          </w:rPr>
          <w:rPr>
            <w:color w:val="0000EE"/>
            <w:u w:val="single"/>
          </w:rPr>
          <w:t>1 صموئيل 18:8–11</w:t>
        </w:r>
      </w:hyperlink>
      <w:r>
        <w:rPr>
          <w:rtl/>
          <w:cs/>
          <w:lang w:val="ar_AE" w:bidi="ar_AE"/>
        </w:rPr>
        <w:t xml:space="preserve">; </w:t>
      </w:r>
      <w:hyperlink r:id="rId123">
        <w:r>
          <w:rPr>
            <w:rtl/>
            <w:cs/>
            <w:lang w:val="ar_AE" w:bidi="ar_AE"/>
          </w:rPr>
          <w:rPr>
            <w:color w:val="0000EE"/>
            <w:u w:val="single"/>
          </w:rPr>
          <w:t>1 ملوك 21:3–16</w:t>
        </w:r>
      </w:hyperlink>
      <w:r>
        <w:rPr>
          <w:rtl/>
          <w:cs/>
          <w:lang w:val="ar_AE" w:bidi="ar_AE"/>
        </w:rPr>
        <w:t xml:space="preserve">; </w:t>
      </w:r>
      <w:hyperlink r:id="rId124">
        <w:r>
          <w:rPr>
            <w:rtl/>
            <w:cs/>
            <w:lang w:val="ar_AE" w:bidi="ar_AE"/>
          </w:rPr>
          <w:rPr>
            <w:color w:val="0000EE"/>
            <w:u w:val="single"/>
          </w:rPr>
          <w:t>مزامير 30:5</w:t>
        </w:r>
      </w:hyperlink>
      <w:r>
        <w:rPr>
          <w:rtl/>
          <w:cs/>
          <w:lang w:val="ar_AE" w:bidi="ar_AE"/>
        </w:rPr>
        <w:t xml:space="preserve">; </w:t>
      </w:r>
      <w:hyperlink r:id="rId125">
        <w:r>
          <w:rPr>
            <w:rtl/>
            <w:cs/>
            <w:lang w:val="ar_AE" w:bidi="ar_AE"/>
          </w:rPr>
          <w:rPr>
            <w:color w:val="0000EE"/>
            <w:u w:val="single"/>
          </w:rPr>
          <w:t>37:8</w:t>
        </w:r>
      </w:hyperlink>
      <w:r>
        <w:rPr>
          <w:rtl/>
          <w:cs/>
          <w:lang w:val="ar_AE" w:bidi="ar_AE"/>
        </w:rPr>
        <w:t xml:space="preserve">; </w:t>
      </w:r>
      <w:hyperlink r:id="rId126">
        <w:r>
          <w:rPr>
            <w:rtl/>
            <w:cs/>
            <w:lang w:val="ar_AE" w:bidi="ar_AE"/>
          </w:rPr>
          <w:rPr>
            <w:color w:val="0000EE"/>
            <w:u w:val="single"/>
          </w:rPr>
          <w:t>أمثال 12:16</w:t>
        </w:r>
      </w:hyperlink>
      <w:r>
        <w:rPr>
          <w:rtl/>
          <w:cs/>
          <w:lang w:val="ar_AE" w:bidi="ar_AE"/>
        </w:rPr>
        <w:t xml:space="preserve">; </w:t>
      </w:r>
      <w:hyperlink r:id="rId99">
        <w:r>
          <w:rPr>
            <w:rtl/>
            <w:cs/>
            <w:lang w:val="ar_AE" w:bidi="ar_AE"/>
          </w:rPr>
          <w:rPr>
            <w:color w:val="0000EE"/>
            <w:u w:val="single"/>
          </w:rPr>
          <w:t>14:29</w:t>
        </w:r>
      </w:hyperlink>
      <w:r>
        <w:rPr>
          <w:rtl/>
          <w:cs/>
          <w:lang w:val="ar_AE" w:bidi="ar_AE"/>
        </w:rPr>
        <w:t xml:space="preserve">; </w:t>
      </w:r>
      <w:hyperlink r:id="rId127">
        <w:r>
          <w:rPr>
            <w:rtl/>
            <w:cs/>
            <w:lang w:val="ar_AE" w:bidi="ar_AE"/>
          </w:rPr>
          <w:rPr>
            <w:color w:val="0000EE"/>
            <w:u w:val="single"/>
          </w:rPr>
          <w:t>15:1</w:t>
        </w:r>
      </w:hyperlink>
      <w:r>
        <w:rPr>
          <w:rtl/>
          <w:cs/>
          <w:lang w:val="ar_AE" w:bidi="ar_AE"/>
        </w:rPr>
        <w:t xml:space="preserve">, </w:t>
      </w:r>
      <w:hyperlink r:id="rId128">
        <w:r>
          <w:rPr>
            <w:rtl/>
            <w:cs/>
            <w:lang w:val="ar_AE" w:bidi="ar_AE"/>
          </w:rPr>
          <w:rPr>
            <w:color w:val="0000EE"/>
            <w:u w:val="single"/>
          </w:rPr>
          <w:t>18</w:t>
        </w:r>
      </w:hyperlink>
      <w:r>
        <w:rPr>
          <w:rtl/>
          <w:cs/>
          <w:lang w:val="ar_AE" w:bidi="ar_AE"/>
        </w:rPr>
        <w:t xml:space="preserve">; </w:t>
      </w:r>
      <w:hyperlink r:id="rId129">
        <w:r>
          <w:rPr>
            <w:rtl/>
            <w:cs/>
            <w:lang w:val="ar_AE" w:bidi="ar_AE"/>
          </w:rPr>
          <w:rPr>
            <w:color w:val="0000EE"/>
            <w:u w:val="single"/>
          </w:rPr>
          <w:t>16:14</w:t>
        </w:r>
      </w:hyperlink>
      <w:r>
        <w:rPr>
          <w:rtl/>
          <w:cs/>
          <w:lang w:val="ar_AE" w:bidi="ar_AE"/>
        </w:rPr>
        <w:t xml:space="preserve">; </w:t>
      </w:r>
      <w:hyperlink r:id="rId130">
        <w:r>
          <w:rPr>
            <w:rtl/>
            <w:cs/>
            <w:lang w:val="ar_AE" w:bidi="ar_AE"/>
          </w:rPr>
          <w:rPr>
            <w:color w:val="0000EE"/>
            <w:u w:val="single"/>
          </w:rPr>
          <w:t>19:11–12</w:t>
        </w:r>
      </w:hyperlink>
      <w:r>
        <w:rPr>
          <w:rtl/>
          <w:cs/>
          <w:lang w:val="ar_AE" w:bidi="ar_AE"/>
        </w:rPr>
        <w:t xml:space="preserve">, </w:t>
      </w:r>
      <w:hyperlink r:id="rId131">
        <w:r>
          <w:rPr>
            <w:rtl/>
            <w:cs/>
            <w:lang w:val="ar_AE" w:bidi="ar_AE"/>
          </w:rPr>
          <w:rPr>
            <w:color w:val="0000EE"/>
            <w:u w:val="single"/>
          </w:rPr>
          <w:t>19</w:t>
        </w:r>
      </w:hyperlink>
      <w:r>
        <w:rPr>
          <w:rtl/>
          <w:cs/>
          <w:lang w:val="ar_AE" w:bidi="ar_AE"/>
        </w:rPr>
        <w:t xml:space="preserve">; </w:t>
      </w:r>
      <w:hyperlink r:id="rId132">
        <w:r>
          <w:rPr>
            <w:rtl/>
            <w:cs/>
            <w:lang w:val="ar_AE" w:bidi="ar_AE"/>
          </w:rPr>
          <w:rPr>
            <w:color w:val="0000EE"/>
            <w:u w:val="single"/>
          </w:rPr>
          <w:t>22:24–25</w:t>
        </w:r>
      </w:hyperlink>
      <w:r>
        <w:rPr>
          <w:rtl/>
          <w:cs/>
          <w:lang w:val="ar_AE" w:bidi="ar_AE"/>
        </w:rPr>
        <w:t xml:space="preserve">; </w:t>
      </w:r>
      <w:hyperlink r:id="rId133">
        <w:r>
          <w:rPr>
            <w:rtl/>
            <w:cs/>
            <w:lang w:val="ar_AE" w:bidi="ar_AE"/>
          </w:rPr>
          <w:rPr>
            <w:color w:val="0000EE"/>
            <w:u w:val="single"/>
          </w:rPr>
          <w:t>27:4</w:t>
        </w:r>
      </w:hyperlink>
      <w:r>
        <w:rPr>
          <w:rtl/>
          <w:cs/>
          <w:lang w:val="ar_AE" w:bidi="ar_AE"/>
        </w:rPr>
        <w:t xml:space="preserve">; </w:t>
      </w:r>
      <w:hyperlink r:id="rId116">
        <w:r>
          <w:rPr>
            <w:rtl/>
            <w:cs/>
            <w:lang w:val="ar_AE" w:bidi="ar_AE"/>
          </w:rPr>
          <w:rPr>
            <w:color w:val="0000EE"/>
            <w:u w:val="single"/>
          </w:rPr>
          <w:t>جامعة 7:9</w:t>
        </w:r>
      </w:hyperlink>
      <w:r>
        <w:rPr>
          <w:rtl/>
          <w:cs/>
          <w:lang w:val="ar_AE" w:bidi="ar_AE"/>
        </w:rPr>
        <w:t xml:space="preserve">; </w:t>
      </w:r>
      <w:hyperlink r:id="rId134">
        <w:r>
          <w:rPr>
            <w:rtl/>
            <w:cs/>
            <w:lang w:val="ar_AE" w:bidi="ar_AE"/>
          </w:rPr>
          <w:rPr>
            <w:color w:val="0000EE"/>
            <w:u w:val="single"/>
          </w:rPr>
          <w:t>ناحوم 1:2–3</w:t>
        </w:r>
      </w:hyperlink>
      <w:r>
        <w:rPr>
          <w:rtl/>
          <w:cs/>
          <w:lang w:val="ar_AE" w:bidi="ar_AE"/>
        </w:rPr>
        <w:t xml:space="preserve">; </w:t>
      </w:r>
      <w:hyperlink r:id="rId117">
        <w:r>
          <w:rPr>
            <w:rtl/>
            <w:cs/>
            <w:lang w:val="ar_AE" w:bidi="ar_AE"/>
          </w:rPr>
          <w:rPr>
            <w:color w:val="0000EE"/>
            <w:u w:val="single"/>
          </w:rPr>
          <w:t>متى 5:22</w:t>
        </w:r>
      </w:hyperlink>
      <w:r>
        <w:rPr>
          <w:rtl/>
          <w:cs/>
          <w:lang w:val="ar_AE" w:bidi="ar_AE"/>
        </w:rPr>
        <w:t xml:space="preserve">; </w:t>
      </w:r>
      <w:hyperlink r:id="rId119">
        <w:r>
          <w:rPr>
            <w:rtl/>
            <w:cs/>
            <w:lang w:val="ar_AE" w:bidi="ar_AE"/>
          </w:rPr>
          <w:rPr>
            <w:color w:val="0000EE"/>
            <w:u w:val="single"/>
          </w:rPr>
          <w:t>أفسس 4:26–27</w:t>
        </w:r>
      </w:hyperlink>
      <w:r>
        <w:rPr>
          <w:rtl/>
          <w:cs/>
          <w:lang w:val="ar_AE" w:bidi="ar_AE"/>
        </w:rPr>
        <w:t xml:space="preserve">, </w:t>
      </w:r>
      <w:hyperlink r:id="rId135">
        <w:r>
          <w:rPr>
            <w:rtl/>
            <w:cs/>
            <w:lang w:val="ar_AE" w:bidi="ar_AE"/>
          </w:rPr>
          <w:rPr>
            <w:color w:val="0000EE"/>
            <w:u w:val="single"/>
          </w:rPr>
          <w:t>31–32</w:t>
        </w:r>
      </w:hyperlink>
      <w:r>
        <w:rPr>
          <w:rtl/>
          <w:cs/>
          <w:lang w:val="ar_AE" w:bidi="ar_AE"/>
        </w:rPr>
        <w:t xml:space="preserve">; </w:t>
      </w:r>
      <w:hyperlink r:id="rId136">
        <w:r>
          <w:rPr>
            <w:rtl/>
            <w:cs/>
            <w:lang w:val="ar_AE" w:bidi="ar_AE"/>
          </w:rPr>
          <w:rPr>
            <w:color w:val="0000EE"/>
            <w:u w:val="single"/>
          </w:rPr>
          <w:t>1 تيموثاوس 2:8</w:t>
        </w:r>
      </w:hyperlink>
      <w:r>
        <w:rPr>
          <w:rtl/>
          <w:cs/>
          <w:lang w:val="ar_AE" w:bidi="ar_AE"/>
        </w:rPr>
        <w:t xml:space="preserve">; </w:t>
      </w:r>
      <w:hyperlink r:id="rId137">
        <w:r>
          <w:rPr>
            <w:rtl/>
            <w:cs/>
            <w:lang w:val="ar_AE" w:bidi="ar_AE"/>
          </w:rPr>
          <w:rPr>
            <w:color w:val="0000EE"/>
            <w:u w:val="single"/>
          </w:rPr>
          <w:t>تيطس 1:7</w:t>
        </w:r>
      </w:hyperlink>
      <w:r>
        <w:rPr>
          <w:rtl/>
          <w:cs/>
          <w:lang w:val="ar_AE" w:bidi="ar_AE"/>
        </w:rPr>
        <w:t xml:space="preserve">; </w:t>
      </w:r>
      <w:hyperlink r:id="rId138">
        <w:r>
          <w:rPr>
            <w:rtl/>
            <w:cs/>
            <w:lang w:val="ar_AE" w:bidi="ar_AE"/>
          </w:rPr>
          <w:rPr>
            <w:color w:val="0000EE"/>
            <w:u w:val="single"/>
          </w:rPr>
          <w:t>يعقوب 1:19–21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الغلبة على إبليس</w:t>
      </w:r>
      <w:r>
        <w:rPr>
          <w:rtl/>
          <w:cs/>
          <w:lang w:val="ar_AE" w:bidi="ar_AE"/>
        </w:rPr>
      </w:r>
    </w:p>
    <w:p>
      <w:pPr>
        <w:bidi/>
      </w:pPr>
      <w:r>
        <w:rPr>
          <w:rtl/>
          <w:cs/>
          <w:lang w:val="ar_AE" w:bidi="ar_AE"/>
        </w:rPr>
      </w:r>
      <w:r>
        <w:rPr>
          <w:rtl/>
          <w:cs/>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hyperlink r:id="rId139">
        <w:r>
          <w:rPr>
            <w:rtl/>
            <w:cs/>
            <w:lang w:val="ar_AE" w:bidi="ar_AE"/>
          </w:rPr>
          <w:rPr>
            <w:color w:val="0000EE"/>
            <w:u w:val="single"/>
          </w:rPr>
          <w:t>1 تسالونيكي 2:18</w:t>
        </w:r>
      </w:hyperlink>
      <w:r>
        <w:rPr>
          <w:rtl/>
          <w:cs/>
          <w:lang w:val="ar_AE" w:bidi="ar_AE"/>
        </w:rPr>
        <w:t xml:space="preserve">؛ </w:t>
      </w:r>
      <w:hyperlink r:id="rId140">
        <w:r>
          <w:rPr>
            <w:rtl/>
            <w:cs/>
            <w:lang w:val="ar_AE" w:bidi="ar_AE"/>
          </w:rPr>
          <w:rPr>
            <w:color w:val="0000EE"/>
            <w:u w:val="single"/>
          </w:rPr>
          <w:t>رؤيا 2:10</w:t>
        </w:r>
      </w:hyperlink>
      <w:r>
        <w:rPr>
          <w:rtl/>
          <w:cs/>
          <w:lang w:val="ar_AE" w:bidi="ar_AE"/>
        </w:rPr>
        <w:t>). وهو "</w:t>
      </w:r>
      <w:r>
        <w:rPr>
          <w:rtl/>
          <w:cs/>
          <w:lang w:val="ar_AE" w:bidi="ar_AE"/>
        </w:rPr>
        <w:t>كَأَسَدٍ زَائِرٍ، يَجُولُ مُلْتَمِسًا مَنْ يَبْتَلِعُهُ هُوَ</w:t>
      </w:r>
      <w:r>
        <w:rPr>
          <w:rtl/>
          <w:cs/>
          <w:lang w:val="ar_AE" w:bidi="ar_AE"/>
        </w:rPr>
        <w:t>" (</w:t>
      </w:r>
      <w:hyperlink r:id="rId141">
        <w:r>
          <w:rPr>
            <w:rtl/>
            <w:cs/>
            <w:lang w:val="ar_AE" w:bidi="ar_AE"/>
          </w:rPr>
          <w:rPr>
            <w:color w:val="0000EE"/>
            <w:u w:val="single"/>
          </w:rPr>
          <w:t>1 بطرس 5:8</w:t>
        </w:r>
      </w:hyperlink>
      <w:r>
        <w:rPr>
          <w:rtl/>
          <w:cs/>
          <w:lang w:val="ar_AE" w:bidi="ar_AE"/>
        </w:rPr>
        <w:t>).</w:t>
      </w:r>
    </w:p>
    <w:p>
      <w:pPr>
        <w:bidi/>
      </w:pPr>
      <w:r>
        <w:rPr>
          <w:rtl/>
          <w:cs/>
          <w:lang w:val="ar_AE" w:bidi="ar_AE"/>
        </w:rPr>
      </w:r>
      <w:r>
        <w:rPr>
          <w:rtl/>
          <w:cs/>
          <w:lang w:val="ar_AE" w:bidi="ar_AE"/>
        </w:rPr>
        <w:t xml:space="preserve">إن كل العالم الذي لا يضع ثقته في المسيح هو تحت سلطان الخطية والشيطان (انظر </w:t>
      </w:r>
      <w:hyperlink r:id="rId142">
        <w:r>
          <w:rPr>
            <w:rtl/>
            <w:cs/>
            <w:lang w:val="ar_AE" w:bidi="ar_AE"/>
          </w:rPr>
          <w:rPr>
            <w:color w:val="0000EE"/>
            <w:u w:val="single"/>
          </w:rPr>
          <w:t>أفسس 2:2</w:t>
        </w:r>
      </w:hyperlink>
      <w:r>
        <w:rPr>
          <w:rtl/>
          <w:cs/>
          <w:lang w:val="ar_AE" w:bidi="ar_AE"/>
        </w:rPr>
        <w:t xml:space="preserve">; </w:t>
      </w:r>
      <w:hyperlink r:id="rId143">
        <w:r>
          <w:rPr>
            <w:rtl/>
            <w:cs/>
            <w:lang w:val="ar_AE" w:bidi="ar_AE"/>
          </w:rPr>
          <w:rPr>
            <w:color w:val="0000EE"/>
            <w:u w:val="single"/>
          </w:rPr>
          <w:t>1 يوحنا 5:19</w:t>
        </w:r>
      </w:hyperlink>
      <w:r>
        <w:rPr>
          <w:rtl/>
          <w:cs/>
          <w:lang w:val="ar_AE" w:bidi="ar_AE"/>
        </w:rPr>
        <w:t>). ويصف بولس إبليس بأنه "إ</w:t>
      </w:r>
      <w:r>
        <w:rPr>
          <w:rtl/>
          <w:cs/>
          <w:lang w:val="ar_AE" w:bidi="ar_AE"/>
        </w:rPr>
        <w:t>لَهُ هَذَا ٱلدَّهْرِ قَدْ أَعْمَى أَذْهَانَ غَيْرِ ٱلْمُؤْمِنِينَ</w:t>
      </w:r>
      <w:r>
        <w:rPr>
          <w:rtl/>
          <w:cs/>
          <w:lang w:val="ar_AE" w:bidi="ar_AE"/>
        </w:rPr>
        <w:t xml:space="preserve">" (انظر </w:t>
      </w:r>
      <w:hyperlink r:id="rId144">
        <w:r>
          <w:rPr>
            <w:rtl/>
            <w:cs/>
            <w:lang w:val="ar_AE" w:bidi="ar_AE"/>
          </w:rPr>
          <w:rPr>
            <w:color w:val="0000EE"/>
            <w:u w:val="single"/>
          </w:rPr>
          <w:t>2 كورنثوس 4:4</w:t>
        </w:r>
      </w:hyperlink>
      <w:r>
        <w:rPr>
          <w:rtl/>
          <w:cs/>
          <w:lang w:val="ar_AE" w:bidi="ar_AE"/>
        </w:rPr>
        <w:t xml:space="preserve">; قارن </w:t>
      </w:r>
      <w:hyperlink r:id="rId145">
        <w:r>
          <w:rPr>
            <w:rtl/>
            <w:cs/>
            <w:lang w:val="ar_AE" w:bidi="ar_AE"/>
          </w:rPr>
          <w:rPr>
            <w:color w:val="0000EE"/>
            <w:u w:val="single"/>
          </w:rPr>
          <w:t>متى 13:19</w:t>
        </w:r>
      </w:hyperlink>
      <w:r>
        <w:rPr>
          <w:rtl/>
          <w:cs/>
          <w:lang w:val="ar_AE" w:bidi="ar_AE"/>
        </w:rPr>
        <w:t>). إن إبليس يقاوم الله ويسعى لتدمير شعبه (</w:t>
      </w:r>
      <w:hyperlink r:id="rId146">
        <w:r>
          <w:rPr>
            <w:rtl/>
            <w:cs/>
            <w:lang w:val="ar_AE" w:bidi="ar_AE"/>
          </w:rPr>
          <w:rPr>
            <w:color w:val="0000EE"/>
            <w:u w:val="single"/>
          </w:rPr>
          <w:t>رؤيا 12:12</w:t>
        </w:r>
      </w:hyperlink>
      <w:r>
        <w:rPr>
          <w:rtl/>
          <w:cs/>
          <w:lang w:val="ar_AE" w:bidi="ar_AE"/>
        </w:rPr>
        <w:t xml:space="preserve">, </w:t>
      </w:r>
      <w:hyperlink r:id="rId147">
        <w:r>
          <w:rPr>
            <w:rtl/>
            <w:cs/>
            <w:lang w:val="ar_AE" w:bidi="ar_AE"/>
          </w:rPr>
          <w:rPr>
            <w:color w:val="0000EE"/>
            <w:u w:val="single"/>
          </w:rPr>
          <w:t>17</w:t>
        </w:r>
      </w:hyperlink>
      <w:r>
        <w:rPr>
          <w:rtl/>
          <w:cs/>
          <w:lang w:val="ar_AE" w:bidi="ar_AE"/>
        </w:rPr>
        <w:t>). لكن يسوع جاء "</w:t>
      </w:r>
      <w:r>
        <w:rPr>
          <w:rtl/>
          <w:cs/>
          <w:lang w:val="ar_AE" w:bidi="ar_AE"/>
        </w:rPr>
        <w:t>لِكَيْ يَنْقُضَ أَعْمَالَ إِبْلِيسَ</w:t>
      </w:r>
      <w:r>
        <w:rPr>
          <w:rtl/>
          <w:cs/>
          <w:lang w:val="ar_AE" w:bidi="ar_AE"/>
        </w:rPr>
        <w:t>" (</w:t>
      </w:r>
      <w:hyperlink r:id="rId148">
        <w:r>
          <w:rPr>
            <w:rtl/>
            <w:cs/>
            <w:lang w:val="ar_AE" w:bidi="ar_AE"/>
          </w:rPr>
          <w:rPr>
            <w:color w:val="0000EE"/>
            <w:u w:val="single"/>
          </w:rPr>
          <w:t>1 يوحنا 3:8</w:t>
        </w:r>
      </w:hyperlink>
      <w:r>
        <w:rPr>
          <w:rtl/>
          <w:cs/>
          <w:lang w:val="ar_AE" w:bidi="ar_AE"/>
        </w:rPr>
        <w:t>).</w:t>
      </w:r>
    </w:p>
    <w:p>
      <w:pPr>
        <w:bidi/>
      </w:pPr>
      <w:r>
        <w:rPr>
          <w:rtl/>
          <w:cs/>
          <w:lang w:val="ar_AE" w:bidi="ar_AE"/>
        </w:rPr>
      </w:r>
      <w:r>
        <w:rPr>
          <w:rtl/>
          <w:cs/>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hyperlink r:id="rId149">
        <w:r>
          <w:rPr>
            <w:rtl/>
            <w:cs/>
            <w:lang w:val="ar_AE" w:bidi="ar_AE"/>
          </w:rPr>
          <w:rPr>
            <w:color w:val="0000EE"/>
            <w:u w:val="single"/>
          </w:rPr>
          <w:t>1 كورنثوس 5:5</w:t>
        </w:r>
      </w:hyperlink>
      <w:r>
        <w:rPr>
          <w:rtl/>
          <w:cs/>
          <w:lang w:val="ar_AE" w:bidi="ar_AE"/>
        </w:rPr>
        <w:t>).</w:t>
      </w:r>
    </w:p>
    <w:p>
      <w:pPr>
        <w:bidi/>
      </w:pPr>
      <w:r>
        <w:rPr>
          <w:rtl/>
          <w:cs/>
          <w:lang w:val="ar_AE" w:bidi="ar_AE"/>
        </w:rPr>
      </w:r>
      <w:r>
        <w:rPr>
          <w:rtl/>
          <w:cs/>
          <w:lang w:val="ar_AE" w:bidi="ar_AE"/>
        </w:rPr>
        <w:t>يجب على المؤمنين أن يخضعوا لله ويقاوموا إبليس (</w:t>
      </w:r>
      <w:hyperlink r:id="rId150">
        <w:r>
          <w:rPr>
            <w:rtl/>
            <w:cs/>
            <w:lang w:val="ar_AE" w:bidi="ar_AE"/>
          </w:rPr>
          <w:rPr>
            <w:color w:val="0000EE"/>
            <w:u w:val="single"/>
          </w:rPr>
          <w:t>يعقوب 4:7</w:t>
        </w:r>
      </w:hyperlink>
      <w:r>
        <w:rPr>
          <w:rtl/>
          <w:cs/>
          <w:lang w:val="ar_AE" w:bidi="ar_AE"/>
        </w:rPr>
        <w:t>). وأن يصلّوا لطلب معونة الله (</w:t>
      </w:r>
      <w:hyperlink r:id="rId151">
        <w:r>
          <w:rPr>
            <w:rtl/>
            <w:cs/>
            <w:lang w:val="ar_AE" w:bidi="ar_AE"/>
          </w:rPr>
          <w:rPr>
            <w:color w:val="0000EE"/>
            <w:u w:val="single"/>
          </w:rPr>
          <w:t>متّى 6:13</w:t>
        </w:r>
      </w:hyperlink>
      <w:r>
        <w:rPr>
          <w:rtl/>
          <w:cs/>
          <w:lang w:val="ar_AE" w:bidi="ar_AE"/>
        </w:rPr>
        <w:t>). كما يجب أن يستخدموا سلاح الله الروحي الكامل للحماية (</w:t>
      </w:r>
      <w:hyperlink r:id="rId152">
        <w:r>
          <w:rPr>
            <w:rtl/>
            <w:cs/>
            <w:lang w:val="ar_AE" w:bidi="ar_AE"/>
          </w:rPr>
          <w:rPr>
            <w:color w:val="0000EE"/>
            <w:u w:val="single"/>
          </w:rPr>
          <w:t>أفسس 6:10–20</w:t>
        </w:r>
      </w:hyperlink>
      <w:r>
        <w:rPr>
          <w:rtl/>
          <w:cs/>
          <w:lang w:val="ar_AE" w:bidi="ar_AE"/>
        </w:rPr>
        <w:t xml:space="preserve">). إن الذين يطيعون الشيطان يواجهون العواقب (انظر </w:t>
      </w:r>
      <w:hyperlink r:id="rId153">
        <w:r>
          <w:rPr>
            <w:rtl/>
            <w:cs/>
            <w:lang w:val="ar_AE" w:bidi="ar_AE"/>
          </w:rPr>
          <w:rPr>
            <w:color w:val="0000EE"/>
            <w:u w:val="single"/>
          </w:rPr>
          <w:t>أعمال 5:1–5</w:t>
        </w:r>
      </w:hyperlink>
      <w:r>
        <w:rPr>
          <w:rtl/>
          <w:cs/>
          <w:lang w:val="ar_AE" w:bidi="ar_AE"/>
        </w:rPr>
        <w:t xml:space="preserve">). أما المؤمنون الخاضعون لله فهم في أمان لأنهم يعلمون أن موت المسيح على الصليب قد أوقف قوة إبليس عنهم (انظر </w:t>
      </w:r>
      <w:hyperlink r:id="rId154">
        <w:r>
          <w:rPr>
            <w:rtl/>
            <w:cs/>
            <w:lang w:val="ar_AE" w:bidi="ar_AE"/>
          </w:rPr>
          <w:rPr>
            <w:color w:val="0000EE"/>
            <w:u w:val="single"/>
          </w:rPr>
          <w:t>رومية 8:38–39</w:t>
        </w:r>
      </w:hyperlink>
      <w:r>
        <w:rPr>
          <w:rtl/>
          <w:cs/>
          <w:lang w:val="ar_AE" w:bidi="ar_AE"/>
        </w:rPr>
        <w:t xml:space="preserve">; </w:t>
      </w:r>
      <w:hyperlink r:id="rId155">
        <w:r>
          <w:rPr>
            <w:rtl/>
            <w:cs/>
            <w:lang w:val="ar_AE" w:bidi="ar_AE"/>
          </w:rPr>
          <w:rPr>
            <w:color w:val="0000EE"/>
            <w:u w:val="single"/>
          </w:rPr>
          <w:t>1 كورنثوس 15:24</w:t>
        </w:r>
      </w:hyperlink>
      <w:r>
        <w:rPr>
          <w:rtl/>
          <w:cs/>
          <w:lang w:val="ar_AE" w:bidi="ar_AE"/>
        </w:rPr>
        <w:t xml:space="preserve">; </w:t>
      </w:r>
      <w:hyperlink r:id="rId156">
        <w:r>
          <w:rPr>
            <w:rtl/>
            <w:cs/>
            <w:lang w:val="ar_AE" w:bidi="ar_AE"/>
          </w:rPr>
          <w:rPr>
            <w:color w:val="0000EE"/>
            <w:u w:val="single"/>
          </w:rPr>
          <w:t>كولوسي 1:13</w:t>
        </w:r>
      </w:hyperlink>
      <w:r>
        <w:rPr>
          <w:rtl/>
          <w:cs/>
          <w:lang w:val="ar_AE" w:bidi="ar_AE"/>
        </w:rPr>
        <w:t xml:space="preserve">; </w:t>
      </w:r>
      <w:hyperlink r:id="rId157">
        <w:r>
          <w:rPr>
            <w:rtl/>
            <w:cs/>
            <w:lang w:val="ar_AE" w:bidi="ar_AE"/>
          </w:rPr>
          <w:rPr>
            <w:color w:val="0000EE"/>
            <w:u w:val="single"/>
          </w:rPr>
          <w:t>2:10</w:t>
        </w:r>
      </w:hyperlink>
      <w:r>
        <w:rPr>
          <w:rtl/>
          <w:cs/>
          <w:lang w:val="ar_AE" w:bidi="ar_AE"/>
        </w:rPr>
        <w:t xml:space="preserve">, </w:t>
      </w:r>
      <w:hyperlink r:id="rId158">
        <w:r>
          <w:rPr>
            <w:rtl/>
            <w:cs/>
            <w:lang w:val="ar_AE" w:bidi="ar_AE"/>
          </w:rPr>
          <w:rPr>
            <w:color w:val="0000EE"/>
            <w:u w:val="single"/>
          </w:rPr>
          <w:t>15</w:t>
        </w:r>
      </w:hyperlink>
      <w:r>
        <w:rPr>
          <w:rtl/>
          <w:cs/>
          <w:lang w:val="ar_AE" w:bidi="ar_AE"/>
        </w:rPr>
        <w:t xml:space="preserve">; </w:t>
      </w:r>
      <w:hyperlink r:id="rId159">
        <w:r>
          <w:rPr>
            <w:rtl/>
            <w:cs/>
            <w:lang w:val="ar_AE" w:bidi="ar_AE"/>
          </w:rPr>
          <w:rPr>
            <w:color w:val="0000EE"/>
            <w:u w:val="single"/>
          </w:rPr>
          <w:t>1 بطرس 3:22</w:t>
        </w:r>
      </w:hyperlink>
      <w:r>
        <w:rPr>
          <w:rtl/>
          <w:cs/>
          <w:lang w:val="ar_AE" w:bidi="ar_AE"/>
        </w:rPr>
        <w:t>).</w:t>
      </w:r>
    </w:p>
    <w:p>
      <w:pPr>
        <w:bidi/>
      </w:pPr>
      <w:r>
        <w:rPr>
          <w:rtl/>
          <w:cs/>
          <w:lang w:val="ar_AE" w:bidi="ar_AE"/>
        </w:rPr>
      </w:r>
      <w:r>
        <w:rPr>
          <w:rtl/>
          <w:cs/>
          <w:lang w:val="ar_AE" w:bidi="ar_AE"/>
        </w:rPr>
        <w:t xml:space="preserve">إن الرب يحمي المؤمنين الذين يتبعونه (انظر </w:t>
      </w:r>
      <w:hyperlink r:id="rId160">
        <w:r>
          <w:rPr>
            <w:rtl/>
            <w:cs/>
            <w:lang w:val="ar_AE" w:bidi="ar_AE"/>
          </w:rPr>
          <w:rPr>
            <w:color w:val="0000EE"/>
            <w:u w:val="single"/>
          </w:rPr>
          <w:t>1 يوحنّا 5:18</w:t>
        </w:r>
      </w:hyperlink>
      <w:r>
        <w:rPr>
          <w:rtl/>
          <w:cs/>
          <w:lang w:val="ar_AE" w:bidi="ar_AE"/>
        </w:rPr>
        <w:t xml:space="preserve">). كما أنهم يعلمون أن الروح القدس الساكن فيهم هو أعظم من إبليس (انظر </w:t>
      </w:r>
      <w:hyperlink r:id="rId161">
        <w:r>
          <w:rPr>
            <w:rtl/>
            <w:cs/>
            <w:lang w:val="ar_AE" w:bidi="ar_AE"/>
          </w:rPr>
          <w:rPr>
            <w:color w:val="0000EE"/>
            <w:u w:val="single"/>
          </w:rPr>
          <w:t>1 يوحنّا 4:4</w:t>
        </w:r>
      </w:hyperlink>
      <w:r>
        <w:rPr>
          <w:rtl/>
          <w:cs/>
          <w:lang w:val="ar_AE" w:bidi="ar_AE"/>
        </w:rPr>
        <w:t xml:space="preserve">). وأنهم، بكلمة الله، يستطيعون أن يغلبوا الشرير (انظر </w:t>
      </w:r>
      <w:hyperlink r:id="rId162">
        <w:r>
          <w:rPr>
            <w:rtl/>
            <w:cs/>
            <w:lang w:val="ar_AE" w:bidi="ar_AE"/>
          </w:rPr>
          <w:rPr>
            <w:color w:val="0000EE"/>
            <w:u w:val="single"/>
          </w:rPr>
          <w:t>1 يوحنّا 2:14</w:t>
        </w:r>
      </w:hyperlink>
      <w:r>
        <w:rPr>
          <w:rtl/>
          <w:cs/>
          <w:lang w:val="ar_AE" w:bidi="ar_AE"/>
        </w:rPr>
        <w:t xml:space="preserve">; قارن </w:t>
      </w:r>
      <w:hyperlink r:id="rId163">
        <w:r>
          <w:rPr>
            <w:rtl/>
            <w:cs/>
            <w:lang w:val="ar_AE" w:bidi="ar_AE"/>
          </w:rPr>
          <w:rPr>
            <w:color w:val="0000EE"/>
            <w:u w:val="single"/>
          </w:rPr>
          <w:t>رؤيا 12:11</w:t>
        </w:r>
      </w:hyperlink>
      <w:r>
        <w:rPr>
          <w:rtl/>
          <w:cs/>
          <w:lang w:val="ar_AE" w:bidi="ar_AE"/>
        </w:rPr>
        <w:t>).</w:t>
      </w:r>
    </w:p>
    <w:p>
      <w:pPr>
        <w:bidi/>
      </w:pPr>
      <w:r>
        <w:rPr>
          <w:rtl/>
          <w:cs/>
          <w:lang w:val="ar_AE" w:bidi="ar_AE"/>
        </w:rPr>
      </w:r>
      <w:r>
        <w:rPr>
          <w:rtl/>
          <w:cs/>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hyperlink r:id="rId164">
        <w:r>
          <w:rPr>
            <w:rtl/>
            <w:cs/>
            <w:lang w:val="ar_AE" w:bidi="ar_AE"/>
          </w:rPr>
          <w:rPr>
            <w:color w:val="0000EE"/>
            <w:u w:val="single"/>
          </w:rPr>
          <w:t>رؤيا 20:7–10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51">
        <w:r>
          <w:rPr>
            <w:rtl/>
            <w:cs/>
            <w:lang w:val="ar_AE" w:bidi="ar_AE"/>
          </w:rPr>
          <w:rPr>
            <w:color w:val="0000EE"/>
            <w:u w:val="single"/>
          </w:rPr>
          <w:t>متى 6:13</w:t>
        </w:r>
      </w:hyperlink>
      <w:r>
        <w:rPr>
          <w:rtl/>
          <w:cs/>
          <w:lang w:val="ar_AE" w:bidi="ar_AE"/>
        </w:rPr>
        <w:t xml:space="preserve">; </w:t>
      </w:r>
      <w:hyperlink r:id="rId145">
        <w:r>
          <w:rPr>
            <w:rtl/>
            <w:cs/>
            <w:lang w:val="ar_AE" w:bidi="ar_AE"/>
          </w:rPr>
          <w:rPr>
            <w:color w:val="0000EE"/>
            <w:u w:val="single"/>
          </w:rPr>
          <w:t>13:19</w:t>
        </w:r>
      </w:hyperlink>
      <w:r>
        <w:rPr>
          <w:rtl/>
          <w:cs/>
          <w:lang w:val="ar_AE" w:bidi="ar_AE"/>
        </w:rPr>
        <w:t xml:space="preserve">; </w:t>
      </w:r>
      <w:hyperlink r:id="rId165">
        <w:r>
          <w:rPr>
            <w:rtl/>
            <w:cs/>
            <w:lang w:val="ar_AE" w:bidi="ar_AE"/>
          </w:rPr>
          <w:rPr>
            <w:color w:val="0000EE"/>
            <w:u w:val="single"/>
          </w:rPr>
          <w:t>أعمال 5:3–5</w:t>
        </w:r>
      </w:hyperlink>
      <w:r>
        <w:rPr>
          <w:rtl/>
          <w:cs/>
          <w:lang w:val="ar_AE" w:bidi="ar_AE"/>
        </w:rPr>
        <w:t xml:space="preserve">; </w:t>
      </w:r>
      <w:hyperlink r:id="rId154">
        <w:r>
          <w:rPr>
            <w:rtl/>
            <w:cs/>
            <w:lang w:val="ar_AE" w:bidi="ar_AE"/>
          </w:rPr>
          <w:rPr>
            <w:color w:val="0000EE"/>
            <w:u w:val="single"/>
          </w:rPr>
          <w:t>رومية 8:38–39</w:t>
        </w:r>
      </w:hyperlink>
      <w:r>
        <w:rPr>
          <w:rtl/>
          <w:cs/>
          <w:lang w:val="ar_AE" w:bidi="ar_AE"/>
        </w:rPr>
        <w:t xml:space="preserve">; </w:t>
      </w:r>
      <w:hyperlink r:id="rId149">
        <w:r>
          <w:rPr>
            <w:rtl/>
            <w:cs/>
            <w:lang w:val="ar_AE" w:bidi="ar_AE"/>
          </w:rPr>
          <w:rPr>
            <w:color w:val="0000EE"/>
            <w:u w:val="single"/>
          </w:rPr>
          <w:t>1 كورنثوس 5:5</w:t>
        </w:r>
      </w:hyperlink>
      <w:r>
        <w:rPr>
          <w:rtl/>
          <w:cs/>
          <w:lang w:val="ar_AE" w:bidi="ar_AE"/>
        </w:rPr>
        <w:t xml:space="preserve">; </w:t>
      </w:r>
      <w:hyperlink r:id="rId155">
        <w:r>
          <w:rPr>
            <w:rtl/>
            <w:cs/>
            <w:lang w:val="ar_AE" w:bidi="ar_AE"/>
          </w:rPr>
          <w:rPr>
            <w:color w:val="0000EE"/>
            <w:u w:val="single"/>
          </w:rPr>
          <w:t>15:24</w:t>
        </w:r>
      </w:hyperlink>
      <w:r>
        <w:rPr>
          <w:rtl/>
          <w:cs/>
          <w:lang w:val="ar_AE" w:bidi="ar_AE"/>
        </w:rPr>
        <w:t xml:space="preserve">; </w:t>
      </w:r>
      <w:hyperlink r:id="rId144">
        <w:r>
          <w:rPr>
            <w:rtl/>
            <w:cs/>
            <w:lang w:val="ar_AE" w:bidi="ar_AE"/>
          </w:rPr>
          <w:rPr>
            <w:color w:val="0000EE"/>
            <w:u w:val="single"/>
          </w:rPr>
          <w:t>2 كورنثوس 4:4</w:t>
        </w:r>
      </w:hyperlink>
      <w:r>
        <w:rPr>
          <w:rtl/>
          <w:cs/>
          <w:lang w:val="ar_AE" w:bidi="ar_AE"/>
        </w:rPr>
        <w:t xml:space="preserve">; </w:t>
      </w:r>
      <w:hyperlink r:id="rId142">
        <w:r>
          <w:rPr>
            <w:rtl/>
            <w:cs/>
            <w:lang w:val="ar_AE" w:bidi="ar_AE"/>
          </w:rPr>
          <w:rPr>
            <w:color w:val="0000EE"/>
            <w:u w:val="single"/>
          </w:rPr>
          <w:t>أفسس 2:2</w:t>
        </w:r>
      </w:hyperlink>
      <w:r>
        <w:rPr>
          <w:rtl/>
          <w:cs/>
          <w:lang w:val="ar_AE" w:bidi="ar_AE"/>
        </w:rPr>
        <w:t xml:space="preserve">; </w:t>
      </w:r>
      <w:hyperlink r:id="rId166">
        <w:r>
          <w:rPr>
            <w:rtl/>
            <w:cs/>
            <w:lang w:val="ar_AE" w:bidi="ar_AE"/>
          </w:rPr>
          <w:rPr>
            <w:color w:val="0000EE"/>
            <w:u w:val="single"/>
          </w:rPr>
          <w:t>4:27</w:t>
        </w:r>
      </w:hyperlink>
      <w:r>
        <w:rPr>
          <w:rtl/>
          <w:cs/>
          <w:lang w:val="ar_AE" w:bidi="ar_AE"/>
        </w:rPr>
        <w:t xml:space="preserve">; </w:t>
      </w:r>
      <w:hyperlink r:id="rId152">
        <w:r>
          <w:rPr>
            <w:rtl/>
            <w:cs/>
            <w:lang w:val="ar_AE" w:bidi="ar_AE"/>
          </w:rPr>
          <w:rPr>
            <w:color w:val="0000EE"/>
            <w:u w:val="single"/>
          </w:rPr>
          <w:t>6:10–20</w:t>
        </w:r>
      </w:hyperlink>
      <w:r>
        <w:rPr>
          <w:rtl/>
          <w:cs/>
          <w:lang w:val="ar_AE" w:bidi="ar_AE"/>
        </w:rPr>
        <w:t xml:space="preserve">; </w:t>
      </w:r>
      <w:hyperlink r:id="rId156">
        <w:r>
          <w:rPr>
            <w:rtl/>
            <w:cs/>
            <w:lang w:val="ar_AE" w:bidi="ar_AE"/>
          </w:rPr>
          <w:rPr>
            <w:color w:val="0000EE"/>
            <w:u w:val="single"/>
          </w:rPr>
          <w:t>كولوسي 1:13</w:t>
        </w:r>
      </w:hyperlink>
      <w:r>
        <w:rPr>
          <w:rtl/>
          <w:cs/>
          <w:lang w:val="ar_AE" w:bidi="ar_AE"/>
        </w:rPr>
        <w:t xml:space="preserve">; </w:t>
      </w:r>
      <w:hyperlink r:id="rId157">
        <w:r>
          <w:rPr>
            <w:rtl/>
            <w:cs/>
            <w:lang w:val="ar_AE" w:bidi="ar_AE"/>
          </w:rPr>
          <w:rPr>
            <w:color w:val="0000EE"/>
            <w:u w:val="single"/>
          </w:rPr>
          <w:t>2:10</w:t>
        </w:r>
      </w:hyperlink>
      <w:r>
        <w:rPr>
          <w:rtl/>
          <w:cs/>
          <w:lang w:val="ar_AE" w:bidi="ar_AE"/>
        </w:rPr>
        <w:t xml:space="preserve">, </w:t>
      </w:r>
      <w:hyperlink r:id="rId158">
        <w:r>
          <w:rPr>
            <w:rtl/>
            <w:cs/>
            <w:lang w:val="ar_AE" w:bidi="ar_AE"/>
          </w:rPr>
          <w:rPr>
            <w:color w:val="0000EE"/>
            <w:u w:val="single"/>
          </w:rPr>
          <w:t>15</w:t>
        </w:r>
      </w:hyperlink>
      <w:r>
        <w:rPr>
          <w:rtl/>
          <w:cs/>
          <w:lang w:val="ar_AE" w:bidi="ar_AE"/>
        </w:rPr>
        <w:t xml:space="preserve">; </w:t>
      </w:r>
      <w:hyperlink r:id="rId139">
        <w:r>
          <w:rPr>
            <w:rtl/>
            <w:cs/>
            <w:lang w:val="ar_AE" w:bidi="ar_AE"/>
          </w:rPr>
          <w:rPr>
            <w:color w:val="0000EE"/>
            <w:u w:val="single"/>
          </w:rPr>
          <w:t>1 تسالونيكي 2:18</w:t>
        </w:r>
      </w:hyperlink>
      <w:r>
        <w:rPr>
          <w:rtl/>
          <w:cs/>
          <w:lang w:val="ar_AE" w:bidi="ar_AE"/>
        </w:rPr>
        <w:t xml:space="preserve">; </w:t>
      </w:r>
      <w:hyperlink r:id="rId150">
        <w:r>
          <w:rPr>
            <w:rtl/>
            <w:cs/>
            <w:lang w:val="ar_AE" w:bidi="ar_AE"/>
          </w:rPr>
          <w:rPr>
            <w:color w:val="0000EE"/>
            <w:u w:val="single"/>
          </w:rPr>
          <w:t>يعقوب 4:7</w:t>
        </w:r>
      </w:hyperlink>
      <w:r>
        <w:rPr>
          <w:rtl/>
          <w:cs/>
          <w:lang w:val="ar_AE" w:bidi="ar_AE"/>
        </w:rPr>
        <w:t xml:space="preserve">; </w:t>
      </w:r>
      <w:hyperlink r:id="rId159">
        <w:r>
          <w:rPr>
            <w:rtl/>
            <w:cs/>
            <w:lang w:val="ar_AE" w:bidi="ar_AE"/>
          </w:rPr>
          <w:rPr>
            <w:color w:val="0000EE"/>
            <w:u w:val="single"/>
          </w:rPr>
          <w:t>1 بطرس 3:22</w:t>
        </w:r>
      </w:hyperlink>
      <w:r>
        <w:rPr>
          <w:rtl/>
          <w:cs/>
          <w:lang w:val="ar_AE" w:bidi="ar_AE"/>
        </w:rPr>
        <w:t xml:space="preserve">; </w:t>
      </w:r>
      <w:hyperlink r:id="rId141">
        <w:r>
          <w:rPr>
            <w:rtl/>
            <w:cs/>
            <w:lang w:val="ar_AE" w:bidi="ar_AE"/>
          </w:rPr>
          <w:rPr>
            <w:color w:val="0000EE"/>
            <w:u w:val="single"/>
          </w:rPr>
          <w:t>5:8</w:t>
        </w:r>
      </w:hyperlink>
      <w:r>
        <w:rPr>
          <w:rtl/>
          <w:cs/>
          <w:lang w:val="ar_AE" w:bidi="ar_AE"/>
        </w:rPr>
        <w:t xml:space="preserve">; </w:t>
      </w:r>
      <w:hyperlink r:id="rId162">
        <w:r>
          <w:rPr>
            <w:rtl/>
            <w:cs/>
            <w:lang w:val="ar_AE" w:bidi="ar_AE"/>
          </w:rPr>
          <w:rPr>
            <w:color w:val="0000EE"/>
            <w:u w:val="single"/>
          </w:rPr>
          <w:t>1 يوحنا 2:14</w:t>
        </w:r>
      </w:hyperlink>
      <w:r>
        <w:rPr>
          <w:rtl/>
          <w:cs/>
          <w:lang w:val="ar_AE" w:bidi="ar_AE"/>
        </w:rPr>
        <w:t xml:space="preserve">; </w:t>
      </w:r>
      <w:hyperlink r:id="rId148">
        <w:r>
          <w:rPr>
            <w:rtl/>
            <w:cs/>
            <w:lang w:val="ar_AE" w:bidi="ar_AE"/>
          </w:rPr>
          <w:rPr>
            <w:color w:val="0000EE"/>
            <w:u w:val="single"/>
          </w:rPr>
          <w:t>3:8</w:t>
        </w:r>
      </w:hyperlink>
      <w:r>
        <w:rPr>
          <w:rtl/>
          <w:cs/>
          <w:lang w:val="ar_AE" w:bidi="ar_AE"/>
        </w:rPr>
        <w:t xml:space="preserve">; </w:t>
      </w:r>
      <w:hyperlink r:id="rId161">
        <w:r>
          <w:rPr>
            <w:rtl/>
            <w:cs/>
            <w:lang w:val="ar_AE" w:bidi="ar_AE"/>
          </w:rPr>
          <w:rPr>
            <w:color w:val="0000EE"/>
            <w:u w:val="single"/>
          </w:rPr>
          <w:t>4:4</w:t>
        </w:r>
      </w:hyperlink>
      <w:r>
        <w:rPr>
          <w:rtl/>
          <w:cs/>
          <w:lang w:val="ar_AE" w:bidi="ar_AE"/>
        </w:rPr>
        <w:t xml:space="preserve">; </w:t>
      </w:r>
      <w:hyperlink r:id="rId167">
        <w:r>
          <w:rPr>
            <w:rtl/>
            <w:cs/>
            <w:lang w:val="ar_AE" w:bidi="ar_AE"/>
          </w:rPr>
          <w:rPr>
            <w:color w:val="0000EE"/>
            <w:u w:val="single"/>
          </w:rPr>
          <w:t>5:18–19</w:t>
        </w:r>
      </w:hyperlink>
      <w:r>
        <w:rPr>
          <w:rtl/>
          <w:cs/>
          <w:lang w:val="ar_AE" w:bidi="ar_AE"/>
        </w:rPr>
        <w:t xml:space="preserve">; </w:t>
      </w:r>
      <w:hyperlink r:id="rId140">
        <w:r>
          <w:rPr>
            <w:rtl/>
            <w:cs/>
            <w:lang w:val="ar_AE" w:bidi="ar_AE"/>
          </w:rPr>
          <w:rPr>
            <w:color w:val="0000EE"/>
            <w:u w:val="single"/>
          </w:rPr>
          <w:t>رؤيا 2:10</w:t>
        </w:r>
      </w:hyperlink>
      <w:r>
        <w:rPr>
          <w:rtl/>
          <w:cs/>
          <w:lang w:val="ar_AE" w:bidi="ar_AE"/>
        </w:rPr>
        <w:t xml:space="preserve">; </w:t>
      </w:r>
      <w:hyperlink r:id="rId168">
        <w:r>
          <w:rPr>
            <w:rtl/>
            <w:cs/>
            <w:lang w:val="ar_AE" w:bidi="ar_AE"/>
          </w:rPr>
          <w:rPr>
            <w:color w:val="0000EE"/>
            <w:u w:val="single"/>
          </w:rPr>
          <w:t>12:7–9</w:t>
        </w:r>
      </w:hyperlink>
      <w:r>
        <w:rPr>
          <w:rtl/>
          <w:cs/>
          <w:lang w:val="ar_AE" w:bidi="ar_AE"/>
        </w:rPr>
        <w:t xml:space="preserve">, </w:t>
      </w:r>
      <w:hyperlink r:id="rId169">
        <w:r>
          <w:rPr>
            <w:rtl/>
            <w:cs/>
            <w:lang w:val="ar_AE" w:bidi="ar_AE"/>
          </w:rPr>
          <w:rPr>
            <w:color w:val="0000EE"/>
            <w:u w:val="single"/>
          </w:rPr>
          <w:t>11–12</w:t>
        </w:r>
      </w:hyperlink>
      <w:r>
        <w:rPr>
          <w:rtl/>
          <w:cs/>
          <w:lang w:val="ar_AE" w:bidi="ar_AE"/>
        </w:rPr>
        <w:t xml:space="preserve">, </w:t>
      </w:r>
      <w:hyperlink r:id="rId147">
        <w:r>
          <w:rPr>
            <w:rtl/>
            <w:cs/>
            <w:lang w:val="ar_AE" w:bidi="ar_AE"/>
          </w:rPr>
          <w:rPr>
            <w:color w:val="0000EE"/>
            <w:u w:val="single"/>
          </w:rPr>
          <w:t>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الغِنَى والفقر في أدب الحكمة</w:t>
      </w:r>
      <w:r>
        <w:rPr>
          <w:rtl/>
          <w:cs/>
          <w:lang w:val="ar_AE" w:bidi="ar_AE"/>
        </w:rPr>
      </w:r>
    </w:p>
    <w:p>
      <w:pPr>
        <w:bidi/>
      </w:pPr>
      <w:r>
        <w:rPr>
          <w:rtl/>
          <w:cs/>
          <w:lang w:val="ar_AE" w:bidi="ar_AE"/>
        </w:rPr>
      </w:r>
      <w:r>
        <w:rPr>
          <w:rtl/>
          <w:cs/>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hyperlink r:id="rId170">
        <w:r>
          <w:rPr>
            <w:rtl/>
            <w:cs/>
            <w:lang w:val="ar_AE" w:bidi="ar_AE"/>
          </w:rPr>
          <w:rPr>
            <w:color w:val="0000EE"/>
            <w:u w:val="single"/>
          </w:rPr>
          <w:t>الأمثال 3:9–10</w:t>
        </w:r>
      </w:hyperlink>
      <w:r>
        <w:rPr>
          <w:rtl/>
          <w:cs/>
          <w:lang w:val="ar_AE" w:bidi="ar_AE"/>
        </w:rPr>
        <w:t xml:space="preserve">, </w:t>
      </w:r>
      <w:hyperlink r:id="rId171">
        <w:r>
          <w:rPr>
            <w:rtl/>
            <w:cs/>
            <w:lang w:val="ar_AE" w:bidi="ar_AE"/>
          </w:rPr>
          <w:rPr>
            <w:color w:val="0000EE"/>
            <w:u w:val="single"/>
          </w:rPr>
          <w:t>15–16</w:t>
        </w:r>
      </w:hyperlink>
      <w:r>
        <w:rPr>
          <w:rtl/>
          <w:cs/>
          <w:lang w:val="ar_AE" w:bidi="ar_AE"/>
        </w:rPr>
        <w:t xml:space="preserve">; </w:t>
      </w:r>
      <w:hyperlink r:id="rId172">
        <w:r>
          <w:rPr>
            <w:rtl/>
            <w:cs/>
            <w:lang w:val="ar_AE" w:bidi="ar_AE"/>
          </w:rPr>
          <w:rPr>
            <w:color w:val="0000EE"/>
            <w:u w:val="single"/>
          </w:rPr>
          <w:t>10:22</w:t>
        </w:r>
      </w:hyperlink>
      <w:r>
        <w:rPr>
          <w:rtl/>
          <w:cs/>
          <w:lang w:val="ar_AE" w:bidi="ar_AE"/>
        </w:rPr>
        <w:t xml:space="preserve">; </w:t>
      </w:r>
      <w:hyperlink r:id="rId173">
        <w:r>
          <w:rPr>
            <w:rtl/>
            <w:cs/>
            <w:lang w:val="ar_AE" w:bidi="ar_AE"/>
          </w:rPr>
          <w:rPr>
            <w:color w:val="0000EE"/>
            <w:u w:val="single"/>
          </w:rPr>
          <w:t>10:15</w:t>
        </w:r>
      </w:hyperlink>
      <w:r>
        <w:rPr>
          <w:rtl/>
          <w:cs/>
          <w:lang w:val="ar_AE" w:bidi="ar_AE"/>
        </w:rPr>
        <w:t xml:space="preserve">). بينما يؤدي السلوك الأحمق، وخصوصًا الكسل، في كثير من الأحيان إلى الفقر (انظر </w:t>
      </w:r>
      <w:hyperlink r:id="rId174">
        <w:r>
          <w:rPr>
            <w:rtl/>
            <w:cs/>
            <w:lang w:val="ar_AE" w:bidi="ar_AE"/>
          </w:rPr>
          <w:rPr>
            <w:color w:val="0000EE"/>
            <w:u w:val="single"/>
          </w:rPr>
          <w:t>10:4</w:t>
        </w:r>
      </w:hyperlink>
      <w:r>
        <w:rPr>
          <w:rtl/>
          <w:cs/>
          <w:lang w:val="ar_AE" w:bidi="ar_AE"/>
        </w:rPr>
        <w:t>).</w:t>
      </w:r>
    </w:p>
    <w:p>
      <w:pPr>
        <w:bidi/>
      </w:pPr>
      <w:r>
        <w:rPr>
          <w:rtl/>
          <w:cs/>
          <w:lang w:val="ar_AE" w:bidi="ar_AE"/>
        </w:rPr>
      </w:r>
      <w:r>
        <w:rPr>
          <w:rtl/>
          <w:cs/>
          <w:lang w:val="ar_AE" w:bidi="ar_AE"/>
        </w:rPr>
        <w:t xml:space="preserve"> ويُقرّ سفر الأمثال بأن بعض الأشرار الحمقى قد يكونون أغنياء، لكنه يذكّرنا بأن هذا الغِنى لا يدوم طويلًا (</w:t>
      </w:r>
      <w:hyperlink r:id="rId175">
        <w:r>
          <w:rPr>
            <w:rtl/>
            <w:cs/>
            <w:lang w:val="ar_AE" w:bidi="ar_AE"/>
          </w:rPr>
          <w:rPr>
            <w:color w:val="0000EE"/>
            <w:u w:val="single"/>
          </w:rPr>
          <w:t>الأمثال 11:18</w:t>
        </w:r>
      </w:hyperlink>
      <w:r>
        <w:rPr>
          <w:rtl/>
          <w:cs/>
          <w:lang w:val="ar_AE" w:bidi="ar_AE"/>
        </w:rPr>
        <w:t xml:space="preserve">; </w:t>
      </w:r>
      <w:hyperlink r:id="rId176">
        <w:r>
          <w:rPr>
            <w:rtl/>
            <w:cs/>
            <w:lang w:val="ar_AE" w:bidi="ar_AE"/>
          </w:rPr>
          <w:rPr>
            <w:color w:val="0000EE"/>
            <w:u w:val="single"/>
          </w:rPr>
          <w:t>13:11</w:t>
        </w:r>
      </w:hyperlink>
      <w:r>
        <w:rPr>
          <w:rtl/>
          <w:cs/>
          <w:lang w:val="ar_AE" w:bidi="ar_AE"/>
        </w:rPr>
        <w:t>). وقد يكون الفقر أحيانًا نتيجة لظلم قد ارتكبوه نحو آخرين أكثر منه غباء أو كسل (</w:t>
      </w:r>
      <w:hyperlink r:id="rId177">
        <w:r>
          <w:rPr>
            <w:rtl/>
            <w:cs/>
            <w:lang w:val="ar_AE" w:bidi="ar_AE"/>
          </w:rPr>
          <w:rPr>
            <w:color w:val="0000EE"/>
            <w:u w:val="single"/>
          </w:rPr>
          <w:t>13:23</w:t>
        </w:r>
      </w:hyperlink>
      <w:r>
        <w:rPr>
          <w:rtl/>
          <w:cs/>
          <w:lang w:val="ar_AE" w:bidi="ar_AE"/>
        </w:rPr>
        <w:t>). كما يمكن أن يأتي الغنى نتيجة ظلم الآخرين أو عدم الأمانة (</w:t>
      </w:r>
      <w:hyperlink r:id="rId178">
        <w:r>
          <w:rPr>
            <w:rtl/>
            <w:cs/>
            <w:lang w:val="ar_AE" w:bidi="ar_AE"/>
          </w:rPr>
          <w:rPr>
            <w:color w:val="0000EE"/>
            <w:u w:val="single"/>
          </w:rPr>
          <w:t>16:8</w:t>
        </w:r>
      </w:hyperlink>
      <w:r>
        <w:rPr>
          <w:rtl/>
          <w:cs/>
          <w:lang w:val="ar_AE" w:bidi="ar_AE"/>
        </w:rPr>
        <w:t>). ولذلك، على الأغنياء استخدام ثروتهم بحكمة، بما في ذلك أن يكونوا كرماء مع المحتاجين (</w:t>
      </w:r>
      <w:hyperlink r:id="rId179">
        <w:r>
          <w:rPr>
            <w:rtl/>
            <w:cs/>
            <w:lang w:val="ar_AE" w:bidi="ar_AE"/>
          </w:rPr>
          <w:rPr>
            <w:color w:val="0000EE"/>
            <w:u w:val="single"/>
          </w:rPr>
          <w:t>28:27</w:t>
        </w:r>
      </w:hyperlink>
      <w:r>
        <w:rPr>
          <w:rtl/>
          <w:cs/>
          <w:lang w:val="ar_AE" w:bidi="ar_AE"/>
        </w:rPr>
        <w:t xml:space="preserve">; </w:t>
      </w:r>
      <w:hyperlink r:id="rId180">
        <w:r>
          <w:rPr>
            <w:rtl/>
            <w:cs/>
            <w:lang w:val="ar_AE" w:bidi="ar_AE"/>
          </w:rPr>
          <w:rPr>
            <w:color w:val="0000EE"/>
            <w:u w:val="single"/>
          </w:rPr>
          <w:t>29:7</w:t>
        </w:r>
      </w:hyperlink>
      <w:r>
        <w:rPr>
          <w:rtl/>
          <w:cs/>
          <w:lang w:val="ar_AE" w:bidi="ar_AE"/>
        </w:rPr>
        <w:t xml:space="preserve">, </w:t>
      </w:r>
      <w:hyperlink r:id="rId181">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للثروة فوائد محدودة. وأحيانًا، قد تخلق مشاكل بدلاً من أن تحلّها (</w:t>
      </w:r>
      <w:hyperlink r:id="rId182">
        <w:r>
          <w:rPr>
            <w:rtl/>
            <w:cs/>
            <w:lang w:val="ar_AE" w:bidi="ar_AE"/>
          </w:rPr>
          <w:rPr>
            <w:color w:val="0000EE"/>
            <w:u w:val="single"/>
          </w:rPr>
          <w:t>الأمثال 11:4</w:t>
        </w:r>
      </w:hyperlink>
      <w:r>
        <w:rPr>
          <w:rtl/>
          <w:cs/>
          <w:lang w:val="ar_AE" w:bidi="ar_AE"/>
        </w:rPr>
        <w:t xml:space="preserve">; </w:t>
      </w:r>
      <w:hyperlink r:id="rId183">
        <w:r>
          <w:rPr>
            <w:rtl/>
            <w:cs/>
            <w:lang w:val="ar_AE" w:bidi="ar_AE"/>
          </w:rPr>
          <w:rPr>
            <w:color w:val="0000EE"/>
            <w:u w:val="single"/>
          </w:rPr>
          <w:t>13:8</w:t>
        </w:r>
      </w:hyperlink>
      <w:r>
        <w:rPr>
          <w:rtl/>
          <w:cs/>
          <w:lang w:val="ar_AE" w:bidi="ar_AE"/>
        </w:rPr>
        <w:t>). ويمكن للحكمة أن تنفع بطرق لا تستطيع الثروة القيام بها، مما يجعل الحكمة أكثر أهمية من المال (</w:t>
      </w:r>
      <w:hyperlink r:id="rId184">
        <w:r>
          <w:rPr>
            <w:rtl/>
            <w:cs/>
            <w:lang w:val="ar_AE" w:bidi="ar_AE"/>
          </w:rPr>
          <w:rPr>
            <w:color w:val="0000EE"/>
            <w:u w:val="single"/>
          </w:rPr>
          <w:t>15:16–17</w:t>
        </w:r>
      </w:hyperlink>
      <w:r>
        <w:rPr>
          <w:rtl/>
          <w:cs/>
          <w:lang w:val="ar_AE" w:bidi="ar_AE"/>
        </w:rPr>
        <w:t xml:space="preserve">; </w:t>
      </w:r>
      <w:hyperlink r:id="rId178">
        <w:r>
          <w:rPr>
            <w:rtl/>
            <w:cs/>
            <w:lang w:val="ar_AE" w:bidi="ar_AE"/>
          </w:rPr>
          <w:rPr>
            <w:color w:val="0000EE"/>
            <w:u w:val="single"/>
          </w:rPr>
          <w:t>16:8</w:t>
        </w:r>
      </w:hyperlink>
      <w:r>
        <w:rPr>
          <w:rtl/>
          <w:cs/>
          <w:lang w:val="ar_AE" w:bidi="ar_AE"/>
        </w:rPr>
        <w:t xml:space="preserve">, </w:t>
      </w:r>
      <w:hyperlink r:id="rId185">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hyperlink r:id="rId186">
        <w:r>
          <w:rPr>
            <w:rtl/>
            <w:cs/>
            <w:lang w:val="ar_AE" w:bidi="ar_AE"/>
          </w:rPr>
          <w:rPr>
            <w:color w:val="0000EE"/>
            <w:u w:val="single"/>
          </w:rPr>
          <w:t>الجامعة 9:11</w:t>
        </w:r>
      </w:hyperlink>
      <w:r>
        <w:rPr>
          <w:rtl/>
          <w:cs/>
          <w:lang w:val="ar_AE" w:bidi="ar_AE"/>
        </w:rPr>
        <w:t xml:space="preserve">). كما أنها لا تجلب السعادة بالضرورة (انظر </w:t>
      </w:r>
      <w:hyperlink r:id="rId187">
        <w:r>
          <w:rPr>
            <w:rtl/>
            <w:cs/>
            <w:lang w:val="ar_AE" w:bidi="ar_AE"/>
          </w:rPr>
          <w:rPr>
            <w:color w:val="0000EE"/>
            <w:u w:val="single"/>
          </w:rPr>
          <w:t>الجامعة 2:17–23</w:t>
        </w:r>
      </w:hyperlink>
      <w:r>
        <w:rPr>
          <w:rtl/>
          <w:cs/>
          <w:lang w:val="ar_AE" w:bidi="ar_AE"/>
        </w:rPr>
        <w:t xml:space="preserve">; </w:t>
      </w:r>
      <w:hyperlink r:id="rId188">
        <w:r>
          <w:rPr>
            <w:rtl/>
            <w:cs/>
            <w:lang w:val="ar_AE" w:bidi="ar_AE"/>
          </w:rPr>
          <w:rPr>
            <w:color w:val="0000EE"/>
            <w:u w:val="single"/>
          </w:rPr>
          <w:t>5:10–17</w:t>
        </w:r>
      </w:hyperlink>
      <w:r>
        <w:rPr>
          <w:rtl/>
          <w:cs/>
          <w:lang w:val="ar_AE" w:bidi="ar_AE"/>
        </w:rPr>
        <w:t>). في الواقع يمكن للمال أن يضرّ بالإيمان (</w:t>
      </w:r>
      <w:hyperlink r:id="rId189">
        <w:r>
          <w:rPr>
            <w:rtl/>
            <w:cs/>
            <w:lang w:val="ar_AE" w:bidi="ar_AE"/>
          </w:rPr>
          <w:rPr>
            <w:color w:val="0000EE"/>
            <w:u w:val="single"/>
          </w:rPr>
          <w:t>1 تيموثاوس 6:10</w:t>
        </w:r>
      </w:hyperlink>
      <w:r>
        <w:rPr>
          <w:rtl/>
          <w:cs/>
          <w:lang w:val="ar_AE" w:bidi="ar_AE"/>
        </w:rPr>
        <w:t xml:space="preserve">; </w:t>
      </w:r>
      <w:hyperlink r:id="rId190">
        <w:r>
          <w:rPr>
            <w:rtl/>
            <w:cs/>
            <w:lang w:val="ar_AE" w:bidi="ar_AE"/>
          </w:rPr>
          <w:rPr>
            <w:color w:val="0000EE"/>
            <w:u w:val="single"/>
          </w:rPr>
          <w:t>يعقوب 2:1–13</w:t>
        </w:r>
      </w:hyperlink>
      <w:r>
        <w:rPr>
          <w:rtl/>
          <w:cs/>
          <w:lang w:val="ar_AE" w:bidi="ar_AE"/>
        </w:rPr>
        <w:t>). وعندما يكون الخيار بين إرضاء الله أو السعي وراء المال، يختار الحكماء أن يعيشوا لإرضاء الله.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91">
        <w:r>
          <w:rPr>
            <w:rtl/>
            <w:cs/>
            <w:lang w:val="ar_AE" w:bidi="ar_AE"/>
          </w:rPr>
          <w:rPr>
            <w:color w:val="0000EE"/>
            <w:u w:val="single"/>
          </w:rPr>
          <w:t>تثنية 6:10–13</w:t>
        </w:r>
      </w:hyperlink>
      <w:r>
        <w:rPr>
          <w:rtl/>
          <w:cs/>
          <w:lang w:val="ar_AE" w:bidi="ar_AE"/>
        </w:rPr>
        <w:t xml:space="preserve">; </w:t>
      </w:r>
      <w:hyperlink r:id="rId192">
        <w:r>
          <w:rPr>
            <w:rtl/>
            <w:cs/>
            <w:lang w:val="ar_AE" w:bidi="ar_AE"/>
          </w:rPr>
          <w:rPr>
            <w:color w:val="0000EE"/>
            <w:u w:val="single"/>
          </w:rPr>
          <w:t>8:10–11</w:t>
        </w:r>
      </w:hyperlink>
      <w:r>
        <w:rPr>
          <w:rtl/>
          <w:cs/>
          <w:lang w:val="ar_AE" w:bidi="ar_AE"/>
        </w:rPr>
        <w:t xml:space="preserve">; </w:t>
      </w:r>
      <w:hyperlink r:id="rId193">
        <w:r>
          <w:rPr>
            <w:rtl/>
            <w:cs/>
            <w:lang w:val="ar_AE" w:bidi="ar_AE"/>
          </w:rPr>
          <w:rPr>
            <w:color w:val="0000EE"/>
            <w:u w:val="single"/>
          </w:rPr>
          <w:t>1 صموئيل 2:7</w:t>
        </w:r>
      </w:hyperlink>
      <w:r>
        <w:rPr>
          <w:rtl/>
          <w:cs/>
          <w:lang w:val="ar_AE" w:bidi="ar_AE"/>
        </w:rPr>
        <w:t xml:space="preserve">; </w:t>
      </w:r>
      <w:hyperlink r:id="rId194">
        <w:r>
          <w:rPr>
            <w:rtl/>
            <w:cs/>
            <w:lang w:val="ar_AE" w:bidi="ar_AE"/>
          </w:rPr>
          <w:rPr>
            <w:color w:val="0000EE"/>
            <w:u w:val="single"/>
          </w:rPr>
          <w:t>مزمور 37:16</w:t>
        </w:r>
      </w:hyperlink>
      <w:r>
        <w:rPr>
          <w:rtl/>
          <w:cs/>
          <w:lang w:val="ar_AE" w:bidi="ar_AE"/>
        </w:rPr>
        <w:t xml:space="preserve">; </w:t>
      </w:r>
      <w:hyperlink r:id="rId170">
        <w:r>
          <w:rPr>
            <w:rtl/>
            <w:cs/>
            <w:lang w:val="ar_AE" w:bidi="ar_AE"/>
          </w:rPr>
          <w:rPr>
            <w:color w:val="0000EE"/>
            <w:u w:val="single"/>
          </w:rPr>
          <w:t>أمثال 3:9–10</w:t>
        </w:r>
      </w:hyperlink>
      <w:r>
        <w:rPr>
          <w:rtl/>
          <w:cs/>
          <w:lang w:val="ar_AE" w:bidi="ar_AE"/>
        </w:rPr>
        <w:t xml:space="preserve">, </w:t>
      </w:r>
      <w:hyperlink r:id="rId171">
        <w:r>
          <w:rPr>
            <w:rtl/>
            <w:cs/>
            <w:lang w:val="ar_AE" w:bidi="ar_AE"/>
          </w:rPr>
          <w:rPr>
            <w:color w:val="0000EE"/>
            <w:u w:val="single"/>
          </w:rPr>
          <w:t>15–16</w:t>
        </w:r>
      </w:hyperlink>
      <w:r>
        <w:rPr>
          <w:rtl/>
          <w:cs/>
          <w:lang w:val="ar_AE" w:bidi="ar_AE"/>
        </w:rPr>
        <w:t xml:space="preserve">; </w:t>
      </w:r>
      <w:hyperlink r:id="rId173">
        <w:r>
          <w:rPr>
            <w:rtl/>
            <w:cs/>
            <w:lang w:val="ar_AE" w:bidi="ar_AE"/>
          </w:rPr>
          <w:rPr>
            <w:color w:val="0000EE"/>
            <w:u w:val="single"/>
          </w:rPr>
          <w:t>10:15</w:t>
        </w:r>
      </w:hyperlink>
      <w:r>
        <w:rPr>
          <w:rtl/>
          <w:cs/>
          <w:lang w:val="ar_AE" w:bidi="ar_AE"/>
        </w:rPr>
        <w:t xml:space="preserve">, </w:t>
      </w:r>
      <w:hyperlink r:id="rId172">
        <w:r>
          <w:rPr>
            <w:rtl/>
            <w:cs/>
            <w:lang w:val="ar_AE" w:bidi="ar_AE"/>
          </w:rPr>
          <w:rPr>
            <w:color w:val="0000EE"/>
            <w:u w:val="single"/>
          </w:rPr>
          <w:t>22</w:t>
        </w:r>
      </w:hyperlink>
      <w:r>
        <w:rPr>
          <w:rtl/>
          <w:cs/>
          <w:lang w:val="ar_AE" w:bidi="ar_AE"/>
        </w:rPr>
        <w:t xml:space="preserve">; </w:t>
      </w:r>
      <w:hyperlink r:id="rId182">
        <w:r>
          <w:rPr>
            <w:rtl/>
            <w:cs/>
            <w:lang w:val="ar_AE" w:bidi="ar_AE"/>
          </w:rPr>
          <w:rPr>
            <w:color w:val="0000EE"/>
            <w:u w:val="single"/>
          </w:rPr>
          <w:t>11:4</w:t>
        </w:r>
      </w:hyperlink>
      <w:r>
        <w:rPr>
          <w:rtl/>
          <w:cs/>
          <w:lang w:val="ar_AE" w:bidi="ar_AE"/>
        </w:rPr>
        <w:t xml:space="preserve">, </w:t>
      </w:r>
      <w:hyperlink r:id="rId175">
        <w:r>
          <w:rPr>
            <w:rtl/>
            <w:cs/>
            <w:lang w:val="ar_AE" w:bidi="ar_AE"/>
          </w:rPr>
          <w:rPr>
            <w:color w:val="0000EE"/>
            <w:u w:val="single"/>
          </w:rPr>
          <w:t>18</w:t>
        </w:r>
      </w:hyperlink>
      <w:r>
        <w:rPr>
          <w:rtl/>
          <w:cs/>
          <w:lang w:val="ar_AE" w:bidi="ar_AE"/>
        </w:rPr>
        <w:t xml:space="preserve">, </w:t>
      </w:r>
      <w:hyperlink r:id="rId195">
        <w:r>
          <w:rPr>
            <w:rtl/>
            <w:cs/>
            <w:lang w:val="ar_AE" w:bidi="ar_AE"/>
          </w:rPr>
          <w:rPr>
            <w:color w:val="0000EE"/>
            <w:u w:val="single"/>
          </w:rPr>
          <w:t>28</w:t>
        </w:r>
      </w:hyperlink>
      <w:r>
        <w:rPr>
          <w:rtl/>
          <w:cs/>
          <w:lang w:val="ar_AE" w:bidi="ar_AE"/>
        </w:rPr>
        <w:t xml:space="preserve">; </w:t>
      </w:r>
      <w:hyperlink r:id="rId183">
        <w:r>
          <w:rPr>
            <w:rtl/>
            <w:cs/>
            <w:lang w:val="ar_AE" w:bidi="ar_AE"/>
          </w:rPr>
          <w:rPr>
            <w:color w:val="0000EE"/>
            <w:u w:val="single"/>
          </w:rPr>
          <w:t>13:8</w:t>
        </w:r>
      </w:hyperlink>
      <w:r>
        <w:rPr>
          <w:rtl/>
          <w:cs/>
          <w:lang w:val="ar_AE" w:bidi="ar_AE"/>
        </w:rPr>
        <w:t xml:space="preserve">, </w:t>
      </w:r>
      <w:hyperlink r:id="rId176">
        <w:r>
          <w:rPr>
            <w:rtl/>
            <w:cs/>
            <w:lang w:val="ar_AE" w:bidi="ar_AE"/>
          </w:rPr>
          <w:rPr>
            <w:color w:val="0000EE"/>
            <w:u w:val="single"/>
          </w:rPr>
          <w:t>11</w:t>
        </w:r>
      </w:hyperlink>
      <w:r>
        <w:rPr>
          <w:rtl/>
          <w:cs/>
          <w:lang w:val="ar_AE" w:bidi="ar_AE"/>
        </w:rPr>
        <w:t xml:space="preserve">; </w:t>
      </w:r>
      <w:hyperlink r:id="rId196">
        <w:r>
          <w:rPr>
            <w:rtl/>
            <w:cs/>
            <w:lang w:val="ar_AE" w:bidi="ar_AE"/>
          </w:rPr>
          <w:rPr>
            <w:color w:val="0000EE"/>
            <w:u w:val="single"/>
          </w:rPr>
          <w:t>14:24</w:t>
        </w:r>
      </w:hyperlink>
      <w:r>
        <w:rPr>
          <w:rtl/>
          <w:cs/>
          <w:lang w:val="ar_AE" w:bidi="ar_AE"/>
        </w:rPr>
        <w:t xml:space="preserve">; </w:t>
      </w:r>
      <w:hyperlink r:id="rId197">
        <w:r>
          <w:rPr>
            <w:rtl/>
            <w:cs/>
            <w:lang w:val="ar_AE" w:bidi="ar_AE"/>
          </w:rPr>
          <w:rPr>
            <w:color w:val="0000EE"/>
            <w:u w:val="single"/>
          </w:rPr>
          <w:t>15:6</w:t>
        </w:r>
      </w:hyperlink>
      <w:r>
        <w:rPr>
          <w:rtl/>
          <w:cs/>
          <w:lang w:val="ar_AE" w:bidi="ar_AE"/>
        </w:rPr>
        <w:t xml:space="preserve">, </w:t>
      </w:r>
      <w:hyperlink r:id="rId184">
        <w:r>
          <w:rPr>
            <w:rtl/>
            <w:cs/>
            <w:lang w:val="ar_AE" w:bidi="ar_AE"/>
          </w:rPr>
          <w:rPr>
            <w:color w:val="0000EE"/>
            <w:u w:val="single"/>
          </w:rPr>
          <w:t>16–17</w:t>
        </w:r>
      </w:hyperlink>
      <w:r>
        <w:rPr>
          <w:rtl/>
          <w:cs/>
          <w:lang w:val="ar_AE" w:bidi="ar_AE"/>
        </w:rPr>
        <w:t xml:space="preserve">; </w:t>
      </w:r>
      <w:hyperlink r:id="rId178">
        <w:r>
          <w:rPr>
            <w:rtl/>
            <w:cs/>
            <w:lang w:val="ar_AE" w:bidi="ar_AE"/>
          </w:rPr>
          <w:rPr>
            <w:color w:val="0000EE"/>
            <w:u w:val="single"/>
          </w:rPr>
          <w:t>16:8</w:t>
        </w:r>
      </w:hyperlink>
      <w:r>
        <w:rPr>
          <w:rtl/>
          <w:cs/>
          <w:lang w:val="ar_AE" w:bidi="ar_AE"/>
        </w:rPr>
        <w:t xml:space="preserve">, </w:t>
      </w:r>
      <w:hyperlink r:id="rId185">
        <w:r>
          <w:rPr>
            <w:rtl/>
            <w:cs/>
            <w:lang w:val="ar_AE" w:bidi="ar_AE"/>
          </w:rPr>
          <w:rPr>
            <w:color w:val="0000EE"/>
            <w:u w:val="single"/>
          </w:rPr>
          <w:t>16</w:t>
        </w:r>
      </w:hyperlink>
      <w:r>
        <w:rPr>
          <w:rtl/>
          <w:cs/>
          <w:lang w:val="ar_AE" w:bidi="ar_AE"/>
        </w:rPr>
        <w:t xml:space="preserve">; </w:t>
      </w:r>
      <w:hyperlink r:id="rId198">
        <w:r>
          <w:rPr>
            <w:rtl/>
            <w:cs/>
            <w:lang w:val="ar_AE" w:bidi="ar_AE"/>
          </w:rPr>
          <w:rPr>
            <w:color w:val="0000EE"/>
            <w:u w:val="single"/>
          </w:rPr>
          <w:t>23:4–5</w:t>
        </w:r>
      </w:hyperlink>
      <w:r>
        <w:rPr>
          <w:rtl/>
          <w:cs/>
          <w:lang w:val="ar_AE" w:bidi="ar_AE"/>
        </w:rPr>
        <w:t xml:space="preserve">; </w:t>
      </w:r>
      <w:hyperlink r:id="rId179">
        <w:r>
          <w:rPr>
            <w:rtl/>
            <w:cs/>
            <w:lang w:val="ar_AE" w:bidi="ar_AE"/>
          </w:rPr>
          <w:rPr>
            <w:color w:val="0000EE"/>
            <w:u w:val="single"/>
          </w:rPr>
          <w:t>28:27</w:t>
        </w:r>
      </w:hyperlink>
      <w:r>
        <w:rPr>
          <w:rtl/>
          <w:cs/>
          <w:lang w:val="ar_AE" w:bidi="ar_AE"/>
        </w:rPr>
        <w:t xml:space="preserve">; </w:t>
      </w:r>
      <w:hyperlink r:id="rId180">
        <w:r>
          <w:rPr>
            <w:rtl/>
            <w:cs/>
            <w:lang w:val="ar_AE" w:bidi="ar_AE"/>
          </w:rPr>
          <w:rPr>
            <w:color w:val="0000EE"/>
            <w:u w:val="single"/>
          </w:rPr>
          <w:t>29:7</w:t>
        </w:r>
      </w:hyperlink>
      <w:r>
        <w:rPr>
          <w:rtl/>
          <w:cs/>
          <w:lang w:val="ar_AE" w:bidi="ar_AE"/>
        </w:rPr>
        <w:t xml:space="preserve">, </w:t>
      </w:r>
      <w:hyperlink r:id="rId181">
        <w:r>
          <w:rPr>
            <w:rtl/>
            <w:cs/>
            <w:lang w:val="ar_AE" w:bidi="ar_AE"/>
          </w:rPr>
          <w:rPr>
            <w:color w:val="0000EE"/>
            <w:u w:val="single"/>
          </w:rPr>
          <w:t>14</w:t>
        </w:r>
      </w:hyperlink>
      <w:r>
        <w:rPr>
          <w:rtl/>
          <w:cs/>
          <w:lang w:val="ar_AE" w:bidi="ar_AE"/>
        </w:rPr>
        <w:t xml:space="preserve">; </w:t>
      </w:r>
      <w:hyperlink r:id="rId188">
        <w:r>
          <w:rPr>
            <w:rtl/>
            <w:cs/>
            <w:lang w:val="ar_AE" w:bidi="ar_AE"/>
          </w:rPr>
          <w:rPr>
            <w:color w:val="0000EE"/>
            <w:u w:val="single"/>
          </w:rPr>
          <w:t>جامعة 5:10–17</w:t>
        </w:r>
      </w:hyperlink>
      <w:r>
        <w:rPr>
          <w:rtl/>
          <w:cs/>
          <w:lang w:val="ar_AE" w:bidi="ar_AE"/>
        </w:rPr>
        <w:t xml:space="preserve">; </w:t>
      </w:r>
      <w:hyperlink r:id="rId189">
        <w:r>
          <w:rPr>
            <w:rtl/>
            <w:cs/>
            <w:lang w:val="ar_AE" w:bidi="ar_AE"/>
          </w:rPr>
          <w:rPr>
            <w:color w:val="0000EE"/>
            <w:u w:val="single"/>
          </w:rPr>
          <w:t>1 تيموثاوس 6:10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غزو</w:t>
      </w:r>
      <w:r>
        <w:rPr>
          <w:rtl/>
          <w:cs/>
          <w:lang w:val="ar_AE" w:bidi="ar_AE"/>
        </w:rPr>
      </w:r>
    </w:p>
    <w:p>
      <w:pPr>
        <w:bidi/>
      </w:pPr>
      <w:r>
        <w:rPr>
          <w:rtl/>
          <w:cs/>
          <w:lang w:val="ar_AE" w:bidi="ar_AE"/>
        </w:rPr>
      </w:r>
      <w:r>
        <w:rPr>
          <w:rtl/>
          <w:cs/>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rtl/>
          <w:cs/>
          <w:lang w:val="ar_AE" w:bidi="ar_AE"/>
        </w:rPr>
      </w:r>
      <w:r>
        <w:rPr>
          <w:rtl/>
          <w:cs/>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rtl/>
          <w:cs/>
          <w:lang w:val="ar_AE" w:bidi="ar_AE"/>
        </w:rPr>
      </w:r>
      <w:r>
        <w:rPr>
          <w:rtl/>
          <w:cs/>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rtl/>
          <w:cs/>
          <w:lang w:val="ar_AE" w:bidi="ar_AE"/>
        </w:rPr>
      </w:r>
      <w:r>
        <w:rPr>
          <w:rtl/>
          <w:cs/>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9">
        <w:r>
          <w:rPr>
            <w:rtl/>
            <w:cs/>
            <w:lang w:val="ar_AE" w:bidi="ar_AE"/>
          </w:rPr>
          <w:rPr>
            <w:color w:val="0000EE"/>
            <w:u w:val="single"/>
          </w:rPr>
          <w:t>تكوين 14:1–16</w:t>
        </w:r>
      </w:hyperlink>
      <w:r>
        <w:rPr>
          <w:rtl/>
          <w:cs/>
          <w:lang w:val="ar_AE" w:bidi="ar_AE"/>
        </w:rPr>
        <w:t xml:space="preserve">; </w:t>
      </w:r>
      <w:hyperlink r:id="rId200">
        <w:r>
          <w:rPr>
            <w:rtl/>
            <w:cs/>
            <w:lang w:val="ar_AE" w:bidi="ar_AE"/>
          </w:rPr>
          <w:rPr>
            <w:color w:val="0000EE"/>
            <w:u w:val="single"/>
          </w:rPr>
          <w:t>2 ملوك 17:5–23</w:t>
        </w:r>
      </w:hyperlink>
      <w:r>
        <w:rPr>
          <w:rtl/>
          <w:cs/>
          <w:lang w:val="ar_AE" w:bidi="ar_AE"/>
        </w:rPr>
        <w:t xml:space="preserve">; </w:t>
      </w:r>
      <w:hyperlink r:id="rId201">
        <w:r>
          <w:rPr>
            <w:rtl/>
            <w:cs/>
            <w:lang w:val="ar_AE" w:bidi="ar_AE"/>
          </w:rPr>
          <w:rPr>
            <w:color w:val="0000EE"/>
            <w:u w:val="single"/>
          </w:rPr>
          <w:t>18:13–19:37</w:t>
        </w:r>
      </w:hyperlink>
      <w:r>
        <w:rPr>
          <w:rtl/>
          <w:cs/>
          <w:lang w:val="ar_AE" w:bidi="ar_AE"/>
        </w:rPr>
        <w:t xml:space="preserve">; </w:t>
      </w:r>
      <w:hyperlink r:id="rId202">
        <w:r>
          <w:rPr>
            <w:rtl/>
            <w:cs/>
            <w:lang w:val="ar_AE" w:bidi="ar_AE"/>
          </w:rPr>
          <w:rPr>
            <w:color w:val="0000EE"/>
            <w:u w:val="single"/>
          </w:rPr>
          <w:t>إشعياء 6:8–13</w:t>
        </w:r>
      </w:hyperlink>
      <w:r>
        <w:rPr>
          <w:rtl/>
          <w:cs/>
          <w:lang w:val="ar_AE" w:bidi="ar_AE"/>
        </w:rPr>
        <w:t xml:space="preserve">; </w:t>
      </w:r>
      <w:hyperlink r:id="rId203">
        <w:r>
          <w:rPr>
            <w:rtl/>
            <w:cs/>
            <w:lang w:val="ar_AE" w:bidi="ar_AE"/>
          </w:rPr>
          <w:rPr>
            <w:color w:val="0000EE"/>
            <w:u w:val="single"/>
          </w:rPr>
          <w:t>36:1–37:38</w:t>
        </w:r>
      </w:hyperlink>
      <w:r>
        <w:rPr>
          <w:rtl/>
          <w:cs/>
          <w:lang w:val="ar_AE" w:bidi="ar_AE"/>
        </w:rPr>
        <w:t xml:space="preserve">; </w:t>
      </w:r>
      <w:hyperlink r:id="rId204">
        <w:r>
          <w:rPr>
            <w:rtl/>
            <w:cs/>
            <w:lang w:val="ar_AE" w:bidi="ar_AE"/>
          </w:rPr>
          <w:rPr>
            <w:color w:val="0000EE"/>
            <w:u w:val="single"/>
          </w:rPr>
          <w:t>65:21–23</w:t>
        </w:r>
      </w:hyperlink>
      <w:r>
        <w:rPr>
          <w:rtl/>
          <w:cs/>
          <w:lang w:val="ar_AE" w:bidi="ar_AE"/>
        </w:rPr>
        <w:t xml:space="preserve">; </w:t>
      </w:r>
      <w:hyperlink r:id="rId205">
        <w:r>
          <w:rPr>
            <w:rtl/>
            <w:cs/>
            <w:lang w:val="ar_AE" w:bidi="ar_AE"/>
          </w:rPr>
          <w:rPr>
            <w:color w:val="0000EE"/>
            <w:u w:val="single"/>
          </w:rPr>
          <w:t>إرميا 6:22–26</w:t>
        </w:r>
      </w:hyperlink>
      <w:r>
        <w:rPr>
          <w:rtl/>
          <w:cs/>
          <w:lang w:val="ar_AE" w:bidi="ar_AE"/>
        </w:rPr>
        <w:t xml:space="preserve">; </w:t>
      </w:r>
      <w:hyperlink r:id="rId206">
        <w:r>
          <w:rPr>
            <w:rtl/>
            <w:cs/>
            <w:lang w:val="ar_AE" w:bidi="ar_AE"/>
          </w:rPr>
          <w:rPr>
            <w:color w:val="0000EE"/>
            <w:u w:val="single"/>
          </w:rPr>
          <w:t>19:7–15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إن الله عادل وصالح في قضائه (</w:t>
      </w:r>
      <w:hyperlink r:id="rId207">
        <w:r>
          <w:rPr>
            <w:rtl/>
            <w:cs/>
            <w:lang w:val="ar_AE" w:bidi="ar_AE"/>
          </w:rPr>
          <w:rPr>
            <w:color w:val="0000EE"/>
            <w:u w:val="single"/>
          </w:rPr>
          <w:t>مزمور 7:11</w:t>
        </w:r>
      </w:hyperlink>
      <w:r>
        <w:rPr>
          <w:rtl/>
          <w:cs/>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hyperlink r:id="rId208">
        <w:r>
          <w:rPr>
            <w:rtl/>
            <w:cs/>
            <w:lang w:val="ar_AE" w:bidi="ar_AE"/>
          </w:rPr>
          <w:rPr>
            <w:color w:val="0000EE"/>
            <w:u w:val="single"/>
          </w:rPr>
          <w:t xml:space="preserve"> 2:5،</w:t>
        </w:r>
      </w:hyperlink>
      <w:r>
        <w:rPr>
          <w:rtl/>
          <w:cs/>
          <w:lang w:val="ar_AE" w:bidi="ar_AE"/>
        </w:rPr>
        <w:t xml:space="preserve"> </w:t>
      </w:r>
      <w:hyperlink r:id="rId209">
        <w:r>
          <w:rPr>
            <w:rtl/>
            <w:cs/>
            <w:lang w:val="ar_AE" w:bidi="ar_AE"/>
          </w:rPr>
          <w:rPr>
            <w:color w:val="0000EE"/>
            <w:u w:val="single"/>
          </w:rPr>
          <w:t>12؛</w:t>
        </w:r>
      </w:hyperlink>
      <w:r>
        <w:rPr>
          <w:rtl/>
          <w:cs/>
          <w:lang w:val="ar_AE" w:bidi="ar_AE"/>
        </w:rPr>
        <w:t xml:space="preserve"> </w:t>
      </w:r>
      <w:hyperlink r:id="rId210">
        <w:r>
          <w:rPr>
            <w:rtl/>
            <w:cs/>
            <w:lang w:val="ar_AE" w:bidi="ar_AE"/>
          </w:rPr>
          <w:rPr>
            <w:color w:val="0000EE"/>
            <w:u w:val="single"/>
          </w:rPr>
          <w:t>21:9؛</w:t>
        </w:r>
      </w:hyperlink>
      <w:r>
        <w:rPr>
          <w:rtl/>
          <w:cs/>
          <w:lang w:val="ar_AE" w:bidi="ar_AE"/>
        </w:rPr>
        <w:t xml:space="preserve"> </w:t>
      </w:r>
      <w:hyperlink r:id="rId211">
        <w:r>
          <w:rPr>
            <w:rtl/>
            <w:cs/>
            <w:lang w:val="ar_AE" w:bidi="ar_AE"/>
          </w:rPr>
          <w:rPr>
            <w:color w:val="0000EE"/>
            <w:u w:val="single"/>
          </w:rPr>
          <w:t>56:7؛</w:t>
        </w:r>
      </w:hyperlink>
      <w:r>
        <w:rPr>
          <w:rtl/>
          <w:cs/>
          <w:lang w:val="ar_AE" w:bidi="ar_AE"/>
        </w:rPr>
        <w:t xml:space="preserve"> </w:t>
      </w:r>
      <w:hyperlink r:id="rId212">
        <w:r>
          <w:rPr>
            <w:rtl/>
            <w:cs/>
            <w:lang w:val="ar_AE" w:bidi="ar_AE"/>
          </w:rPr>
          <w:rPr>
            <w:color w:val="0000EE"/>
            <w:u w:val="single"/>
          </w:rPr>
          <w:t>59:13؛</w:t>
        </w:r>
      </w:hyperlink>
      <w:r>
        <w:rPr>
          <w:rtl/>
          <w:cs/>
          <w:lang w:val="ar_AE" w:bidi="ar_AE"/>
        </w:rPr>
        <w:t xml:space="preserve"> </w:t>
      </w:r>
      <w:hyperlink r:id="rId213">
        <w:r>
          <w:rPr>
            <w:rtl/>
            <w:cs/>
            <w:lang w:val="ar_AE" w:bidi="ar_AE"/>
          </w:rPr>
          <w:rPr>
            <w:color w:val="0000EE"/>
            <w:u w:val="single"/>
          </w:rPr>
          <w:t>69:24؛</w:t>
        </w:r>
      </w:hyperlink>
      <w:r>
        <w:rPr>
          <w:rtl/>
          <w:cs/>
          <w:lang w:val="ar_AE" w:bidi="ar_AE"/>
        </w:rPr>
        <w:t xml:space="preserve"> </w:t>
      </w:r>
      <w:hyperlink r:id="rId214">
        <w:r>
          <w:rPr>
            <w:rtl/>
            <w:cs/>
            <w:lang w:val="ar_AE" w:bidi="ar_AE"/>
          </w:rPr>
          <w:rPr>
            <w:color w:val="0000EE"/>
            <w:u w:val="single"/>
          </w:rPr>
          <w:t>79:6؛</w:t>
        </w:r>
      </w:hyperlink>
      <w:r>
        <w:rPr>
          <w:rtl/>
          <w:cs/>
          <w:lang w:val="ar_AE" w:bidi="ar_AE"/>
        </w:rPr>
        <w:t xml:space="preserve"> انظر أيضًا </w:t>
      </w:r>
      <w:hyperlink r:id="rId215">
        <w:r>
          <w:rPr>
            <w:rtl/>
            <w:cs/>
            <w:lang w:val="ar_AE" w:bidi="ar_AE"/>
          </w:rPr>
          <w:rPr>
            <w:color w:val="0000EE"/>
            <w:u w:val="single"/>
          </w:rPr>
          <w:t>رومية 1:18</w:t>
        </w:r>
      </w:hyperlink>
      <w:r>
        <w:rPr>
          <w:rtl/>
          <w:cs/>
          <w:lang w:val="ar_AE" w:bidi="ar_AE"/>
        </w:rPr>
        <w:t>). مع أنّ الله طويل الروح وبطيء الغضب، فإنه لن يسمح للشر بالاستمرار إلى الأبد دون درعه وإيقافه (</w:t>
      </w:r>
      <w:hyperlink r:id="rId216">
        <w:r>
          <w:rPr>
            <w:rtl/>
            <w:cs/>
            <w:lang w:val="ar_AE" w:bidi="ar_AE"/>
          </w:rPr>
          <w:rPr>
            <w:color w:val="0000EE"/>
            <w:u w:val="single"/>
          </w:rPr>
          <w:t>86:15؛</w:t>
        </w:r>
      </w:hyperlink>
      <w:r>
        <w:rPr>
          <w:rtl/>
          <w:cs/>
          <w:lang w:val="ar_AE" w:bidi="ar_AE"/>
        </w:rPr>
        <w:t xml:space="preserve"> </w:t>
      </w:r>
      <w:hyperlink r:id="rId217">
        <w:r>
          <w:rPr>
            <w:rtl/>
            <w:cs/>
            <w:lang w:val="ar_AE" w:bidi="ar_AE"/>
          </w:rPr>
          <w:rPr>
            <w:color w:val="0000EE"/>
            <w:u w:val="single"/>
          </w:rPr>
          <w:t>103:8؛</w:t>
        </w:r>
      </w:hyperlink>
      <w:r>
        <w:rPr>
          <w:rtl/>
          <w:cs/>
          <w:lang w:val="ar_AE" w:bidi="ar_AE"/>
        </w:rPr>
        <w:t xml:space="preserve"> </w:t>
      </w:r>
      <w:hyperlink r:id="rId218">
        <w:r>
          <w:rPr>
            <w:rtl/>
            <w:cs/>
            <w:lang w:val="ar_AE" w:bidi="ar_AE"/>
          </w:rPr>
          <w:rPr>
            <w:color w:val="0000EE"/>
            <w:u w:val="single"/>
          </w:rPr>
          <w:t>145:8</w:t>
        </w:r>
      </w:hyperlink>
      <w:r>
        <w:rPr>
          <w:rtl/>
          <w:cs/>
          <w:lang w:val="ar_AE" w:bidi="ar_AE"/>
        </w:rPr>
        <w:t>).</w:t>
      </w:r>
    </w:p>
    <w:p>
      <w:pPr>
        <w:bidi/>
      </w:pPr>
      <w:r>
        <w:rPr>
          <w:rtl/>
          <w:cs/>
          <w:lang w:val="ar_AE" w:bidi="ar_AE"/>
        </w:rPr>
      </w:r>
      <w:r>
        <w:rPr>
          <w:rtl/>
          <w:cs/>
          <w:lang w:val="ar_AE" w:bidi="ar_AE"/>
        </w:rPr>
        <w:t>رأى كُتّاب المزامير في خروج إسرائيل من مصر عبرة ودرسًا عن غضب الله. لقد أظهر الله غضبه ضد المصريين حين كان يحمي شعبه (</w:t>
      </w:r>
      <w:hyperlink r:id="rId219">
        <w:r>
          <w:rPr>
            <w:rtl/>
            <w:cs/>
            <w:lang w:val="ar_AE" w:bidi="ar_AE"/>
          </w:rPr>
          <w:rPr>
            <w:color w:val="0000EE"/>
            <w:u w:val="single"/>
          </w:rPr>
          <w:t>مزمور 78:49–50</w:t>
        </w:r>
      </w:hyperlink>
      <w:r>
        <w:rPr>
          <w:rtl/>
          <w:cs/>
          <w:lang w:val="ar_AE" w:bidi="ar_AE"/>
        </w:rPr>
        <w:t>). ولكن في أثناء رحلتهم عبر البرية، كان عِصْيَان إسرائيل سببًا لغضب الله، فحُكِم عليهم من الله (</w:t>
      </w:r>
      <w:hyperlink r:id="rId220">
        <w:r>
          <w:rPr>
            <w:rtl/>
            <w:cs/>
            <w:lang w:val="ar_AE" w:bidi="ar_AE"/>
          </w:rPr>
          <w:rPr>
            <w:color w:val="0000EE"/>
            <w:u w:val="single"/>
          </w:rPr>
          <w:t>78:31؛</w:t>
        </w:r>
      </w:hyperlink>
      <w:hyperlink r:id="rId221">
        <w:r>
          <w:rPr>
            <w:rtl/>
            <w:cs/>
            <w:lang w:val="ar_AE" w:bidi="ar_AE"/>
          </w:rPr>
          <w:rPr>
            <w:color w:val="0000EE"/>
            <w:u w:val="single"/>
          </w:rPr>
          <w:t xml:space="preserve"> 106:29،</w:t>
        </w:r>
      </w:hyperlink>
      <w:r>
        <w:rPr>
          <w:rtl/>
          <w:cs/>
          <w:lang w:val="ar_AE" w:bidi="ar_AE"/>
        </w:rPr>
        <w:t xml:space="preserve"> </w:t>
      </w:r>
      <w:hyperlink r:id="rId22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ولهذا السبب، لم يدخل ذلك الجيل العاصي إلى مكان الراحة الذي أعدّه الله (</w:t>
      </w:r>
      <w:hyperlink r:id="rId223">
        <w:r>
          <w:rPr>
            <w:rtl/>
            <w:cs/>
            <w:lang w:val="ar_AE" w:bidi="ar_AE"/>
          </w:rPr>
          <w:rPr>
            <w:color w:val="0000EE"/>
            <w:u w:val="single"/>
          </w:rPr>
          <w:t>مزمور 95:8–11</w:t>
        </w:r>
      </w:hyperlink>
      <w:r>
        <w:rPr>
          <w:rtl/>
          <w:cs/>
          <w:lang w:val="ar_AE" w:bidi="ar_AE"/>
        </w:rPr>
        <w:t>). لذلك ماتوا في البرية. ومع ذلك، كبح الله غضبه ولم يُهلك إسرائيل شعبه بالكامل (</w:t>
      </w:r>
      <w:hyperlink r:id="rId224">
        <w:r>
          <w:rPr>
            <w:rtl/>
            <w:cs/>
            <w:lang w:val="ar_AE" w:bidi="ar_AE"/>
          </w:rPr>
          <w:rPr>
            <w:color w:val="0000EE"/>
            <w:u w:val="single"/>
          </w:rPr>
          <w:t>78:38</w:t>
        </w:r>
      </w:hyperlink>
      <w:r>
        <w:rPr>
          <w:rtl/>
          <w:cs/>
          <w:lang w:val="ar_AE" w:bidi="ar_AE"/>
        </w:rPr>
        <w:t>).</w:t>
      </w:r>
    </w:p>
    <w:p>
      <w:pPr>
        <w:bidi/>
      </w:pPr>
      <w:r>
        <w:rPr>
          <w:rtl/>
          <w:cs/>
          <w:lang w:val="ar_AE" w:bidi="ar_AE"/>
        </w:rPr>
      </w:r>
      <w:r>
        <w:rPr>
          <w:rtl/>
          <w:cs/>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hyperlink r:id="rId200">
        <w:r>
          <w:rPr>
            <w:rtl/>
            <w:cs/>
            <w:lang w:val="ar_AE" w:bidi="ar_AE"/>
          </w:rPr>
          <w:rPr>
            <w:color w:val="0000EE"/>
            <w:u w:val="single"/>
          </w:rPr>
          <w:t>2 ملوك 17:5–23؛</w:t>
        </w:r>
      </w:hyperlink>
      <w:r>
        <w:rPr>
          <w:rtl/>
          <w:cs/>
          <w:lang w:val="ar_AE" w:bidi="ar_AE"/>
        </w:rPr>
        <w:t xml:space="preserve"> </w:t>
      </w:r>
      <w:hyperlink r:id="rId225">
        <w:r>
          <w:rPr>
            <w:rtl/>
            <w:cs/>
            <w:lang w:val="ar_AE" w:bidi="ar_AE"/>
          </w:rPr>
          <w:rPr>
            <w:color w:val="0000EE"/>
            <w:u w:val="single"/>
          </w:rPr>
          <w:t>24:20–25:21</w:t>
        </w:r>
      </w:hyperlink>
      <w:r>
        <w:rPr>
          <w:rtl/>
          <w:cs/>
          <w:lang w:val="ar_AE" w:bidi="ar_AE"/>
        </w:rPr>
        <w:t>). لكن الله لم يسمح بهلاك شعبه بالكامل.</w:t>
      </w:r>
    </w:p>
    <w:p>
      <w:pPr>
        <w:bidi/>
      </w:pPr>
      <w:r>
        <w:rPr>
          <w:rtl/>
          <w:cs/>
          <w:lang w:val="ar_AE" w:bidi="ar_AE"/>
        </w:rPr>
      </w:r>
      <w:r>
        <w:rPr>
          <w:rtl/>
          <w:cs/>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hyperlink r:id="rId124">
        <w:r>
          <w:rPr>
            <w:rtl/>
            <w:cs/>
            <w:lang w:val="ar_AE" w:bidi="ar_AE"/>
          </w:rPr>
          <w:rPr>
            <w:color w:val="0000EE"/>
            <w:u w:val="single"/>
          </w:rPr>
          <w:t>مزمور 30:5؛</w:t>
        </w:r>
      </w:hyperlink>
      <w:r>
        <w:rPr>
          <w:rtl/>
          <w:cs/>
          <w:lang w:val="ar_AE" w:bidi="ar_AE"/>
        </w:rPr>
        <w:t xml:space="preserve"> انظر أيضًا </w:t>
      </w:r>
      <w:hyperlink r:id="rId226">
        <w:r>
          <w:rPr>
            <w:rtl/>
            <w:cs/>
            <w:lang w:val="ar_AE" w:bidi="ar_AE"/>
          </w:rPr>
          <w:rPr>
            <w:color w:val="0000EE"/>
            <w:u w:val="single"/>
          </w:rPr>
          <w:t>عبرانيين 12:5–11</w:t>
        </w:r>
      </w:hyperlink>
      <w:r>
        <w:rPr>
          <w:rtl/>
          <w:cs/>
          <w:lang w:val="ar_AE" w:bidi="ar_AE"/>
        </w:rPr>
        <w:t>).</w:t>
      </w:r>
    </w:p>
    <w:p>
      <w:pPr>
        <w:bidi/>
      </w:pPr>
      <w:r>
        <w:rPr>
          <w:rtl/>
          <w:cs/>
          <w:lang w:val="ar_AE" w:bidi="ar_AE"/>
        </w:rPr>
      </w:r>
      <w:r>
        <w:rPr>
          <w:rtl/>
          <w:cs/>
          <w:lang w:val="ar_AE" w:bidi="ar_AE"/>
        </w:rPr>
        <w:t>يوضح العهد الجديد أن الجميع كانوا تحت غضب الله بسبب الخطية (</w:t>
      </w:r>
      <w:hyperlink r:id="rId227">
        <w:r>
          <w:rPr>
            <w:rtl/>
            <w:cs/>
            <w:lang w:val="ar_AE" w:bidi="ar_AE"/>
          </w:rPr>
          <w:rPr>
            <w:color w:val="0000EE"/>
            <w:u w:val="single"/>
          </w:rPr>
          <w:t>أفسس 2:1–3</w:t>
        </w:r>
      </w:hyperlink>
      <w:r>
        <w:rPr>
          <w:rtl/>
          <w:cs/>
          <w:lang w:val="ar_AE" w:bidi="ar_AE"/>
        </w:rPr>
        <w:t>). لكن الله في محبته أرسل ابنه يسوع المسيح، الذي قدّم حياته وبذلها من أجل خطايانا حتى نتصالح مع الله (</w:t>
      </w:r>
      <w:hyperlink r:id="rId228">
        <w:r>
          <w:rPr>
            <w:rtl/>
            <w:cs/>
            <w:lang w:val="ar_AE" w:bidi="ar_AE"/>
          </w:rPr>
          <w:rPr>
            <w:color w:val="0000EE"/>
            <w:u w:val="single"/>
          </w:rPr>
          <w:t>رومية 5:6–11؛</w:t>
        </w:r>
      </w:hyperlink>
      <w:r>
        <w:rPr>
          <w:rtl/>
          <w:cs/>
          <w:lang w:val="ar_AE" w:bidi="ar_AE"/>
        </w:rPr>
        <w:t xml:space="preserve"> </w:t>
      </w:r>
      <w:hyperlink r:id="rId229">
        <w:r>
          <w:rPr>
            <w:rtl/>
            <w:cs/>
            <w:lang w:val="ar_AE" w:bidi="ar_AE"/>
          </w:rPr>
          <w:rPr>
            <w:color w:val="0000EE"/>
            <w:u w:val="single"/>
          </w:rPr>
          <w:t>أفسس 2:4–5</w:t>
        </w:r>
      </w:hyperlink>
      <w:r>
        <w:rPr>
          <w:rtl/>
          <w:cs/>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hyperlink r:id="rId230">
        <w:r>
          <w:rPr>
            <w:rtl/>
            <w:cs/>
            <w:lang w:val="ar_AE" w:bidi="ar_AE"/>
          </w:rPr>
          <w:rPr>
            <w:color w:val="0000EE"/>
            <w:u w:val="single"/>
          </w:rPr>
          <w:t>مزامير 2:5–9؛</w:t>
        </w:r>
      </w:hyperlink>
      <w:r>
        <w:rPr>
          <w:rtl/>
          <w:cs/>
          <w:lang w:val="ar_AE" w:bidi="ar_AE"/>
        </w:rPr>
        <w:t xml:space="preserve"> </w:t>
      </w:r>
      <w:hyperlink r:id="rId231">
        <w:r>
          <w:rPr>
            <w:rtl/>
            <w:cs/>
            <w:lang w:val="ar_AE" w:bidi="ar_AE"/>
          </w:rPr>
          <w:rPr>
            <w:color w:val="0000EE"/>
            <w:u w:val="single"/>
          </w:rPr>
          <w:t>رؤيا 6:15–17؛</w:t>
        </w:r>
      </w:hyperlink>
      <w:r>
        <w:rPr>
          <w:rtl/>
          <w:cs/>
          <w:lang w:val="ar_AE" w:bidi="ar_AE"/>
        </w:rPr>
        <w:t xml:space="preserve"> </w:t>
      </w:r>
      <w:hyperlink r:id="rId232">
        <w:r>
          <w:rPr>
            <w:rtl/>
            <w:cs/>
            <w:lang w:val="ar_AE" w:bidi="ar_AE"/>
          </w:rPr>
          <w:rPr>
            <w:color w:val="0000EE"/>
            <w:u w:val="single"/>
          </w:rPr>
          <w:t>19:11–16</w:t>
        </w:r>
      </w:hyperlink>
      <w:r>
        <w:rPr>
          <w:rtl/>
          <w:cs/>
          <w:lang w:val="ar_AE" w:bidi="ar_AE"/>
        </w:rPr>
        <w:t>). سيتعامل الله بكل حسم مع جميع الشرور، بما في ذلك عدوه النهائي، الشيطان (</w:t>
      </w:r>
      <w:hyperlink r:id="rId233">
        <w:r>
          <w:rPr>
            <w:rtl/>
            <w:cs/>
            <w:lang w:val="ar_AE" w:bidi="ar_AE"/>
          </w:rPr>
          <w:rPr>
            <w:color w:val="0000EE"/>
            <w:u w:val="single"/>
          </w:rPr>
          <w:t>رؤيا 20:7–15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30">
        <w:r>
          <w:rPr>
            <w:rtl/>
            <w:cs/>
            <w:lang w:val="ar_AE" w:bidi="ar_AE"/>
          </w:rPr>
          <w:rPr>
            <w:color w:val="0000EE"/>
            <w:u w:val="single"/>
          </w:rPr>
          <w:t>مزامير 2:5–9،</w:t>
        </w:r>
      </w:hyperlink>
      <w:r>
        <w:rPr>
          <w:rtl/>
          <w:cs/>
          <w:lang w:val="ar_AE" w:bidi="ar_AE"/>
        </w:rPr>
        <w:t xml:space="preserve"> </w:t>
      </w:r>
      <w:hyperlink r:id="rId209">
        <w:r>
          <w:rPr>
            <w:rtl/>
            <w:cs/>
            <w:lang w:val="ar_AE" w:bidi="ar_AE"/>
          </w:rPr>
          <w:rPr>
            <w:color w:val="0000EE"/>
            <w:u w:val="single"/>
          </w:rPr>
          <w:t>12؛</w:t>
        </w:r>
      </w:hyperlink>
      <w:r>
        <w:rPr>
          <w:rtl/>
          <w:cs/>
          <w:lang w:val="ar_AE" w:bidi="ar_AE"/>
        </w:rPr>
        <w:t xml:space="preserve"> </w:t>
      </w:r>
      <w:hyperlink r:id="rId234">
        <w:r>
          <w:rPr>
            <w:rtl/>
            <w:cs/>
            <w:lang w:val="ar_AE" w:bidi="ar_AE"/>
          </w:rPr>
          <w:rPr>
            <w:color w:val="0000EE"/>
            <w:u w:val="single"/>
          </w:rPr>
          <w:t>6:1؛</w:t>
        </w:r>
      </w:hyperlink>
      <w:r>
        <w:rPr>
          <w:rtl/>
          <w:cs/>
          <w:lang w:val="ar_AE" w:bidi="ar_AE"/>
        </w:rPr>
        <w:t xml:space="preserve"> </w:t>
      </w:r>
      <w:hyperlink r:id="rId235">
        <w:r>
          <w:rPr>
            <w:rtl/>
            <w:cs/>
            <w:lang w:val="ar_AE" w:bidi="ar_AE"/>
          </w:rPr>
          <w:rPr>
            <w:color w:val="0000EE"/>
            <w:u w:val="single"/>
          </w:rPr>
          <w:t>7:6،</w:t>
        </w:r>
      </w:hyperlink>
      <w:r>
        <w:rPr>
          <w:rtl/>
          <w:cs/>
          <w:lang w:val="ar_AE" w:bidi="ar_AE"/>
        </w:rPr>
        <w:t xml:space="preserve"> </w:t>
      </w:r>
      <w:hyperlink r:id="rId236">
        <w:r>
          <w:rPr>
            <w:rtl/>
            <w:cs/>
            <w:lang w:val="ar_AE" w:bidi="ar_AE"/>
          </w:rPr>
          <w:rPr>
            <w:color w:val="0000EE"/>
            <w:u w:val="single"/>
          </w:rPr>
          <w:t>11–13؛</w:t>
        </w:r>
      </w:hyperlink>
      <w:r>
        <w:rPr>
          <w:rtl/>
          <w:cs/>
          <w:lang w:val="ar_AE" w:bidi="ar_AE"/>
        </w:rPr>
        <w:t xml:space="preserve"> </w:t>
      </w:r>
      <w:hyperlink r:id="rId210">
        <w:r>
          <w:rPr>
            <w:rtl/>
            <w:cs/>
            <w:lang w:val="ar_AE" w:bidi="ar_AE"/>
          </w:rPr>
          <w:rPr>
            <w:color w:val="0000EE"/>
            <w:u w:val="single"/>
          </w:rPr>
          <w:t>21:9؛</w:t>
        </w:r>
      </w:hyperlink>
      <w:r>
        <w:rPr>
          <w:rtl/>
          <w:cs/>
          <w:lang w:val="ar_AE" w:bidi="ar_AE"/>
        </w:rPr>
        <w:t xml:space="preserve"> </w:t>
      </w:r>
      <w:hyperlink r:id="rId237">
        <w:r>
          <w:rPr>
            <w:rtl/>
            <w:cs/>
            <w:lang w:val="ar_AE" w:bidi="ar_AE"/>
          </w:rPr>
          <w:rPr>
            <w:color w:val="0000EE"/>
            <w:u w:val="single"/>
          </w:rPr>
          <w:t>27:9؛</w:t>
        </w:r>
      </w:hyperlink>
      <w:r>
        <w:rPr>
          <w:rtl/>
          <w:cs/>
          <w:lang w:val="ar_AE" w:bidi="ar_AE"/>
        </w:rPr>
        <w:t xml:space="preserve"> </w:t>
      </w:r>
      <w:hyperlink r:id="rId124">
        <w:r>
          <w:rPr>
            <w:rtl/>
            <w:cs/>
            <w:lang w:val="ar_AE" w:bidi="ar_AE"/>
          </w:rPr>
          <w:rPr>
            <w:color w:val="0000EE"/>
            <w:u w:val="single"/>
          </w:rPr>
          <w:t>30:5؛</w:t>
        </w:r>
      </w:hyperlink>
      <w:r>
        <w:rPr>
          <w:rtl/>
          <w:cs/>
          <w:lang w:val="ar_AE" w:bidi="ar_AE"/>
        </w:rPr>
        <w:t xml:space="preserve"> </w:t>
      </w:r>
      <w:hyperlink r:id="rId238">
        <w:r>
          <w:rPr>
            <w:rtl/>
            <w:cs/>
            <w:lang w:val="ar_AE" w:bidi="ar_AE"/>
          </w:rPr>
          <w:rPr>
            <w:color w:val="0000EE"/>
            <w:u w:val="single"/>
          </w:rPr>
          <w:t>38:1–10؛</w:t>
        </w:r>
      </w:hyperlink>
      <w:r>
        <w:rPr>
          <w:rtl/>
          <w:cs/>
          <w:lang w:val="ar_AE" w:bidi="ar_AE"/>
        </w:rPr>
        <w:t xml:space="preserve"> </w:t>
      </w:r>
      <w:hyperlink r:id="rId239">
        <w:r>
          <w:rPr>
            <w:rtl/>
            <w:cs/>
            <w:lang w:val="ar_AE" w:bidi="ar_AE"/>
          </w:rPr>
          <w:rPr>
            <w:color w:val="0000EE"/>
            <w:u w:val="single"/>
          </w:rPr>
          <w:t>74:1؛</w:t>
        </w:r>
      </w:hyperlink>
      <w:r>
        <w:rPr>
          <w:rtl/>
          <w:cs/>
          <w:lang w:val="ar_AE" w:bidi="ar_AE"/>
        </w:rPr>
        <w:t xml:space="preserve"> </w:t>
      </w:r>
      <w:hyperlink r:id="rId240">
        <w:r>
          <w:rPr>
            <w:rtl/>
            <w:cs/>
            <w:lang w:val="ar_AE" w:bidi="ar_AE"/>
          </w:rPr>
          <w:rPr>
            <w:color w:val="0000EE"/>
            <w:u w:val="single"/>
          </w:rPr>
          <w:t>78:18–64؛</w:t>
        </w:r>
      </w:hyperlink>
      <w:r>
        <w:rPr>
          <w:rtl/>
          <w:cs/>
          <w:lang w:val="ar_AE" w:bidi="ar_AE"/>
        </w:rPr>
        <w:t xml:space="preserve"> </w:t>
      </w:r>
      <w:hyperlink r:id="rId241">
        <w:r>
          <w:rPr>
            <w:rtl/>
            <w:cs/>
            <w:lang w:val="ar_AE" w:bidi="ar_AE"/>
          </w:rPr>
          <w:rPr>
            <w:color w:val="0000EE"/>
            <w:u w:val="single"/>
          </w:rPr>
          <w:t>79:5–6؛</w:t>
        </w:r>
      </w:hyperlink>
      <w:r>
        <w:rPr>
          <w:rtl/>
          <w:cs/>
          <w:lang w:val="ar_AE" w:bidi="ar_AE"/>
        </w:rPr>
        <w:t xml:space="preserve"> </w:t>
      </w:r>
      <w:hyperlink r:id="rId242">
        <w:r>
          <w:rPr>
            <w:rtl/>
            <w:cs/>
            <w:lang w:val="ar_AE" w:bidi="ar_AE"/>
          </w:rPr>
          <w:rPr>
            <w:color w:val="0000EE"/>
            <w:u w:val="single"/>
          </w:rPr>
          <w:t>80:4؛</w:t>
        </w:r>
      </w:hyperlink>
      <w:r>
        <w:rPr>
          <w:rtl/>
          <w:cs/>
          <w:lang w:val="ar_AE" w:bidi="ar_AE"/>
        </w:rPr>
        <w:t xml:space="preserve"> </w:t>
      </w:r>
      <w:hyperlink r:id="rId243">
        <w:r>
          <w:rPr>
            <w:rtl/>
            <w:cs/>
            <w:lang w:val="ar_AE" w:bidi="ar_AE"/>
          </w:rPr>
          <w:rPr>
            <w:color w:val="0000EE"/>
            <w:u w:val="single"/>
          </w:rPr>
          <w:t>85:2–7؛</w:t>
        </w:r>
      </w:hyperlink>
      <w:r>
        <w:rPr>
          <w:rtl/>
          <w:cs/>
          <w:lang w:val="ar_AE" w:bidi="ar_AE"/>
        </w:rPr>
        <w:t xml:space="preserve"> </w:t>
      </w:r>
      <w:hyperlink r:id="rId216">
        <w:r>
          <w:rPr>
            <w:rtl/>
            <w:cs/>
            <w:lang w:val="ar_AE" w:bidi="ar_AE"/>
          </w:rPr>
          <w:rPr>
            <w:color w:val="0000EE"/>
            <w:u w:val="single"/>
          </w:rPr>
          <w:t>86:15؛</w:t>
        </w:r>
      </w:hyperlink>
      <w:r>
        <w:rPr>
          <w:rtl/>
          <w:cs/>
          <w:lang w:val="ar_AE" w:bidi="ar_AE"/>
        </w:rPr>
        <w:t xml:space="preserve"> </w:t>
      </w:r>
      <w:hyperlink r:id="rId244">
        <w:r>
          <w:rPr>
            <w:rtl/>
            <w:cs/>
            <w:lang w:val="ar_AE" w:bidi="ar_AE"/>
          </w:rPr>
          <w:rPr>
            <w:color w:val="0000EE"/>
            <w:u w:val="single"/>
          </w:rPr>
          <w:t>90:9–11؛</w:t>
        </w:r>
      </w:hyperlink>
      <w:r>
        <w:rPr>
          <w:rtl/>
          <w:cs/>
          <w:lang w:val="ar_AE" w:bidi="ar_AE"/>
        </w:rPr>
        <w:t xml:space="preserve"> </w:t>
      </w:r>
      <w:hyperlink r:id="rId223">
        <w:r>
          <w:rPr>
            <w:rtl/>
            <w:cs/>
            <w:lang w:val="ar_AE" w:bidi="ar_AE"/>
          </w:rPr>
          <w:rPr>
            <w:color w:val="0000EE"/>
            <w:u w:val="single"/>
          </w:rPr>
          <w:t>95:8–11؛</w:t>
        </w:r>
      </w:hyperlink>
      <w:r>
        <w:rPr>
          <w:rtl/>
          <w:cs/>
          <w:lang w:val="ar_AE" w:bidi="ar_AE"/>
        </w:rPr>
        <w:t xml:space="preserve"> </w:t>
      </w:r>
      <w:hyperlink r:id="rId245">
        <w:r>
          <w:rPr>
            <w:rtl/>
            <w:cs/>
            <w:lang w:val="ar_AE" w:bidi="ar_AE"/>
          </w:rPr>
          <w:rPr>
            <w:color w:val="0000EE"/>
            <w:u w:val="single"/>
          </w:rPr>
          <w:t>102:10–11؛</w:t>
        </w:r>
      </w:hyperlink>
      <w:r>
        <w:rPr>
          <w:rtl/>
          <w:cs/>
          <w:lang w:val="ar_AE" w:bidi="ar_AE"/>
        </w:rPr>
        <w:t xml:space="preserve"> </w:t>
      </w:r>
      <w:hyperlink r:id="rId246">
        <w:r>
          <w:rPr>
            <w:rtl/>
            <w:cs/>
            <w:lang w:val="ar_AE" w:bidi="ar_AE"/>
          </w:rPr>
          <w:rPr>
            <w:color w:val="0000EE"/>
            <w:u w:val="single"/>
          </w:rPr>
          <w:t>103:8–9؛</w:t>
        </w:r>
      </w:hyperlink>
      <w:r>
        <w:rPr>
          <w:rtl/>
          <w:cs/>
          <w:lang w:val="ar_AE" w:bidi="ar_AE"/>
        </w:rPr>
        <w:t xml:space="preserve"> </w:t>
      </w:r>
      <w:hyperlink r:id="rId247">
        <w:r>
          <w:rPr>
            <w:rtl/>
            <w:cs/>
            <w:lang w:val="ar_AE" w:bidi="ar_AE"/>
          </w:rPr>
          <w:rPr>
            <w:color w:val="0000EE"/>
            <w:u w:val="single"/>
          </w:rPr>
          <w:t>106:21–43؛</w:t>
        </w:r>
      </w:hyperlink>
      <w:r>
        <w:rPr>
          <w:rtl/>
          <w:cs/>
          <w:lang w:val="ar_AE" w:bidi="ar_AE"/>
        </w:rPr>
        <w:t xml:space="preserve"> </w:t>
      </w:r>
      <w:hyperlink r:id="rId248">
        <w:r>
          <w:rPr>
            <w:rtl/>
            <w:cs/>
            <w:lang w:val="ar_AE" w:bidi="ar_AE"/>
          </w:rPr>
          <w:rPr>
            <w:color w:val="0000EE"/>
            <w:u w:val="single"/>
          </w:rPr>
          <w:t>110:5–7؛</w:t>
        </w:r>
      </w:hyperlink>
      <w:r>
        <w:rPr>
          <w:rtl/>
          <w:cs/>
          <w:lang w:val="ar_AE" w:bidi="ar_AE"/>
        </w:rPr>
        <w:t xml:space="preserve"> </w:t>
      </w:r>
      <w:hyperlink r:id="rId218">
        <w:r>
          <w:rPr>
            <w:rtl/>
            <w:cs/>
            <w:lang w:val="ar_AE" w:bidi="ar_AE"/>
          </w:rPr>
          <w:rPr>
            <w:color w:val="0000EE"/>
            <w:u w:val="single"/>
          </w:rPr>
          <w:t>145:8؛</w:t>
        </w:r>
      </w:hyperlink>
      <w:r>
        <w:rPr>
          <w:rtl/>
          <w:cs/>
          <w:lang w:val="ar_AE" w:bidi="ar_AE"/>
        </w:rPr>
        <w:t xml:space="preserve"> </w:t>
      </w:r>
      <w:hyperlink r:id="rId249">
        <w:r>
          <w:rPr>
            <w:rtl/>
            <w:cs/>
            <w:lang w:val="ar_AE" w:bidi="ar_AE"/>
          </w:rPr>
          <w:rPr>
            <w:color w:val="0000EE"/>
            <w:u w:val="single"/>
          </w:rPr>
          <w:t>إشعياء 64:9–12؛</w:t>
        </w:r>
      </w:hyperlink>
      <w:r>
        <w:rPr>
          <w:rtl/>
          <w:cs/>
          <w:lang w:val="ar_AE" w:bidi="ar_AE"/>
        </w:rPr>
        <w:t xml:space="preserve"> </w:t>
      </w:r>
      <w:hyperlink r:id="rId250">
        <w:r>
          <w:rPr>
            <w:rtl/>
            <w:cs/>
            <w:lang w:val="ar_AE" w:bidi="ar_AE"/>
          </w:rPr>
          <w:rPr>
            <w:color w:val="0000EE"/>
            <w:u w:val="single"/>
          </w:rPr>
          <w:t>مراثي إرميا 5:19–22؛</w:t>
        </w:r>
      </w:hyperlink>
      <w:r>
        <w:rPr>
          <w:rtl/>
          <w:cs/>
          <w:lang w:val="ar_AE" w:bidi="ar_AE"/>
        </w:rPr>
        <w:t xml:space="preserve"> </w:t>
      </w:r>
      <w:hyperlink r:id="rId34">
        <w:r>
          <w:rPr>
            <w:rtl/>
            <w:cs/>
            <w:lang w:val="ar_AE" w:bidi="ar_AE"/>
          </w:rPr>
          <w:rPr>
            <w:color w:val="0000EE"/>
            <w:u w:val="single"/>
          </w:rPr>
          <w:t>رومية 2:5–11؛</w:t>
        </w:r>
      </w:hyperlink>
      <w:r>
        <w:rPr>
          <w:rtl/>
          <w:cs/>
          <w:lang w:val="ar_AE" w:bidi="ar_AE"/>
        </w:rPr>
        <w:t xml:space="preserve"> </w:t>
      </w:r>
      <w:hyperlink r:id="rId251">
        <w:r>
          <w:rPr>
            <w:rtl/>
            <w:cs/>
            <w:lang w:val="ar_AE" w:bidi="ar_AE"/>
          </w:rPr>
          <w:rPr>
            <w:color w:val="0000EE"/>
            <w:u w:val="single"/>
          </w:rPr>
          <w:t>أفسس 5:6؛</w:t>
        </w:r>
      </w:hyperlink>
      <w:r>
        <w:rPr>
          <w:rtl/>
          <w:cs/>
          <w:lang w:val="ar_AE" w:bidi="ar_AE"/>
        </w:rPr>
        <w:t xml:space="preserve"> </w:t>
      </w:r>
      <w:hyperlink r:id="rId231">
        <w:r>
          <w:rPr>
            <w:rtl/>
            <w:cs/>
            <w:lang w:val="ar_AE" w:bidi="ar_AE"/>
          </w:rPr>
          <w:rPr>
            <w:color w:val="0000EE"/>
            <w:u w:val="single"/>
          </w:rPr>
          <w:t>رؤيا 6:15–17؛</w:t>
        </w:r>
      </w:hyperlink>
      <w:r>
        <w:rPr>
          <w:rtl/>
          <w:cs/>
          <w:lang w:val="ar_AE" w:bidi="ar_AE"/>
        </w:rPr>
        <w:t xml:space="preserve"> </w:t>
      </w:r>
      <w:hyperlink r:id="rId18">
        <w:r>
          <w:rPr>
            <w:rtl/>
            <w:cs/>
            <w:lang w:val="ar_AE" w:bidi="ar_AE"/>
          </w:rPr>
          <w:rPr>
            <w:color w:val="0000EE"/>
            <w:u w:val="single"/>
          </w:rPr>
          <w:t>11:18؛</w:t>
        </w:r>
      </w:hyperlink>
      <w:r>
        <w:rPr>
          <w:rtl/>
          <w:cs/>
          <w:lang w:val="ar_AE" w:bidi="ar_AE"/>
        </w:rPr>
        <w:t xml:space="preserve"> </w:t>
      </w:r>
      <w:hyperlink r:id="rId232">
        <w:r>
          <w:rPr>
            <w:rtl/>
            <w:cs/>
            <w:lang w:val="ar_AE" w:bidi="ar_AE"/>
          </w:rPr>
          <w:rPr>
            <w:color w:val="0000EE"/>
            <w:u w:val="single"/>
          </w:rPr>
          <w:t>19:11–1.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Gen3:1-Gen3:24" TargetMode="External"/><Relationship Id="rId59" Type="http://schemas.openxmlformats.org/officeDocument/2006/relationships/hyperlink" Target="https://ref.ly/Rom7:12" TargetMode="External"/><Relationship Id="rId60" Type="http://schemas.openxmlformats.org/officeDocument/2006/relationships/hyperlink" Target="https://ref.ly/Rom8:3" TargetMode="External"/><Relationship Id="rId61" Type="http://schemas.openxmlformats.org/officeDocument/2006/relationships/hyperlink" Target="https://ref.ly/Exod9:1" TargetMode="External"/><Relationship Id="rId62" Type="http://schemas.openxmlformats.org/officeDocument/2006/relationships/hyperlink" Target="https://ref.ly/Exod19:3-Exod19:6" TargetMode="External"/><Relationship Id="rId63" Type="http://schemas.openxmlformats.org/officeDocument/2006/relationships/hyperlink" Target="https://ref.ly/Lev11:44-Lev11:45" TargetMode="External"/><Relationship Id="rId64" Type="http://schemas.openxmlformats.org/officeDocument/2006/relationships/hyperlink" Target="https://ref.ly/Jer31:33-Jer31:34" TargetMode="External"/><Relationship Id="rId65" Type="http://schemas.openxmlformats.org/officeDocument/2006/relationships/hyperlink" Target="https://ref.ly/Jer32:40" TargetMode="External"/><Relationship Id="rId66" Type="http://schemas.openxmlformats.org/officeDocument/2006/relationships/hyperlink" Target="https://ref.ly/John16:5-John16:11" TargetMode="External"/><Relationship Id="rId67" Type="http://schemas.openxmlformats.org/officeDocument/2006/relationships/hyperlink" Target="https://ref.ly/Rom8:5-Rom8:14" TargetMode="External"/><Relationship Id="rId68" Type="http://schemas.openxmlformats.org/officeDocument/2006/relationships/hyperlink" Target="https://ref.ly/Rom10:8-Rom10:17" TargetMode="External"/><Relationship Id="rId69" Type="http://schemas.openxmlformats.org/officeDocument/2006/relationships/hyperlink" Target="https://ref.ly/Gal5:1-Gal5:26" TargetMode="External"/><Relationship Id="rId70" Type="http://schemas.openxmlformats.org/officeDocument/2006/relationships/hyperlink" Target="https://ref.ly/Gen1:27" TargetMode="External"/><Relationship Id="rId71" Type="http://schemas.openxmlformats.org/officeDocument/2006/relationships/hyperlink" Target="https://ref.ly/Gen1:28" TargetMode="External"/><Relationship Id="rId72" Type="http://schemas.openxmlformats.org/officeDocument/2006/relationships/hyperlink" Target="https://ref.ly/Gen2:18-Gen2:25" TargetMode="External"/><Relationship Id="rId73" Type="http://schemas.openxmlformats.org/officeDocument/2006/relationships/hyperlink" Target="https://ref.ly/Gen1:31" TargetMode="External"/><Relationship Id="rId74" Type="http://schemas.openxmlformats.org/officeDocument/2006/relationships/hyperlink" Target="https://ref.ly/Gen1:27-Gen1:28" TargetMode="External"/><Relationship Id="rId75" Type="http://schemas.openxmlformats.org/officeDocument/2006/relationships/hyperlink" Target="https://ref.ly/Gen2:23-Gen2:24" TargetMode="External"/><Relationship Id="rId76" Type="http://schemas.openxmlformats.org/officeDocument/2006/relationships/hyperlink" Target="https://ref.ly/Lev18:1-Lev18:30" TargetMode="External"/><Relationship Id="rId77" Type="http://schemas.openxmlformats.org/officeDocument/2006/relationships/hyperlink" Target="https://ref.ly/1Thess4:3-1Thess4:8" TargetMode="External"/><Relationship Id="rId78" Type="http://schemas.openxmlformats.org/officeDocument/2006/relationships/hyperlink" Target="https://ref.ly/Lev18:7-Lev18:18" TargetMode="External"/><Relationship Id="rId79" Type="http://schemas.openxmlformats.org/officeDocument/2006/relationships/hyperlink" Target="https://ref.ly/Gen19:30-Gen19:38" TargetMode="External"/><Relationship Id="rId80" Type="http://schemas.openxmlformats.org/officeDocument/2006/relationships/hyperlink" Target="https://ref.ly/Gen38:1-Gen38:30" TargetMode="External"/><Relationship Id="rId81" Type="http://schemas.openxmlformats.org/officeDocument/2006/relationships/hyperlink" Target="https://ref.ly/Gen39:7-Gen39:9" TargetMode="External"/><Relationship Id="rId82" Type="http://schemas.openxmlformats.org/officeDocument/2006/relationships/hyperlink" Target="https://ref.ly/Judg19:1-Judg20:48" TargetMode="External"/><Relationship Id="rId83" Type="http://schemas.openxmlformats.org/officeDocument/2006/relationships/hyperlink" Target="https://ref.ly/2Sam13:11-2Sam13:14" TargetMode="External"/><Relationship Id="rId84" Type="http://schemas.openxmlformats.org/officeDocument/2006/relationships/hyperlink" Target="https://ref.ly/1Cor6:12-1Cor6:20" TargetMode="External"/><Relationship Id="rId85" Type="http://schemas.openxmlformats.org/officeDocument/2006/relationships/hyperlink" Target="https://ref.ly/Eph5:31-Eph5:33" TargetMode="External"/><Relationship Id="rId86" Type="http://schemas.openxmlformats.org/officeDocument/2006/relationships/hyperlink" Target="https://ref.ly/1Cor6:9-1Cor6:11" TargetMode="External"/><Relationship Id="rId87" Type="http://schemas.openxmlformats.org/officeDocument/2006/relationships/hyperlink" Target="https://ref.ly/1Cor6:15-1Cor6:20" TargetMode="External"/><Relationship Id="rId88" Type="http://schemas.openxmlformats.org/officeDocument/2006/relationships/hyperlink" Target="https://ref.ly/1Thess4:1-1Thess4:8" TargetMode="External"/><Relationship Id="rId89" Type="http://schemas.openxmlformats.org/officeDocument/2006/relationships/hyperlink" Target="https://ref.ly/Eph5:25-Eph5:33" TargetMode="External"/><Relationship Id="rId90" Type="http://schemas.openxmlformats.org/officeDocument/2006/relationships/hyperlink" Target="https://ref.ly/Deut22:13-Deut22:29" TargetMode="External"/><Relationship Id="rId91" Type="http://schemas.openxmlformats.org/officeDocument/2006/relationships/hyperlink" Target="https://ref.ly/Ruth4:11-Ruth4:13" TargetMode="External"/><Relationship Id="rId92" Type="http://schemas.openxmlformats.org/officeDocument/2006/relationships/hyperlink" Target="https://ref.ly/2Sam11:2-2Sam11:27" TargetMode="External"/><Relationship Id="rId93" Type="http://schemas.openxmlformats.org/officeDocument/2006/relationships/hyperlink" Target="https://ref.ly/Ps127:3-Ps127:5" TargetMode="External"/><Relationship Id="rId94" Type="http://schemas.openxmlformats.org/officeDocument/2006/relationships/hyperlink" Target="https://ref.ly/Eccl2:8-Eccl2:11" TargetMode="External"/><Relationship Id="rId95" Type="http://schemas.openxmlformats.org/officeDocument/2006/relationships/hyperlink" Target="https://ref.ly/Song1:8-Song8:14" TargetMode="External"/><Relationship Id="rId96" Type="http://schemas.openxmlformats.org/officeDocument/2006/relationships/hyperlink" Target="https://ref.ly/Mal2:15-Mal2:16" TargetMode="External"/><Relationship Id="rId97" Type="http://schemas.openxmlformats.org/officeDocument/2006/relationships/hyperlink" Target="https://ref.ly/Matt19:3-Matt19:12" TargetMode="External"/><Relationship Id="rId98" Type="http://schemas.openxmlformats.org/officeDocument/2006/relationships/hyperlink" Target="https://ref.ly/1Cor6:12-1Cor7:40" TargetMode="External"/><Relationship Id="rId99" Type="http://schemas.openxmlformats.org/officeDocument/2006/relationships/hyperlink" Target="https://ref.ly/Prov14:29" TargetMode="External"/><Relationship Id="rId100" Type="http://schemas.openxmlformats.org/officeDocument/2006/relationships/hyperlink" Target="https://ref.ly/Prov14:16" TargetMode="External"/><Relationship Id="rId101" Type="http://schemas.openxmlformats.org/officeDocument/2006/relationships/hyperlink" Target="https://ref.ly/Ps77:1-Ps77:20" TargetMode="External"/><Relationship Id="rId102" Type="http://schemas.openxmlformats.org/officeDocument/2006/relationships/hyperlink" Target="https://ref.ly/Mark11:15-Mark11:17" TargetMode="External"/><Relationship Id="rId103" Type="http://schemas.openxmlformats.org/officeDocument/2006/relationships/hyperlink" Target="https://ref.ly/John2:13-John2:16" TargetMode="External"/><Relationship Id="rId104" Type="http://schemas.openxmlformats.org/officeDocument/2006/relationships/hyperlink" Target="https://ref.ly/Gen4:3-Gen4:8" TargetMode="External"/><Relationship Id="rId105" Type="http://schemas.openxmlformats.org/officeDocument/2006/relationships/hyperlink" Target="https://ref.ly/1Sam18:8-1Sam18:9" TargetMode="External"/><Relationship Id="rId106" Type="http://schemas.openxmlformats.org/officeDocument/2006/relationships/hyperlink" Target="https://ref.ly/1Kgs21:3-1Kgs21:4" TargetMode="External"/><Relationship Id="rId107" Type="http://schemas.openxmlformats.org/officeDocument/2006/relationships/hyperlink" Target="https://ref.ly/2Kgs5:11" TargetMode="External"/><Relationship Id="rId108" Type="http://schemas.openxmlformats.org/officeDocument/2006/relationships/hyperlink" Target="https://ref.ly/2Chr25:10" TargetMode="External"/><Relationship Id="rId109" Type="http://schemas.openxmlformats.org/officeDocument/2006/relationships/hyperlink" Target="https://ref.ly/Jonah4:1-Jonah4:11" TargetMode="External"/><Relationship Id="rId110" Type="http://schemas.openxmlformats.org/officeDocument/2006/relationships/hyperlink" Target="https://ref.ly/Exod32:1-Exod32:35" TargetMode="External"/><Relationship Id="rId111" Type="http://schemas.openxmlformats.org/officeDocument/2006/relationships/hyperlink" Target="https://ref.ly/Num11:1" TargetMode="External"/><Relationship Id="rId112" Type="http://schemas.openxmlformats.org/officeDocument/2006/relationships/hyperlink" Target="https://ref.ly/Num11:10" TargetMode="External"/><Relationship Id="rId113" Type="http://schemas.openxmlformats.org/officeDocument/2006/relationships/hyperlink" Target="https://ref.ly/Nah1:3" TargetMode="External"/><Relationship Id="rId114" Type="http://schemas.openxmlformats.org/officeDocument/2006/relationships/hyperlink" Target="https://ref.ly/Rom9:22" TargetMode="External"/><Relationship Id="rId115" Type="http://schemas.openxmlformats.org/officeDocument/2006/relationships/hyperlink" Target="https://ref.ly/Prov22:24" TargetMode="External"/><Relationship Id="rId116" Type="http://schemas.openxmlformats.org/officeDocument/2006/relationships/hyperlink" Target="https://ref.ly/Eccl7:9" TargetMode="External"/><Relationship Id="rId117" Type="http://schemas.openxmlformats.org/officeDocument/2006/relationships/hyperlink" Target="https://ref.ly/Matt5:22" TargetMode="External"/><Relationship Id="rId118" Type="http://schemas.openxmlformats.org/officeDocument/2006/relationships/hyperlink" Target="https://ref.ly/Rom12:19" TargetMode="External"/><Relationship Id="rId119" Type="http://schemas.openxmlformats.org/officeDocument/2006/relationships/hyperlink" Target="https://ref.ly/Eph4:26-Eph4:27" TargetMode="External"/><Relationship Id="rId120" Type="http://schemas.openxmlformats.org/officeDocument/2006/relationships/hyperlink" Target="https://ref.ly/Eph4:31" TargetMode="External"/><Relationship Id="rId121" Type="http://schemas.openxmlformats.org/officeDocument/2006/relationships/hyperlink" Target="https://ref.ly/Jas1:19-Jas1:20" TargetMode="External"/><Relationship Id="rId122" Type="http://schemas.openxmlformats.org/officeDocument/2006/relationships/hyperlink" Target="https://ref.ly/1Sam18:8-1Sam18:11" TargetMode="External"/><Relationship Id="rId123" Type="http://schemas.openxmlformats.org/officeDocument/2006/relationships/hyperlink" Target="https://ref.ly/1Kgs21:3-1Kgs21:16" TargetMode="External"/><Relationship Id="rId124" Type="http://schemas.openxmlformats.org/officeDocument/2006/relationships/hyperlink" Target="https://ref.ly/Ps30:5" TargetMode="External"/><Relationship Id="rId125" Type="http://schemas.openxmlformats.org/officeDocument/2006/relationships/hyperlink" Target="https://ref.ly/Ps37:8" TargetMode="External"/><Relationship Id="rId126" Type="http://schemas.openxmlformats.org/officeDocument/2006/relationships/hyperlink" Target="https://ref.ly/Prov12:16" TargetMode="External"/><Relationship Id="rId127" Type="http://schemas.openxmlformats.org/officeDocument/2006/relationships/hyperlink" Target="https://ref.ly/Prov15:1" TargetMode="External"/><Relationship Id="rId128" Type="http://schemas.openxmlformats.org/officeDocument/2006/relationships/hyperlink" Target="https://ref.ly/Prov15:18" TargetMode="External"/><Relationship Id="rId129" Type="http://schemas.openxmlformats.org/officeDocument/2006/relationships/hyperlink" Target="https://ref.ly/Prov16:14" TargetMode="External"/><Relationship Id="rId130" Type="http://schemas.openxmlformats.org/officeDocument/2006/relationships/hyperlink" Target="https://ref.ly/Prov19:11-Prov19:12" TargetMode="External"/><Relationship Id="rId131" Type="http://schemas.openxmlformats.org/officeDocument/2006/relationships/hyperlink" Target="https://ref.ly/Prov19:19" TargetMode="External"/><Relationship Id="rId132" Type="http://schemas.openxmlformats.org/officeDocument/2006/relationships/hyperlink" Target="https://ref.ly/Prov22:24-Prov22:25" TargetMode="External"/><Relationship Id="rId133" Type="http://schemas.openxmlformats.org/officeDocument/2006/relationships/hyperlink" Target="https://ref.ly/Prov27:4" TargetMode="External"/><Relationship Id="rId134" Type="http://schemas.openxmlformats.org/officeDocument/2006/relationships/hyperlink" Target="https://ref.ly/Nah1:2-Nah1:3" TargetMode="External"/><Relationship Id="rId135" Type="http://schemas.openxmlformats.org/officeDocument/2006/relationships/hyperlink" Target="https://ref.ly/Eph4:31-Eph4:32" TargetMode="External"/><Relationship Id="rId136" Type="http://schemas.openxmlformats.org/officeDocument/2006/relationships/hyperlink" Target="https://ref.ly/1Tim2:8" TargetMode="External"/><Relationship Id="rId137" Type="http://schemas.openxmlformats.org/officeDocument/2006/relationships/hyperlink" Target="https://ref.ly/Titus1:7" TargetMode="External"/><Relationship Id="rId138" Type="http://schemas.openxmlformats.org/officeDocument/2006/relationships/hyperlink" Target="https://ref.ly/Jas1:19-Jas1:21" TargetMode="External"/><Relationship Id="rId139" Type="http://schemas.openxmlformats.org/officeDocument/2006/relationships/hyperlink" Target="https://ref.ly/1Thess2:18" TargetMode="External"/><Relationship Id="rId140" Type="http://schemas.openxmlformats.org/officeDocument/2006/relationships/hyperlink" Target="https://ref.ly/Rev2:10" TargetMode="External"/><Relationship Id="rId141" Type="http://schemas.openxmlformats.org/officeDocument/2006/relationships/hyperlink" Target="https://ref.ly/1Pet5:8" TargetMode="External"/><Relationship Id="rId142" Type="http://schemas.openxmlformats.org/officeDocument/2006/relationships/hyperlink" Target="https://ref.ly/Eph2:2" TargetMode="External"/><Relationship Id="rId143" Type="http://schemas.openxmlformats.org/officeDocument/2006/relationships/hyperlink" Target="https://ref.ly/1John5:19" TargetMode="External"/><Relationship Id="rId144" Type="http://schemas.openxmlformats.org/officeDocument/2006/relationships/hyperlink" Target="https://ref.ly/2Cor4:4" TargetMode="External"/><Relationship Id="rId145" Type="http://schemas.openxmlformats.org/officeDocument/2006/relationships/hyperlink" Target="https://ref.ly/Matt13:19" TargetMode="External"/><Relationship Id="rId146" Type="http://schemas.openxmlformats.org/officeDocument/2006/relationships/hyperlink" Target="https://ref.ly/Rev12:12" TargetMode="External"/><Relationship Id="rId147" Type="http://schemas.openxmlformats.org/officeDocument/2006/relationships/hyperlink" Target="https://ref.ly/Rev12:17" TargetMode="External"/><Relationship Id="rId148" Type="http://schemas.openxmlformats.org/officeDocument/2006/relationships/hyperlink" Target="https://ref.ly/1John3:8" TargetMode="External"/><Relationship Id="rId149" Type="http://schemas.openxmlformats.org/officeDocument/2006/relationships/hyperlink" Target="https://ref.ly/1Cor5:5" TargetMode="External"/><Relationship Id="rId150" Type="http://schemas.openxmlformats.org/officeDocument/2006/relationships/hyperlink" Target="https://ref.ly/Jas4:7" TargetMode="External"/><Relationship Id="rId151" Type="http://schemas.openxmlformats.org/officeDocument/2006/relationships/hyperlink" Target="https://ref.ly/Matt6:13" TargetMode="External"/><Relationship Id="rId152" Type="http://schemas.openxmlformats.org/officeDocument/2006/relationships/hyperlink" Target="https://ref.ly/Eph6:10-Eph6:20" TargetMode="External"/><Relationship Id="rId153" Type="http://schemas.openxmlformats.org/officeDocument/2006/relationships/hyperlink" Target="https://ref.ly/Acts5:1-Acts5:5" TargetMode="External"/><Relationship Id="rId154" Type="http://schemas.openxmlformats.org/officeDocument/2006/relationships/hyperlink" Target="https://ref.ly/Rom8:38-Rom8:39" TargetMode="External"/><Relationship Id="rId155" Type="http://schemas.openxmlformats.org/officeDocument/2006/relationships/hyperlink" Target="https://ref.ly/1Cor15:24" TargetMode="External"/><Relationship Id="rId156" Type="http://schemas.openxmlformats.org/officeDocument/2006/relationships/hyperlink" Target="https://ref.ly/Col1:13" TargetMode="External"/><Relationship Id="rId157" Type="http://schemas.openxmlformats.org/officeDocument/2006/relationships/hyperlink" Target="https://ref.ly/Col2:10" TargetMode="External"/><Relationship Id="rId158" Type="http://schemas.openxmlformats.org/officeDocument/2006/relationships/hyperlink" Target="https://ref.ly/Col2:15" TargetMode="External"/><Relationship Id="rId159" Type="http://schemas.openxmlformats.org/officeDocument/2006/relationships/hyperlink" Target="https://ref.ly/1Pet3:22" TargetMode="External"/><Relationship Id="rId160" Type="http://schemas.openxmlformats.org/officeDocument/2006/relationships/hyperlink" Target="https://ref.ly/1John5:18" TargetMode="External"/><Relationship Id="rId161" Type="http://schemas.openxmlformats.org/officeDocument/2006/relationships/hyperlink" Target="https://ref.ly/1John4:4" TargetMode="External"/><Relationship Id="rId162" Type="http://schemas.openxmlformats.org/officeDocument/2006/relationships/hyperlink" Target="https://ref.ly/1John2:14" TargetMode="External"/><Relationship Id="rId163" Type="http://schemas.openxmlformats.org/officeDocument/2006/relationships/hyperlink" Target="https://ref.ly/Rev12:11" TargetMode="External"/><Relationship Id="rId164" Type="http://schemas.openxmlformats.org/officeDocument/2006/relationships/hyperlink" Target="https://ref.ly/Rev20:7-Rev20:10" TargetMode="External"/><Relationship Id="rId165" Type="http://schemas.openxmlformats.org/officeDocument/2006/relationships/hyperlink" Target="https://ref.ly/Acts5:3-Acts5:5" TargetMode="External"/><Relationship Id="rId166" Type="http://schemas.openxmlformats.org/officeDocument/2006/relationships/hyperlink" Target="https://ref.ly/Eph4:27" TargetMode="External"/><Relationship Id="rId167" Type="http://schemas.openxmlformats.org/officeDocument/2006/relationships/hyperlink" Target="https://ref.ly/1John5:18-1John5:19" TargetMode="External"/><Relationship Id="rId168" Type="http://schemas.openxmlformats.org/officeDocument/2006/relationships/hyperlink" Target="https://ref.ly/Rev12:7-Rev12:9" TargetMode="External"/><Relationship Id="rId169" Type="http://schemas.openxmlformats.org/officeDocument/2006/relationships/hyperlink" Target="https://ref.ly/Rev12:11-Rev12:12" TargetMode="External"/><Relationship Id="rId170" Type="http://schemas.openxmlformats.org/officeDocument/2006/relationships/hyperlink" Target="https://ref.ly/Prov3:9-Prov3:10" TargetMode="External"/><Relationship Id="rId171" Type="http://schemas.openxmlformats.org/officeDocument/2006/relationships/hyperlink" Target="https://ref.ly/Prov3:15-Prov3:16" TargetMode="External"/><Relationship Id="rId172" Type="http://schemas.openxmlformats.org/officeDocument/2006/relationships/hyperlink" Target="https://ref.ly/Prov10:22" TargetMode="External"/><Relationship Id="rId173" Type="http://schemas.openxmlformats.org/officeDocument/2006/relationships/hyperlink" Target="https://ref.ly/Prov10:15" TargetMode="External"/><Relationship Id="rId174" Type="http://schemas.openxmlformats.org/officeDocument/2006/relationships/hyperlink" Target="https://ref.ly/Prov10:4" TargetMode="External"/><Relationship Id="rId175" Type="http://schemas.openxmlformats.org/officeDocument/2006/relationships/hyperlink" Target="https://ref.ly/Prov11:18" TargetMode="External"/><Relationship Id="rId176" Type="http://schemas.openxmlformats.org/officeDocument/2006/relationships/hyperlink" Target="https://ref.ly/Prov13:11" TargetMode="External"/><Relationship Id="rId177" Type="http://schemas.openxmlformats.org/officeDocument/2006/relationships/hyperlink" Target="https://ref.ly/Prov13:23" TargetMode="External"/><Relationship Id="rId178" Type="http://schemas.openxmlformats.org/officeDocument/2006/relationships/hyperlink" Target="https://ref.ly/Prov16:8" TargetMode="External"/><Relationship Id="rId179" Type="http://schemas.openxmlformats.org/officeDocument/2006/relationships/hyperlink" Target="https://ref.ly/Prov28:27" TargetMode="External"/><Relationship Id="rId180" Type="http://schemas.openxmlformats.org/officeDocument/2006/relationships/hyperlink" Target="https://ref.ly/Prov29:7" TargetMode="External"/><Relationship Id="rId181" Type="http://schemas.openxmlformats.org/officeDocument/2006/relationships/hyperlink" Target="https://ref.ly/Prov29:14" TargetMode="External"/><Relationship Id="rId182" Type="http://schemas.openxmlformats.org/officeDocument/2006/relationships/hyperlink" Target="https://ref.ly/Prov11:4" TargetMode="External"/><Relationship Id="rId183" Type="http://schemas.openxmlformats.org/officeDocument/2006/relationships/hyperlink" Target="https://ref.ly/Prov13:8" TargetMode="External"/><Relationship Id="rId184" Type="http://schemas.openxmlformats.org/officeDocument/2006/relationships/hyperlink" Target="https://ref.ly/Prov15:16-Prov15:17" TargetMode="External"/><Relationship Id="rId185" Type="http://schemas.openxmlformats.org/officeDocument/2006/relationships/hyperlink" Target="https://ref.ly/Prov16:16" TargetMode="External"/><Relationship Id="rId186" Type="http://schemas.openxmlformats.org/officeDocument/2006/relationships/hyperlink" Target="https://ref.ly/Eccl9:11" TargetMode="External"/><Relationship Id="rId187" Type="http://schemas.openxmlformats.org/officeDocument/2006/relationships/hyperlink" Target="https://ref.ly/Eccl2:17-Eccl2:23" TargetMode="External"/><Relationship Id="rId188" Type="http://schemas.openxmlformats.org/officeDocument/2006/relationships/hyperlink" Target="https://ref.ly/Eccl5:10-Eccl5:17" TargetMode="External"/><Relationship Id="rId189" Type="http://schemas.openxmlformats.org/officeDocument/2006/relationships/hyperlink" Target="https://ref.ly/1Tim6:10" TargetMode="External"/><Relationship Id="rId190" Type="http://schemas.openxmlformats.org/officeDocument/2006/relationships/hyperlink" Target="https://ref.ly/Jas2:1-Jas2:13" TargetMode="External"/><Relationship Id="rId191" Type="http://schemas.openxmlformats.org/officeDocument/2006/relationships/hyperlink" Target="https://ref.ly/Deut6:10-Deut6:13" TargetMode="External"/><Relationship Id="rId192" Type="http://schemas.openxmlformats.org/officeDocument/2006/relationships/hyperlink" Target="https://ref.ly/Deut8:10-Deut8:11" TargetMode="External"/><Relationship Id="rId193" Type="http://schemas.openxmlformats.org/officeDocument/2006/relationships/hyperlink" Target="https://ref.ly/1Sam2:7" TargetMode="External"/><Relationship Id="rId194" Type="http://schemas.openxmlformats.org/officeDocument/2006/relationships/hyperlink" Target="https://ref.ly/Ps37:16" TargetMode="External"/><Relationship Id="rId195" Type="http://schemas.openxmlformats.org/officeDocument/2006/relationships/hyperlink" Target="https://ref.ly/Prov11:28" TargetMode="External"/><Relationship Id="rId196" Type="http://schemas.openxmlformats.org/officeDocument/2006/relationships/hyperlink" Target="https://ref.ly/Prov14:24" TargetMode="External"/><Relationship Id="rId197" Type="http://schemas.openxmlformats.org/officeDocument/2006/relationships/hyperlink" Target="https://ref.ly/Prov15:6" TargetMode="External"/><Relationship Id="rId198" Type="http://schemas.openxmlformats.org/officeDocument/2006/relationships/hyperlink" Target="https://ref.ly/Prov23:4-Prov23:5" TargetMode="External"/><Relationship Id="rId199" Type="http://schemas.openxmlformats.org/officeDocument/2006/relationships/hyperlink" Target="https://ref.ly/Gen14:1-Gen14:16" TargetMode="External"/><Relationship Id="rId200" Type="http://schemas.openxmlformats.org/officeDocument/2006/relationships/hyperlink" Target="https://ref.ly/2Kgs17:5-2Kgs17:23" TargetMode="External"/><Relationship Id="rId201" Type="http://schemas.openxmlformats.org/officeDocument/2006/relationships/hyperlink" Target="https://ref.ly/2Kgs18:13-2Kgs19:37" TargetMode="External"/><Relationship Id="rId202" Type="http://schemas.openxmlformats.org/officeDocument/2006/relationships/hyperlink" Target="https://ref.ly/Isa6:8-Isa6:13" TargetMode="External"/><Relationship Id="rId203" Type="http://schemas.openxmlformats.org/officeDocument/2006/relationships/hyperlink" Target="https://ref.ly/Isa36:1-Isa37:38" TargetMode="External"/><Relationship Id="rId204" Type="http://schemas.openxmlformats.org/officeDocument/2006/relationships/hyperlink" Target="https://ref.ly/Isa65:21-Isa65:23" TargetMode="External"/><Relationship Id="rId205" Type="http://schemas.openxmlformats.org/officeDocument/2006/relationships/hyperlink" Target="https://ref.ly/Jer6:22-Jer6:26" TargetMode="External"/><Relationship Id="rId206" Type="http://schemas.openxmlformats.org/officeDocument/2006/relationships/hyperlink" Target="https://ref.ly/Jer19:7-Jer19:15" TargetMode="External"/><Relationship Id="rId207" Type="http://schemas.openxmlformats.org/officeDocument/2006/relationships/hyperlink" Target="https://ref.ly/Ps7:11" TargetMode="External"/><Relationship Id="rId208" Type="http://schemas.openxmlformats.org/officeDocument/2006/relationships/hyperlink" Target="https://ref.ly/Ps2:5" TargetMode="External"/><Relationship Id="rId209" Type="http://schemas.openxmlformats.org/officeDocument/2006/relationships/hyperlink" Target="https://ref.ly/Ps2:12" TargetMode="External"/><Relationship Id="rId210" Type="http://schemas.openxmlformats.org/officeDocument/2006/relationships/hyperlink" Target="https://ref.ly/Ps21:9" TargetMode="External"/><Relationship Id="rId211" Type="http://schemas.openxmlformats.org/officeDocument/2006/relationships/hyperlink" Target="https://ref.ly/Ps56:7" TargetMode="External"/><Relationship Id="rId212" Type="http://schemas.openxmlformats.org/officeDocument/2006/relationships/hyperlink" Target="https://ref.ly/Ps59:13" TargetMode="External"/><Relationship Id="rId213" Type="http://schemas.openxmlformats.org/officeDocument/2006/relationships/hyperlink" Target="https://ref.ly/Ps69:24" TargetMode="External"/><Relationship Id="rId214" Type="http://schemas.openxmlformats.org/officeDocument/2006/relationships/hyperlink" Target="https://ref.ly/Ps79:6" TargetMode="External"/><Relationship Id="rId215" Type="http://schemas.openxmlformats.org/officeDocument/2006/relationships/hyperlink" Target="https://ref.ly/Rom1:18" TargetMode="External"/><Relationship Id="rId216" Type="http://schemas.openxmlformats.org/officeDocument/2006/relationships/hyperlink" Target="https://ref.ly/Ps86:15" TargetMode="External"/><Relationship Id="rId217" Type="http://schemas.openxmlformats.org/officeDocument/2006/relationships/hyperlink" Target="https://ref.ly/Ps103:8" TargetMode="External"/><Relationship Id="rId218" Type="http://schemas.openxmlformats.org/officeDocument/2006/relationships/hyperlink" Target="https://ref.ly/Ps145:8" TargetMode="External"/><Relationship Id="rId219" Type="http://schemas.openxmlformats.org/officeDocument/2006/relationships/hyperlink" Target="https://ref.ly/Ps78:49-Ps78:50" TargetMode="External"/><Relationship Id="rId220" Type="http://schemas.openxmlformats.org/officeDocument/2006/relationships/hyperlink" Target="https://ref.ly/Ps78:31" TargetMode="External"/><Relationship Id="rId221" Type="http://schemas.openxmlformats.org/officeDocument/2006/relationships/hyperlink" Target="https://ref.ly/Ps106:29" TargetMode="External"/><Relationship Id="rId222" Type="http://schemas.openxmlformats.org/officeDocument/2006/relationships/hyperlink" Target="https://ref.ly/Ps106:32" TargetMode="External"/><Relationship Id="rId223" Type="http://schemas.openxmlformats.org/officeDocument/2006/relationships/hyperlink" Target="https://ref.ly/Ps95:8-Ps95:11" TargetMode="External"/><Relationship Id="rId224" Type="http://schemas.openxmlformats.org/officeDocument/2006/relationships/hyperlink" Target="https://ref.ly/Ps78:38" TargetMode="External"/><Relationship Id="rId225" Type="http://schemas.openxmlformats.org/officeDocument/2006/relationships/hyperlink" Target="https://ref.ly/2Kgs24:20-2Kgs25:21" TargetMode="External"/><Relationship Id="rId226" Type="http://schemas.openxmlformats.org/officeDocument/2006/relationships/hyperlink" Target="https://ref.ly/Heb12:5-Heb12:11" TargetMode="External"/><Relationship Id="rId227" Type="http://schemas.openxmlformats.org/officeDocument/2006/relationships/hyperlink" Target="https://ref.ly/Eph2:1-Eph2:3" TargetMode="External"/><Relationship Id="rId228" Type="http://schemas.openxmlformats.org/officeDocument/2006/relationships/hyperlink" Target="https://ref.ly/Rom5:6-Rom5:11" TargetMode="External"/><Relationship Id="rId229" Type="http://schemas.openxmlformats.org/officeDocument/2006/relationships/hyperlink" Target="https://ref.ly/Eph2:4-Eph2:5" TargetMode="External"/><Relationship Id="rId230" Type="http://schemas.openxmlformats.org/officeDocument/2006/relationships/hyperlink" Target="https://ref.ly/Ps2:5-Ps2:9" TargetMode="External"/><Relationship Id="rId231" Type="http://schemas.openxmlformats.org/officeDocument/2006/relationships/hyperlink" Target="https://ref.ly/Rev6:15-Rev6:17" TargetMode="External"/><Relationship Id="rId232" Type="http://schemas.openxmlformats.org/officeDocument/2006/relationships/hyperlink" Target="https://ref.ly/Rev19:11-Rev19:16" TargetMode="External"/><Relationship Id="rId233" Type="http://schemas.openxmlformats.org/officeDocument/2006/relationships/hyperlink" Target="https://ref.ly/Rev20:7-Rev20:15" TargetMode="External"/><Relationship Id="rId234" Type="http://schemas.openxmlformats.org/officeDocument/2006/relationships/hyperlink" Target="https://ref.ly/Ps6:1" TargetMode="External"/><Relationship Id="rId235" Type="http://schemas.openxmlformats.org/officeDocument/2006/relationships/hyperlink" Target="https://ref.ly/Ps7:6" TargetMode="External"/><Relationship Id="rId236" Type="http://schemas.openxmlformats.org/officeDocument/2006/relationships/hyperlink" Target="https://ref.ly/Ps7:11-Ps7:13" TargetMode="External"/><Relationship Id="rId237" Type="http://schemas.openxmlformats.org/officeDocument/2006/relationships/hyperlink" Target="https://ref.ly/Ps27:9" TargetMode="External"/><Relationship Id="rId238" Type="http://schemas.openxmlformats.org/officeDocument/2006/relationships/hyperlink" Target="https://ref.ly/Ps38:1-Ps38:10" TargetMode="External"/><Relationship Id="rId239" Type="http://schemas.openxmlformats.org/officeDocument/2006/relationships/hyperlink" Target="https://ref.ly/Ps74:1" TargetMode="External"/><Relationship Id="rId240" Type="http://schemas.openxmlformats.org/officeDocument/2006/relationships/hyperlink" Target="https://ref.ly/Ps78:18-Ps78:64" TargetMode="External"/><Relationship Id="rId241" Type="http://schemas.openxmlformats.org/officeDocument/2006/relationships/hyperlink" Target="https://ref.ly/Ps79:5-Ps79:6" TargetMode="External"/><Relationship Id="rId242" Type="http://schemas.openxmlformats.org/officeDocument/2006/relationships/hyperlink" Target="https://ref.ly/Ps80:4" TargetMode="External"/><Relationship Id="rId243" Type="http://schemas.openxmlformats.org/officeDocument/2006/relationships/hyperlink" Target="https://ref.ly/Ps85:2-Ps85:7" TargetMode="External"/><Relationship Id="rId244" Type="http://schemas.openxmlformats.org/officeDocument/2006/relationships/hyperlink" Target="https://ref.ly/Ps90:9-Ps90:11" TargetMode="External"/><Relationship Id="rId245" Type="http://schemas.openxmlformats.org/officeDocument/2006/relationships/hyperlink" Target="https://ref.ly/Ps102:10-Ps102:11" TargetMode="External"/><Relationship Id="rId246" Type="http://schemas.openxmlformats.org/officeDocument/2006/relationships/hyperlink" Target="https://ref.ly/Ps103:8-Ps103:9" TargetMode="External"/><Relationship Id="rId247" Type="http://schemas.openxmlformats.org/officeDocument/2006/relationships/hyperlink" Target="https://ref.ly/Ps106:21-Ps106:43" TargetMode="External"/><Relationship Id="rId248" Type="http://schemas.openxmlformats.org/officeDocument/2006/relationships/hyperlink" Target="https://ref.ly/Ps110:5-Ps110:7" TargetMode="External"/><Relationship Id="rId249" Type="http://schemas.openxmlformats.org/officeDocument/2006/relationships/hyperlink" Target="https://ref.ly/Isa64:9-Isa64:12" TargetMode="External"/><Relationship Id="rId250" Type="http://schemas.openxmlformats.org/officeDocument/2006/relationships/hyperlink" Target="https://ref.ly/Lam5:19-Lam5:22" TargetMode="External"/><Relationship Id="rId251" Type="http://schemas.openxmlformats.org/officeDocument/2006/relationships/hyperlink" Target="https://ref.ly/Eph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