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Texto de Referencia en Español de Aquifer</w:t>
      </w:r>
      <w:r>
        <w:rPr>
          <w:lang w:val="es_ES" w:bidi="es_ES"/>
        </w:rPr>
      </w:r>
    </w:p>
    <w:p>
      <w:pPr/>
      <w:r>
        <w:rPr>
          <w:lang w:val="es_ES" w:bidi="es_ES"/>
        </w:rPr>
      </w:r>
      <w:r>
        <w:rPr>
          <w:b/>
          <w:lang w:val="es_ES" w:bidi="es_ES"/>
        </w:rPr>
        <w:t>Texto de Referencia en Español de Aquifer</w:t>
      </w:r>
      <w:r>
        <w:rPr>
          <w:lang w:val="es_ES" w:bidi="es_ES"/>
        </w:rPr>
        <w:t xml:space="preserve"> © 2026 </w:t>
      </w:r>
      <w:hyperlink r:id="rId13">
        <w:r>
          <w:rPr>
            <w:lang w:val="es_ES" w:bidi="es_ES"/>
          </w:rPr>
          <w:rPr>
            <w:color w:val="0000EE"/>
            <w:u w:val="single"/>
          </w:rPr>
          <w:t>Mission Mutual</w:t>
        </w:r>
      </w:hyperlink>
      <w:r>
        <w:rPr>
          <w:lang w:val="es_ES" w:bidi="es_ES"/>
        </w:rPr>
        <w:t xml:space="preserve">, licensed under a </w:t>
      </w:r>
      <w:hyperlink r:id="rId14">
        <w:r>
          <w:rPr>
            <w:lang w:val="es_ES" w:bidi="es_ES"/>
          </w:rPr>
          <w:rPr>
            <w:color w:val="0000EE"/>
            <w:u w:val="single"/>
          </w:rPr>
          <w:t>CC BY-SA 4.0 license</w:t>
        </w:r>
      </w:hyperlink>
      <w:r>
        <w:rPr>
          <w:lang w:val="es_ES" w:bidi="es_ES"/>
        </w:rPr>
        <w:t>.</w:t>
      </w:r>
      <w:r>
        <w:rPr>
          <w:lang w:val="es_ES" w:bidi="es_ES"/>
        </w:rPr>
      </w:r>
      <w:r>
        <w:rPr>
          <w:lang w:val="es_ES" w:bidi="es_ES"/>
        </w:rPr>
      </w:r>
    </w:p>
    <w:p>
      <w:pPr>
        <w:pStyle w:val="Heading1"/>
      </w:pPr>
      <w:r>
        <w:rPr>
          <w:lang w:val="es_ES" w:bidi="es_ES"/>
        </w:rPr>
        <w:t>Texto de Referencia en Español de Aquifer</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s_ES" w:bidi="es_ES"/>
        </w:rPr>
        <w:t>Judas 1:1</w:t>
      </w:r>
      <w:r>
        <w:rPr>
          <w:lang w:val="es_ES" w:bidi="es_ES"/>
        </w:rPr>
      </w:r>
    </w:p>
    <w:p>
      <w:pPr/>
      <w:r>
        <w:rPr>
          <w:lang w:val="es_ES" w:bidi="es_ES"/>
        </w:rPr>
      </w:r>
      <w:r>
        <w:rPr>
          <w:vertAlign w:val="superscript"/>
          <w:lang w:val="es_ES" w:bidi="es_ES"/>
        </w:rPr>
        <w:t>1</w:t>
      </w:r>
      <w:r>
        <w:rPr>
          <w:lang w:val="es_ES" w:bidi="es_ES"/>
        </w:rPr>
        <w:t xml:space="preserve"> Yo, Judas, soy siervo de Jesucristo y hermano de Santiago.</w:t>
      </w:r>
    </w:p>
    <w:p>
      <w:pPr/>
      <w:r>
        <w:rPr>
          <w:lang w:val="es_ES" w:bidi="es_ES"/>
        </w:rPr>
      </w:r>
      <w:r>
        <w:rPr>
          <w:vertAlign w:val="superscript"/>
          <w:lang w:val="es_ES" w:bidi="es_ES"/>
        </w:rPr>
        <w:t>2</w:t>
      </w:r>
      <w:r>
        <w:rPr>
          <w:lang w:val="es_ES" w:bidi="es_ES"/>
        </w:rPr>
        <w:t xml:space="preserve"> Les escribo a ustedes, los que han sido llamados, a los que Dios el Padre ama y a quienes Jesucristo cuida. Que Dios les conceda misericordia, paz y amor en abundancia.</w:t>
      </w:r>
    </w:p>
    <w:p>
      <w:pPr/>
      <w:r>
        <w:rPr>
          <w:lang w:val="es_ES" w:bidi="es_ES"/>
        </w:rPr>
      </w:r>
      <w:r>
        <w:rPr>
          <w:vertAlign w:val="superscript"/>
          <w:lang w:val="es_ES" w:bidi="es_ES"/>
        </w:rPr>
        <w:t>3</w:t>
      </w:r>
      <w:r>
        <w:rPr>
          <w:lang w:val="es_ES" w:bidi="es_ES"/>
        </w:rPr>
        <w:t xml:space="preserve"> Queridos hermanos, yo tenía muchos deseos de escribirles acerca de la salvación que compartimos. Sin embargo, ahora me veo obligado a escribirles por otro motivo. Escribo para animarlos a luchar por la fe que Dios entregó una vez para siempre a su pueblo santo.</w:t>
      </w:r>
    </w:p>
    <w:p>
      <w:pPr/>
      <w:r>
        <w:rPr>
          <w:lang w:val="es_ES" w:bidi="es_ES"/>
        </w:rPr>
      </w:r>
      <w:r>
        <w:rPr>
          <w:vertAlign w:val="superscript"/>
          <w:lang w:val="es_ES" w:bidi="es_ES"/>
        </w:rPr>
        <w:t>4</w:t>
      </w:r>
      <w:r>
        <w:rPr>
          <w:lang w:val="es_ES" w:bidi="es_ES"/>
        </w:rPr>
        <w:t xml:space="preserve"> Lo veo necesario porque se han infiltrado entre ustedes ciertas personas impías. Hace tiempo estas personas están señaladas para condenación. Convierten la gracia de nuestro Dios en libertinaje y niegan a nuestro único Soberano y Señor, Jesucristo.</w:t>
      </w:r>
    </w:p>
    <w:p>
      <w:pPr/>
      <w:r>
        <w:rPr>
          <w:lang w:val="es_ES" w:bidi="es_ES"/>
        </w:rPr>
      </w:r>
      <w:r>
        <w:rPr>
          <w:vertAlign w:val="superscript"/>
          <w:lang w:val="es_ES" w:bidi="es_ES"/>
        </w:rPr>
        <w:t>5</w:t>
      </w:r>
      <w:r>
        <w:rPr>
          <w:lang w:val="es_ES" w:bidi="es_ES"/>
        </w:rPr>
        <w:t xml:space="preserve"> Aunque ustedes ya saben todo esto, quiero recordarles que el Señor salvó a su pueblo de Egipto. Después, destruyó a los que no creyeron.</w:t>
      </w:r>
    </w:p>
    <w:p>
      <w:pPr/>
      <w:r>
        <w:rPr>
          <w:lang w:val="es_ES" w:bidi="es_ES"/>
        </w:rPr>
      </w:r>
      <w:r>
        <w:rPr>
          <w:vertAlign w:val="superscript"/>
          <w:lang w:val="es_ES" w:bidi="es_ES"/>
        </w:rPr>
        <w:t>6</w:t>
      </w:r>
      <w:r>
        <w:rPr>
          <w:lang w:val="es_ES" w:bidi="es_ES"/>
        </w:rPr>
        <w:t xml:space="preserve"> Hubo ángeles que no mantuvieron su posición de autoridad, sino que abandonaron su lugar. Dios los tiene presos para siempre en la más profunda oscuridad, hasta el juicio del gran día.</w:t>
      </w:r>
    </w:p>
    <w:p>
      <w:pPr/>
      <w:r>
        <w:rPr>
          <w:lang w:val="es_ES" w:bidi="es_ES"/>
        </w:rPr>
      </w:r>
      <w:r>
        <w:rPr>
          <w:vertAlign w:val="superscript"/>
          <w:lang w:val="es_ES" w:bidi="es_ES"/>
        </w:rPr>
        <w:t>7</w:t>
      </w:r>
      <w:r>
        <w:rPr>
          <w:lang w:val="es_ES" w:bidi="es_ES"/>
        </w:rPr>
        <w:t xml:space="preserve"> Lo mismo ocurrió con Sodoma, Gomorra y las ciudades de alrededor. Se entregaron a la inmoralidad sexual y a vicios antinaturales. Por eso, sufrieron el castigo del fuego eterno y sirven de advertencia para todos.</w:t>
      </w:r>
    </w:p>
    <w:p>
      <w:pPr/>
      <w:r>
        <w:rPr>
          <w:lang w:val="es_ES" w:bidi="es_ES"/>
        </w:rPr>
      </w:r>
      <w:r>
        <w:rPr>
          <w:vertAlign w:val="superscript"/>
          <w:lang w:val="es_ES" w:bidi="es_ES"/>
        </w:rPr>
        <w:t>8</w:t>
      </w:r>
      <w:r>
        <w:rPr>
          <w:lang w:val="es_ES" w:bidi="es_ES"/>
        </w:rPr>
        <w:t xml:space="preserve"> Sin embargo, estas personas siguen sus propias locuras y contaminan su cuerpo. Rechazan la autoridad y blasfeman contra los seres celestiales.</w:t>
      </w:r>
    </w:p>
    <w:p>
      <w:pPr/>
      <w:r>
        <w:rPr>
          <w:lang w:val="es_ES" w:bidi="es_ES"/>
        </w:rPr>
      </w:r>
      <w:r>
        <w:rPr>
          <w:vertAlign w:val="superscript"/>
          <w:lang w:val="es_ES" w:bidi="es_ES"/>
        </w:rPr>
        <w:t>9</w:t>
      </w:r>
      <w:r>
        <w:rPr>
          <w:lang w:val="es_ES" w:bidi="es_ES"/>
        </w:rPr>
        <w:t xml:space="preserve"> El arcángel Miguel discutía con el diablo por el cuerpo de Moisés. Ni siquiera él se atrevió a maldecir un ser celestial ni injuriarlo. Se limitó a decir: —El Señor te reprenda.</w:t>
      </w:r>
    </w:p>
    <w:p>
      <w:pPr/>
      <w:r>
        <w:rPr>
          <w:lang w:val="es_ES" w:bidi="es_ES"/>
        </w:rPr>
      </w:r>
      <w:r>
        <w:rPr>
          <w:vertAlign w:val="superscript"/>
          <w:lang w:val="es_ES" w:bidi="es_ES"/>
        </w:rPr>
        <w:t>10</w:t>
      </w:r>
      <w:r>
        <w:rPr>
          <w:lang w:val="es_ES" w:bidi="es_ES"/>
        </w:rPr>
        <w:t xml:space="preserve"> Sin embargo, estas personas blasfeman contra lo que no entienden. Lo que conocen, lo hacen por instinto, como animales irracionales. Eso mismo es lo que los destruye.</w:t>
      </w:r>
    </w:p>
    <w:p>
      <w:pPr/>
      <w:r>
        <w:rPr>
          <w:lang w:val="es_ES" w:bidi="es_ES"/>
        </w:rPr>
      </w:r>
      <w:r>
        <w:rPr>
          <w:vertAlign w:val="superscript"/>
          <w:lang w:val="es_ES" w:bidi="es_ES"/>
        </w:rPr>
        <w:t>11</w:t>
      </w:r>
      <w:r>
        <w:rPr>
          <w:lang w:val="es_ES" w:bidi="es_ES"/>
        </w:rPr>
        <w:t xml:space="preserve"> ¡Ay de ellos! Han seguido los pasos de Caín. Se han lanzado por dinero al error de Balán y han caído en la rebelión de Coré.</w:t>
      </w:r>
    </w:p>
    <w:p>
      <w:pPr/>
      <w:r>
        <w:rPr>
          <w:lang w:val="es_ES" w:bidi="es_ES"/>
        </w:rPr>
      </w:r>
      <w:r>
        <w:rPr>
          <w:vertAlign w:val="superscript"/>
          <w:lang w:val="es_ES" w:bidi="es_ES"/>
        </w:rPr>
        <w:t>12</w:t>
      </w:r>
      <w:r>
        <w:rPr>
          <w:lang w:val="es_ES" w:bidi="es_ES"/>
        </w:rPr>
        <w:t xml:space="preserve"> Estas personas contaminan las comidas fraternales entre ustedes. Se dan banquetes sin ninguna vergüenza, preocupándose solo de lo suyo propio. Son nubes sin agua arrastradas por el viento. Son árboles sin fruto en tiempo de cosecha, definitivamente muertos y arrancados de raíz.</w:t>
      </w:r>
    </w:p>
    <w:p>
      <w:pPr/>
      <w:r>
        <w:rPr>
          <w:lang w:val="es_ES" w:bidi="es_ES"/>
        </w:rPr>
      </w:r>
      <w:r>
        <w:rPr>
          <w:vertAlign w:val="superscript"/>
          <w:lang w:val="es_ES" w:bidi="es_ES"/>
        </w:rPr>
        <w:t>13</w:t>
      </w:r>
      <w:r>
        <w:rPr>
          <w:lang w:val="es_ES" w:bidi="es_ES"/>
        </w:rPr>
        <w:t xml:space="preserve"> Son como olas salvajes del mar, que arrojan la espuma de sus propias vergüenzas. Son estrellas errantes, destinadas a la más densa oscuridad para siempre.</w:t>
      </w:r>
    </w:p>
    <w:p>
      <w:pPr/>
      <w:r>
        <w:rPr>
          <w:lang w:val="es_ES" w:bidi="es_ES"/>
        </w:rPr>
      </w:r>
      <w:r>
        <w:rPr>
          <w:vertAlign w:val="superscript"/>
          <w:lang w:val="es_ES" w:bidi="es_ES"/>
        </w:rPr>
        <w:t>14</w:t>
      </w:r>
      <w:r>
        <w:rPr>
          <w:lang w:val="es_ES" w:bidi="es_ES"/>
        </w:rPr>
        <w:t xml:space="preserve"> Enoc, el séptimo desde Adán, profetizó acerca de ellos: “Miren, el Señor viene con millares y millares de sus santos ángeles.</w:t>
      </w:r>
    </w:p>
    <w:p>
      <w:pPr/>
      <w:r>
        <w:rPr>
          <w:lang w:val="es_ES" w:bidi="es_ES"/>
        </w:rPr>
      </w:r>
      <w:r>
        <w:rPr>
          <w:vertAlign w:val="superscript"/>
          <w:lang w:val="es_ES" w:bidi="es_ES"/>
        </w:rPr>
        <w:t>15</w:t>
      </w:r>
      <w:r>
        <w:rPr>
          <w:lang w:val="es_ES" w:bidi="es_ES"/>
        </w:rPr>
        <w:t xml:space="preserve"> Viene a juzgar a todos y a condenar a los impíos por todas las obras malvadas que han cometido. Los juzga por todas las malas palabras que han hablado contra él”.</w:t>
      </w:r>
    </w:p>
    <w:p>
      <w:pPr/>
      <w:r>
        <w:rPr>
          <w:lang w:val="es_ES" w:bidi="es_ES"/>
        </w:rPr>
      </w:r>
      <w:r>
        <w:rPr>
          <w:vertAlign w:val="superscript"/>
          <w:lang w:val="es_ES" w:bidi="es_ES"/>
        </w:rPr>
        <w:t>16</w:t>
      </w:r>
      <w:r>
        <w:rPr>
          <w:lang w:val="es_ES" w:bidi="es_ES"/>
        </w:rPr>
        <w:t xml:space="preserve"> Estas personas son quejumbrosas. Nunca están contentas con nada. Siguen sus propios deseos malvados, hablan con arrogancia y adulan a otros para obtener beneficios.</w:t>
      </w:r>
    </w:p>
    <w:p>
      <w:pPr/>
      <w:r>
        <w:rPr>
          <w:lang w:val="es_ES" w:bidi="es_ES"/>
        </w:rPr>
      </w:r>
      <w:r>
        <w:rPr>
          <w:vertAlign w:val="superscript"/>
          <w:lang w:val="es_ES" w:bidi="es_ES"/>
        </w:rPr>
        <w:t>17</w:t>
      </w:r>
      <w:r>
        <w:rPr>
          <w:lang w:val="es_ES" w:bidi="es_ES"/>
        </w:rPr>
        <w:t xml:space="preserve"> Pero ustedes, queridos hermanos, recuerden lo que los apóstoles de nuestro Señor Jesucristo les dijeron antes:</w:t>
      </w:r>
    </w:p>
    <w:p>
      <w:pPr/>
      <w:r>
        <w:rPr>
          <w:lang w:val="es_ES" w:bidi="es_ES"/>
        </w:rPr>
      </w:r>
      <w:r>
        <w:rPr>
          <w:vertAlign w:val="superscript"/>
          <w:lang w:val="es_ES" w:bidi="es_ES"/>
        </w:rPr>
        <w:t>18</w:t>
      </w:r>
      <w:r>
        <w:rPr>
          <w:lang w:val="es_ES" w:bidi="es_ES"/>
        </w:rPr>
        <w:t xml:space="preserve"> —En los últimos tiempos vendrán burladores que vivirán según sus propios deseos impíos.</w:t>
      </w:r>
    </w:p>
    <w:p>
      <w:pPr/>
      <w:r>
        <w:rPr>
          <w:lang w:val="es_ES" w:bidi="es_ES"/>
        </w:rPr>
      </w:r>
      <w:r>
        <w:rPr>
          <w:vertAlign w:val="superscript"/>
          <w:lang w:val="es_ES" w:bidi="es_ES"/>
        </w:rPr>
        <w:t>19</w:t>
      </w:r>
      <w:r>
        <w:rPr>
          <w:lang w:val="es_ES" w:bidi="es_ES"/>
        </w:rPr>
        <w:t xml:space="preserve"> Estas personas causan divisiones y se dejan llevar por sus instintos naturales. No tienen el Espíritu Santo.</w:t>
      </w:r>
    </w:p>
    <w:p>
      <w:pPr/>
      <w:r>
        <w:rPr>
          <w:lang w:val="es_ES" w:bidi="es_ES"/>
        </w:rPr>
      </w:r>
      <w:r>
        <w:rPr>
          <w:vertAlign w:val="superscript"/>
          <w:lang w:val="es_ES" w:bidi="es_ES"/>
        </w:rPr>
        <w:t>20</w:t>
      </w:r>
      <w:r>
        <w:rPr>
          <w:lang w:val="es_ES" w:bidi="es_ES"/>
        </w:rPr>
        <w:t xml:space="preserve"> Pero ustedes, queridos hermanos, edifíquense sobre el fundamento de su santísima fe. Oren en el poder del Espíritu Santo.</w:t>
      </w:r>
    </w:p>
    <w:p>
      <w:pPr/>
      <w:r>
        <w:rPr>
          <w:lang w:val="es_ES" w:bidi="es_ES"/>
        </w:rPr>
      </w:r>
      <w:r>
        <w:rPr>
          <w:vertAlign w:val="superscript"/>
          <w:lang w:val="es_ES" w:bidi="es_ES"/>
        </w:rPr>
        <w:t>21</w:t>
      </w:r>
      <w:r>
        <w:rPr>
          <w:lang w:val="es_ES" w:bidi="es_ES"/>
        </w:rPr>
        <w:t xml:space="preserve"> Manténganse en el amor de Dios mientras esperan que, en su misericordia, nuestro Señor Jesucristo les dé la vida eterna.</w:t>
      </w:r>
    </w:p>
    <w:p>
      <w:pPr/>
      <w:r>
        <w:rPr>
          <w:lang w:val="es_ES" w:bidi="es_ES"/>
        </w:rPr>
      </w:r>
      <w:r>
        <w:rPr>
          <w:vertAlign w:val="superscript"/>
          <w:lang w:val="es_ES" w:bidi="es_ES"/>
        </w:rPr>
        <w:t>22</w:t>
      </w:r>
      <w:r>
        <w:rPr>
          <w:lang w:val="es_ES" w:bidi="es_ES"/>
        </w:rPr>
        <w:t xml:space="preserve"> Tengan compasión de los que vacilan.</w:t>
      </w:r>
    </w:p>
    <w:p>
      <w:pPr/>
      <w:r>
        <w:rPr>
          <w:lang w:val="es_ES" w:bidi="es_ES"/>
        </w:rPr>
      </w:r>
      <w:r>
        <w:rPr>
          <w:vertAlign w:val="superscript"/>
          <w:lang w:val="es_ES" w:bidi="es_ES"/>
        </w:rPr>
        <w:t>23</w:t>
      </w:r>
      <w:r>
        <w:rPr>
          <w:lang w:val="es_ES" w:bidi="es_ES"/>
        </w:rPr>
        <w:t xml:space="preserve"> Salven a otros arrebatándolos del fuego. A otros muéstrenles misericordia, pero con cautela, evitando hasta la ropa contaminada por su pecado.</w:t>
      </w:r>
    </w:p>
    <w:p>
      <w:pPr/>
      <w:r>
        <w:rPr>
          <w:lang w:val="es_ES" w:bidi="es_ES"/>
        </w:rPr>
      </w:r>
      <w:r>
        <w:rPr>
          <w:vertAlign w:val="superscript"/>
          <w:lang w:val="es_ES" w:bidi="es_ES"/>
        </w:rPr>
        <w:t>24-25</w:t>
      </w:r>
      <w:r>
        <w:rPr>
          <w:lang w:val="es_ES" w:bidi="es_ES"/>
        </w:rPr>
        <w:t xml:space="preserve"> El Dios único es nuestro Salvador por medio de Jesucristo nuestro Señor. Tiene poder para guardarlos de caer y para presentarlos sin mancha ante su gloriosa presencia con gran alegría. A él sean la gloria, la majestad, el poder y la autoridad desde antes de todos los tiempos, ahora y para siempre. Amén.</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missionmutual.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