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סְבַל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5446,5445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[</w:t>
      </w:r>
      <w:r>
        <w:rPr>
          <w:lang w:val="en_US" w:bidi="en_US"/>
        </w:rPr>
        <w:t>סְבַל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bear, carry a load (v. BH);—</w:t>
      </w:r>
      <w:r>
        <w:rPr>
          <w:b/>
          <w:lang w:val="en_US" w:bidi="en_US"/>
        </w:rPr>
        <w:t>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אֻשֹּׁ֫הִי מְסוֺבְלִים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36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1016)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Ezr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its foundations</w:t>
      </w:r>
      <w:r>
        <w:rPr>
          <w:lang w:val="en_US" w:bidi="en_US"/>
        </w:rPr>
        <w:t xml:space="preserve"> (be) </w:t>
      </w:r>
      <w:r>
        <w:rPr>
          <w:i/>
          <w:lang w:val="en_US" w:bidi="en_US"/>
        </w:rPr>
        <w:t>raised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203, 225),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Gu</w:t>
      </w:r>
      <w:r>
        <w:rPr>
          <w:lang w:val="en_US" w:bidi="en_US"/>
        </w:rPr>
        <w:t xml:space="preserve">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מְס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אֶשֹּׁהִ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(God’s) </w:t>
      </w:r>
      <w:r>
        <w:rPr>
          <w:i/>
          <w:lang w:val="en_US" w:bidi="en_US"/>
        </w:rPr>
        <w:t>fire-offerings they bring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Zabâlu</w:t>
      </w:r>
      <w:r>
        <w:rPr>
          <w:lang w:val="en_US" w:bidi="en_US"/>
        </w:rPr>
        <w:t xml:space="preserve">), so (hesitantly) </w:t>
      </w:r>
      <w:r>
        <w:rPr>
          <w:lang w:val="en_US" w:bidi="en_US"/>
        </w:rPr>
        <w:t>Berthol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סְבַר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5452,7663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סְבַר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think, intend</w:t>
      </w:r>
      <w:r>
        <w:rPr>
          <w:lang w:val="en_US" w:bidi="en_US"/>
        </w:rPr>
        <w:t xml:space="preserve"> (Targum Syr.; v. BH II. </w:t>
      </w:r>
      <w:r>
        <w:rPr>
          <w:lang w:val="en_US" w:bidi="en_US"/>
        </w:rPr>
        <w:t>שבר</w:t>
      </w:r>
      <w:r>
        <w:rPr>
          <w:lang w:val="en_US" w:bidi="en_US"/>
        </w:rPr>
        <w:t xml:space="preserve"> (late));—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יִסְבַּר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Dn 7:25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5457,5456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סְִ+גד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do homage (by prostration) (Targum Syr.; BH (late));—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2:46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יִסְגֻּד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Dn 3:6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יִסְגְּדוּן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סָֽגְדִין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+—</w:t>
      </w:r>
      <w:r>
        <w:rPr>
          <w:i/>
          <w:lang w:val="en_US" w:bidi="en_US"/>
        </w:rPr>
        <w:t>do homage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לְצֶלֶם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3:5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false god v: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לְח</w:t>
      </w:r>
      <w:r>
        <w:rPr>
          <w:lang w:val="en_US" w:bidi="en_US"/>
        </w:rPr>
        <w:t>: om., v:</w:t>
      </w:r>
      <w:hyperlink r:id="rId1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לְדָנִיֵּאל ס</w:t>
      </w:r>
      <w:r>
        <w:rPr>
          <w:lang w:val="en_US" w:bidi="en_US"/>
        </w:rPr>
        <w:t xml:space="preserve">: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2:46</w:t>
        </w:r>
      </w:hyperlink>
      <w:r>
        <w:rPr>
          <w:lang w:val="en_US" w:bidi="en_US"/>
        </w:rPr>
        <w:t xml:space="preserve"> (perh. as representing God, cf.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yet 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5460,5461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סְגַן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perfect (Targum (rare), Eg. Aram. S-C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13; v. BH (late),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loan-word)—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סִגְנִין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Dn 2:48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סִגְנַיָּא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5462–63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סְגַר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shut</w:t>
      </w:r>
      <w:r>
        <w:rPr>
          <w:lang w:val="en_US" w:bidi="en_US"/>
        </w:rPr>
        <w:t xml:space="preserve"> (v. BH)—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6:23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shut</w:t>
      </w:r>
      <w:r>
        <w:rPr>
          <w:lang w:val="en_US" w:bidi="en_US"/>
        </w:rPr>
        <w:t xml:space="preserve"> the lions’ mouth (acc.).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סוּמְפֹּנְיָה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, bag-pipe, or &lt; double pipe or Pan’s pipe (v.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>, 1905, 166 ff.)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492;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סִימְלאספּוֺן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tube</w:t>
      </w:r>
      <w:r>
        <w:rPr>
          <w:lang w:val="en_US" w:bidi="en_US"/>
        </w:rPr>
        <w:t xml:space="preserve">, esp. </w:t>
      </w:r>
      <w:r>
        <w:rPr>
          <w:i/>
          <w:lang w:val="en_US" w:bidi="en_US"/>
        </w:rPr>
        <w:t>vein, artery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513; loan-word fr. (late) Gk. </w:t>
      </w:r>
      <w:r>
        <w:rPr>
          <w:lang w:val="en_US" w:bidi="en_US"/>
        </w:rPr>
        <w:t>συμφωνία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Krauss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376, 390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41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MM</w:t>
      </w:r>
      <w:r>
        <w:rPr>
          <w:lang w:val="en_US" w:bidi="en_US"/>
        </w:rPr>
        <w:t xml:space="preserve"> 37 (hence also later Lat. </w:t>
      </w:r>
      <w:r>
        <w:rPr>
          <w:i/>
          <w:lang w:val="en_US" w:bidi="en_US"/>
        </w:rPr>
        <w:t>symphonia</w:t>
      </w:r>
      <w:r>
        <w:rPr>
          <w:lang w:val="en_US" w:bidi="en_US"/>
        </w:rPr>
        <w:t xml:space="preserve">, Ital. </w:t>
      </w:r>
      <w:r>
        <w:rPr>
          <w:i/>
          <w:lang w:val="en_US" w:bidi="en_US"/>
        </w:rPr>
        <w:t>zampogna</w:t>
      </w:r>
      <w:r>
        <w:rPr>
          <w:lang w:val="en_US" w:bidi="en_US"/>
        </w:rPr>
        <w:t>), Prince</w:t>
      </w:r>
      <w:r>
        <w:rPr>
          <w:vertAlign w:val="superscript"/>
          <w:lang w:val="en_US" w:bidi="en_US"/>
        </w:rPr>
        <w:t>KB</w:t>
      </w:r>
      <w:r>
        <w:rPr>
          <w:lang w:val="en_US" w:bidi="en_US"/>
        </w:rPr>
        <w:t xml:space="preserve"> 9230);—abs.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3:5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סיפניה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סוּפֹּנְיָה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(Syr. </w:t>
      </w:r>
      <w:r>
        <w:rPr>
          <w:lang w:val="en_US" w:bidi="en_US"/>
        </w:rPr>
        <w:t>ܨܦܘܢܝܐ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Palm. </w:t>
      </w:r>
      <w:r>
        <w:rPr>
          <w:lang w:val="en_US" w:bidi="en_US"/>
        </w:rPr>
        <w:t>ספון</w:t>
      </w:r>
      <w:r>
        <w:rPr>
          <w:lang w:val="en_US" w:bidi="en_US"/>
        </w:rPr>
        <w:t xml:space="preserve"> = </w:t>
      </w:r>
      <w:r>
        <w:rPr>
          <w:lang w:val="en_US" w:bidi="en_US"/>
        </w:rPr>
        <w:t>σύμφωνος</w:t>
      </w:r>
      <w:r>
        <w:rPr>
          <w:lang w:val="en_US" w:bidi="en_US"/>
        </w:rPr>
        <w:t xml:space="preserve">, in agreement,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330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>. 338).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סוּף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5487,5486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be fulfilled</w:t>
      </w:r>
      <w:r>
        <w:rPr>
          <w:lang w:val="en_US" w:bidi="en_US"/>
        </w:rPr>
        <w:t xml:space="preserve"> (prop. ended) (Targum Syr. (</w:t>
      </w:r>
      <w:r>
        <w:rPr>
          <w:lang w:val="en_US" w:bidi="en_US"/>
        </w:rPr>
        <w:t>oft.</w:t>
      </w:r>
      <w:r>
        <w:rPr>
          <w:lang w:val="en_US" w:bidi="en_US"/>
        </w:rPr>
        <w:t>); 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מִלְּתָא סָ֫פַת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4:30</w:t>
        </w:r>
      </w:hyperlink>
      <w:r>
        <w:rPr>
          <w:lang w:val="en_US" w:bidi="en_US"/>
        </w:rPr>
        <w:t xml:space="preserve"> (cf. BH I. </w:t>
      </w:r>
      <w:r>
        <w:rPr>
          <w:lang w:val="en_US" w:bidi="en_US"/>
        </w:rPr>
        <w:t>כָּלָה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1 c). 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an end to: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תָּסֵף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 (acc. rei).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סוֺף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end;—cstr.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 of the earth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Dn 4:8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סוֺפָא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end, conclusion</w:t>
      </w:r>
      <w:r>
        <w:rPr>
          <w:lang w:val="en_US" w:bidi="en_US"/>
        </w:rPr>
        <w:t xml:space="preserve"> of the matter; ´</w:t>
      </w:r>
      <w:r>
        <w:rPr>
          <w:lang w:val="en_US" w:bidi="en_US"/>
        </w:rPr>
        <w:t>עַד־ס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for ever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סוּפֹּנְיָה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סיפניה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סוּמְפֹּנְיָה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סְילק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5559,5267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סְילק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come up (Aram. loan-word in BH, q.v.);—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סִלְקַת</w:t>
      </w:r>
      <w:r>
        <w:rPr>
          <w:lang w:val="en_US" w:bidi="en_US"/>
        </w:rPr>
        <w:t xml:space="preserve">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7:20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תָ֯</w:t>
      </w:r>
      <w:r>
        <w:rPr>
          <w:lang w:val="en_US" w:bidi="en_US"/>
        </w:rPr>
        <w:t xml:space="preserve"> (!) v:</w:t>
      </w:r>
      <w:hyperlink r:id="rId36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 b)); 3 mpl. </w:t>
      </w:r>
      <w:r>
        <w:rPr>
          <w:lang w:val="en_US" w:bidi="en_US"/>
        </w:rPr>
        <w:t>סְלִ֫קוּ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סָֽלְקָן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7:3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come up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מִן־יַמָּא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Dn 7:3</w:t>
        </w:r>
      </w:hyperlink>
      <w:r>
        <w:rPr>
          <w:lang w:val="en_US" w:bidi="en_US"/>
        </w:rPr>
        <w:t xml:space="preserve">; abs. of horn in vision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; fig. of thoughts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lift, take up: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הַסִּ֫קוּ</w:t>
      </w:r>
      <w:r>
        <w:rPr>
          <w:lang w:val="en_US" w:bidi="en_US"/>
        </w:rPr>
        <w:t xml:space="preserve"> (as if from </w:t>
      </w:r>
      <w:r>
        <w:rPr>
          <w:lang w:val="en_US" w:bidi="en_US"/>
        </w:rPr>
        <w:t>נסק</w:t>
      </w:r>
      <w:r>
        <w:rPr>
          <w:lang w:val="en_US" w:bidi="en_US"/>
        </w:rPr>
        <w:t xml:space="preserve">;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44 b))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Dn 3:22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לְהַנְסָקָה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e.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3 h)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CG225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 xml:space="preserve">be taken up: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הֻסַּק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סְעַד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5583,5582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סְעַד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support, sustain (Targum </w:t>
      </w:r>
      <w:r>
        <w:rPr>
          <w:lang w:val="en_US" w:bidi="en_US"/>
        </w:rPr>
        <w:t>Zinj.</w:t>
      </w:r>
      <w:r>
        <w:rPr>
          <w:lang w:val="en_US" w:bidi="en_US"/>
        </w:rPr>
        <w:t>; v. BH);—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מְסַעֲדִין לְהוֺן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Ezr 5:2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סְפַר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5609,5612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סְפַר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7:10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book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סֵ֫פֶר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דָּכְרָנַיָּא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משֶׁה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סִפְרִין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books</w:t>
      </w:r>
      <w:r>
        <w:rPr>
          <w:lang w:val="en_US" w:bidi="en_US"/>
        </w:rPr>
        <w:t xml:space="preserve"> (of records,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emph. </w:t>
      </w:r>
      <w:r>
        <w:rPr>
          <w:lang w:val="en_US" w:bidi="en_US"/>
        </w:rPr>
        <w:t>בֵּית סִפְרַיָּא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6:1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 of records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5613,5608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סָפֵר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secretary, scribe (Targum Syr.; BH </w:t>
      </w:r>
      <w:r>
        <w:rPr>
          <w:lang w:val="en_US" w:bidi="en_US"/>
        </w:rPr>
        <w:t>סֹפֵר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סָֽפְרָא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secretary</w:t>
      </w:r>
      <w:r>
        <w:rPr>
          <w:lang w:val="en_US" w:bidi="en_US"/>
        </w:rPr>
        <w:t xml:space="preserve">, Persian official,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סָפַר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scribe</w:t>
      </w:r>
      <w:r>
        <w:rPr>
          <w:lang w:val="en_US" w:bidi="en_US"/>
        </w:rPr>
        <w:t xml:space="preserve">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>, of Ezra as learned in God’s law.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כַרְבָּל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prob. </w:t>
      </w:r>
      <w:r>
        <w:rPr>
          <w:b/>
          <w:lang w:val="en_US" w:bidi="en_US"/>
        </w:rPr>
        <w:t>mantle</w:t>
      </w:r>
      <w:r>
        <w:rPr>
          <w:lang w:val="en_US" w:bidi="en_US"/>
        </w:rPr>
        <w:t xml:space="preserve"> (v. esp.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>. xxvi (1899), 307 f., cf.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74*, with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as to orig.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form; &gt; </w:t>
      </w:r>
      <w:r>
        <w:rPr>
          <w:i/>
          <w:lang w:val="en_US" w:bidi="en_US"/>
        </w:rPr>
        <w:t>trousers;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; J Aram.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with both mngs., also </w:t>
      </w:r>
      <w:r>
        <w:rPr>
          <w:i/>
          <w:lang w:val="en_US" w:bidi="en_US"/>
        </w:rPr>
        <w:t>shoes;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سِرْبَالٌ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mantle</w:t>
      </w:r>
      <w:r>
        <w:rPr>
          <w:lang w:val="en_US" w:bidi="en_US"/>
        </w:rPr>
        <w:t xml:space="preserve"> is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; Egypt.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زربول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shoe</w:t>
      </w:r>
      <w:r>
        <w:rPr>
          <w:lang w:val="en_US" w:bidi="en_US"/>
        </w:rPr>
        <w:t xml:space="preserve"> is Gk. loan-word acc. to Vollers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 (1897), 298, cf. </w:t>
      </w:r>
      <w:r>
        <w:rPr>
          <w:lang w:val="en_US" w:bidi="en_US"/>
        </w:rPr>
        <w:t>Krauss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412);—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סַרְבָּלֵיהוֺן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Dn 3:21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5632,7860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סָרַךְ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chief, overseer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(=BH </w:t>
      </w:r>
      <w:r>
        <w:rPr>
          <w:lang w:val="en_US" w:bidi="en_US"/>
        </w:rPr>
        <w:t>שֹׁטֵר</w:t>
      </w:r>
      <w:r>
        <w:rPr>
          <w:lang w:val="en_US" w:bidi="en_US"/>
        </w:rPr>
        <w:t xml:space="preserve">); 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prob. with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 xml:space="preserve">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75*, loan-word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sār</w:t>
      </w:r>
      <w:r>
        <w:rPr>
          <w:lang w:val="en_US" w:bidi="en_US"/>
        </w:rPr>
        <w:t xml:space="preserve"> (and * </w:t>
      </w:r>
      <w:r>
        <w:rPr>
          <w:i/>
          <w:lang w:val="en_US" w:bidi="en_US"/>
        </w:rPr>
        <w:t>sarak ?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head, chief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סָֽרְכִין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Dn 6:3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סָֽרְכַיָּא</w:t>
      </w:r>
      <w:r>
        <w:rPr>
          <w:lang w:val="en_US" w:bidi="en_US"/>
        </w:rPr>
        <w:t xml:space="preserve"> v:</w:t>
      </w:r>
      <w:hyperlink r:id="rId5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6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סָֽרְבֵי</w:t>
      </w:r>
      <w:r>
        <w:rPr>
          <w:lang w:val="en_US" w:bidi="en_US"/>
        </w:rPr>
        <w:t xml:space="preserve"> v:</w:t>
      </w:r>
      <w:hyperlink r:id="rId3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סְתַר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5641–42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סְתַר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hide (v. BH);—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emph. </w:t>
      </w:r>
      <w:r>
        <w:rPr>
          <w:lang w:val="en_US" w:bidi="en_US"/>
        </w:rPr>
        <w:t>מְסַתְּרָתָא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Dn 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hidden things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סְתַר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5642,8368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סְתַר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destroy (Syr. </w:t>
      </w:r>
      <w:r>
        <w:rPr>
          <w:lang w:val="en_US" w:bidi="en_US"/>
        </w:rPr>
        <w:t>ܣܬܪ</w:t>
      </w:r>
      <w:r>
        <w:rPr>
          <w:lang w:val="en_US" w:bidi="en_US"/>
        </w:rPr>
        <w:t xml:space="preserve">; v. BH </w:t>
      </w:r>
      <w:r>
        <w:rPr>
          <w:lang w:val="en_US" w:bidi="en_US"/>
        </w:rPr>
        <w:t>שתר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סַתְרֵהּ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 xml:space="preserve"> (acc. of temple).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6:3" TargetMode="External"/><Relationship Id="rId14" Type="http://schemas.openxmlformats.org/officeDocument/2006/relationships/hyperlink" Target="https://ref.ly/Dan7:25" TargetMode="External"/><Relationship Id="rId15" Type="http://schemas.openxmlformats.org/officeDocument/2006/relationships/hyperlink" Target="https://ref.ly/Dan2:46" TargetMode="External"/><Relationship Id="rId16" Type="http://schemas.openxmlformats.org/officeDocument/2006/relationships/hyperlink" Target="https://ref.ly/Dan3:6" TargetMode="External"/><Relationship Id="rId17" Type="http://schemas.openxmlformats.org/officeDocument/2006/relationships/hyperlink" Target="https://ref.ly/Dan3:28" TargetMode="External"/><Relationship Id="rId18" Type="http://schemas.openxmlformats.org/officeDocument/2006/relationships/hyperlink" Target="https://ref.ly/Dan3:7" TargetMode="External"/><Relationship Id="rId19" Type="http://schemas.openxmlformats.org/officeDocument/2006/relationships/hyperlink" Target="https://ref.ly/Dan3:5" TargetMode="External"/><Relationship Id="rId20" Type="http://schemas.openxmlformats.org/officeDocument/2006/relationships/hyperlink" Target="https://ref.ly/Dan3:10" TargetMode="External"/><Relationship Id="rId21" Type="http://schemas.openxmlformats.org/officeDocument/2006/relationships/hyperlink" Target="https://ref.ly/Dan3:12" TargetMode="External"/><Relationship Id="rId22" Type="http://schemas.openxmlformats.org/officeDocument/2006/relationships/hyperlink" Target="https://ref.ly/Dan3:14" TargetMode="External"/><Relationship Id="rId23" Type="http://schemas.openxmlformats.org/officeDocument/2006/relationships/hyperlink" Target="https://ref.ly/Dan3:15" TargetMode="External"/><Relationship Id="rId24" Type="http://schemas.openxmlformats.org/officeDocument/2006/relationships/hyperlink" Target="https://ref.ly/Dan3:18" TargetMode="External"/><Relationship Id="rId25" Type="http://schemas.openxmlformats.org/officeDocument/2006/relationships/hyperlink" Target="https://ref.ly/Dan3:11" TargetMode="External"/><Relationship Id="rId26" Type="http://schemas.openxmlformats.org/officeDocument/2006/relationships/hyperlink" Target="https://ref.ly/Dan2:48" TargetMode="External"/><Relationship Id="rId27" Type="http://schemas.openxmlformats.org/officeDocument/2006/relationships/hyperlink" Target="https://ref.ly/Dan3:2" TargetMode="External"/><Relationship Id="rId28" Type="http://schemas.openxmlformats.org/officeDocument/2006/relationships/hyperlink" Target="https://ref.ly/Dan3:3" TargetMode="External"/><Relationship Id="rId29" Type="http://schemas.openxmlformats.org/officeDocument/2006/relationships/hyperlink" Target="https://ref.ly/Dan3:27" TargetMode="External"/><Relationship Id="rId30" Type="http://schemas.openxmlformats.org/officeDocument/2006/relationships/hyperlink" Target="https://ref.ly/Dan6:8" TargetMode="External"/><Relationship Id="rId31" Type="http://schemas.openxmlformats.org/officeDocument/2006/relationships/hyperlink" Target="https://ref.ly/Dan6:23" TargetMode="External"/><Relationship Id="rId32" Type="http://schemas.openxmlformats.org/officeDocument/2006/relationships/hyperlink" Target="https://ref.ly/Dan4:30" TargetMode="External"/><Relationship Id="rId33" Type="http://schemas.openxmlformats.org/officeDocument/2006/relationships/hyperlink" Target="https://ref.ly/Dan2:44" TargetMode="External"/><Relationship Id="rId34" Type="http://schemas.openxmlformats.org/officeDocument/2006/relationships/hyperlink" Target="https://ref.ly/Dan4:8" TargetMode="External"/><Relationship Id="rId35" Type="http://schemas.openxmlformats.org/officeDocument/2006/relationships/hyperlink" Target="https://ref.ly/Dan4:19" TargetMode="External"/><Relationship Id="rId36" Type="http://schemas.openxmlformats.org/officeDocument/2006/relationships/hyperlink" Target="https://ref.ly/Dan7:28" TargetMode="External"/><Relationship Id="rId37" Type="http://schemas.openxmlformats.org/officeDocument/2006/relationships/hyperlink" Target="https://ref.ly/Dan6:27" TargetMode="External"/><Relationship Id="rId38" Type="http://schemas.openxmlformats.org/officeDocument/2006/relationships/hyperlink" Target="https://ref.ly/Dan7:26" TargetMode="External"/><Relationship Id="rId39" Type="http://schemas.openxmlformats.org/officeDocument/2006/relationships/hyperlink" Target="https://ref.ly/Dan7:20" TargetMode="External"/><Relationship Id="rId40" Type="http://schemas.openxmlformats.org/officeDocument/2006/relationships/hyperlink" Target="https://ref.ly/Dan2:29" TargetMode="External"/><Relationship Id="rId41" Type="http://schemas.openxmlformats.org/officeDocument/2006/relationships/hyperlink" Target="https://ref.ly/Ezra4:12" TargetMode="External"/><Relationship Id="rId42" Type="http://schemas.openxmlformats.org/officeDocument/2006/relationships/hyperlink" Target="https://ref.ly/Dan7:3" TargetMode="External"/><Relationship Id="rId43" Type="http://schemas.openxmlformats.org/officeDocument/2006/relationships/hyperlink" Target="https://ref.ly/Dan7:8" TargetMode="External"/><Relationship Id="rId44" Type="http://schemas.openxmlformats.org/officeDocument/2006/relationships/hyperlink" Target="https://ref.ly/Dan3:22" TargetMode="External"/><Relationship Id="rId45" Type="http://schemas.openxmlformats.org/officeDocument/2006/relationships/hyperlink" Target="https://ref.ly/Dan6:24" TargetMode="External"/><Relationship Id="rId46" Type="http://schemas.openxmlformats.org/officeDocument/2006/relationships/hyperlink" Target="https://ref.ly/Ezra5:2" TargetMode="External"/><Relationship Id="rId47" Type="http://schemas.openxmlformats.org/officeDocument/2006/relationships/hyperlink" Target="https://ref.ly/Dan7:10" TargetMode="External"/><Relationship Id="rId48" Type="http://schemas.openxmlformats.org/officeDocument/2006/relationships/hyperlink" Target="https://ref.ly/Ezra4:15" TargetMode="External"/><Relationship Id="rId49" Type="http://schemas.openxmlformats.org/officeDocument/2006/relationships/hyperlink" Target="https://ref.ly/Ezra6:18" TargetMode="External"/><Relationship Id="rId50" Type="http://schemas.openxmlformats.org/officeDocument/2006/relationships/hyperlink" Target="https://ref.ly/Ezra6:1" TargetMode="External"/><Relationship Id="rId51" Type="http://schemas.openxmlformats.org/officeDocument/2006/relationships/hyperlink" Target="https://ref.ly/Ezra4:8" TargetMode="External"/><Relationship Id="rId52" Type="http://schemas.openxmlformats.org/officeDocument/2006/relationships/hyperlink" Target="https://ref.ly/Ezra4:9" TargetMode="External"/><Relationship Id="rId53" Type="http://schemas.openxmlformats.org/officeDocument/2006/relationships/hyperlink" Target="https://ref.ly/Ezra4:17" TargetMode="External"/><Relationship Id="rId54" Type="http://schemas.openxmlformats.org/officeDocument/2006/relationships/hyperlink" Target="https://ref.ly/Ezra4:23" TargetMode="External"/><Relationship Id="rId55" Type="http://schemas.openxmlformats.org/officeDocument/2006/relationships/hyperlink" Target="https://ref.ly/Ezra7:12" TargetMode="External"/><Relationship Id="rId56" Type="http://schemas.openxmlformats.org/officeDocument/2006/relationships/hyperlink" Target="https://ref.ly/Ezra7:21" TargetMode="External"/><Relationship Id="rId57" Type="http://schemas.openxmlformats.org/officeDocument/2006/relationships/hyperlink" Target="https://ref.ly/Dan3:21" TargetMode="External"/><Relationship Id="rId58" Type="http://schemas.openxmlformats.org/officeDocument/2006/relationships/hyperlink" Target="https://ref.ly/Dan6:3" TargetMode="External"/><Relationship Id="rId59" Type="http://schemas.openxmlformats.org/officeDocument/2006/relationships/hyperlink" Target="https://ref.ly/Dan6:4" TargetMode="External"/><Relationship Id="rId60" Type="http://schemas.openxmlformats.org/officeDocument/2006/relationships/hyperlink" Target="https://ref.ly/Dan6:5" TargetMode="External"/><Relationship Id="rId61" Type="http://schemas.openxmlformats.org/officeDocument/2006/relationships/hyperlink" Target="https://ref.ly/Dan6:7" TargetMode="External"/><Relationship Id="rId62" Type="http://schemas.openxmlformats.org/officeDocument/2006/relationships/hyperlink" Target="https://ref.ly/Dan2:22" TargetMode="External"/><Relationship Id="rId63" Type="http://schemas.openxmlformats.org/officeDocument/2006/relationships/hyperlink" Target="https://ref.ly/Ezra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