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Brown-Driver-Briggs Hebrew Lexicon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This edition of the Brown-Driver-Briggs Hebrew Lexicon is licensed with a CC0 license and is in the public domain.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Brown-Driver-Briggs Hebrew Lexicon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ו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ו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ו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Wāw</w:t>
      </w:r>
      <w:r>
        <w:rPr>
          <w:lang w:val="en_US" w:bidi="en_US"/>
        </w:rPr>
        <w:t xml:space="preserve">, sixth letter; in modern Heb. = numeral 6; no evidence of this usage in </w:t>
      </w:r>
      <w:r>
        <w:rPr>
          <w:lang w:val="en_US" w:bidi="en_US"/>
        </w:rPr>
        <w:t>OT</w:t>
      </w:r>
      <w:r>
        <w:rPr>
          <w:lang w:val="en_US" w:bidi="en_US"/>
        </w:rPr>
        <w:t xml:space="preserve"> times.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וְ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וְ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וּ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וָ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demonstr. adv.</w:t>
      </w:r>
      <w:r>
        <w:rPr>
          <w:lang w:val="en_US" w:bidi="en_US"/>
        </w:rPr>
        <w:t xml:space="preserve"> and </w:t>
      </w:r>
      <w:r>
        <w:rPr>
          <w:b/>
          <w:lang w:val="en_US" w:bidi="en_US"/>
        </w:rPr>
        <w:t>conj.</w:t>
      </w:r>
      <w:r>
        <w:rPr>
          <w:lang w:val="en_US" w:bidi="en_US"/>
        </w:rPr>
        <w:t xml:space="preserve"> so, then, and (</w:t>
      </w:r>
      <w:r>
        <w:rPr>
          <w:lang w:val="en_US" w:bidi="en_US"/>
        </w:rPr>
        <w:t>Ph.</w:t>
      </w:r>
      <w:r>
        <w:rPr>
          <w:lang w:val="en_US" w:bidi="en_US"/>
        </w:rPr>
        <w:t xml:space="preserve"> Moab. Aram. </w:t>
      </w:r>
      <w:r>
        <w:rPr>
          <w:lang w:val="en_US" w:bidi="en_US"/>
        </w:rPr>
        <w:t>ו</w:t>
      </w:r>
      <w:r>
        <w:rPr>
          <w:lang w:val="en_US" w:bidi="en_US"/>
        </w:rPr>
        <w:t xml:space="preserve">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وَ</w:t>
      </w:r>
      <w:r>
        <w:rPr>
          <w:lang w:val="en_US" w:bidi="en_US"/>
        </w:rPr>
        <w:t xml:space="preserve">; Eth. </w:t>
      </w:r>
      <w:r>
        <w:rPr>
          <w:lang w:val="en_US" w:bidi="en_US"/>
        </w:rPr>
        <w:t>ወ፡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u</w:t>
      </w:r>
      <w:r>
        <w:rPr>
          <w:lang w:val="en_US" w:bidi="en_US"/>
        </w:rPr>
        <w:t xml:space="preserve"> Dl</w:t>
      </w:r>
      <w:r>
        <w:rPr>
          <w:vertAlign w:val="superscript"/>
          <w:lang w:val="en_US" w:bidi="en_US"/>
        </w:rPr>
        <w:t>W</w:t>
      </w:r>
      <w:r>
        <w:rPr>
          <w:lang w:val="en_US" w:bidi="en_US"/>
        </w:rPr>
        <w:t xml:space="preserve"> (but between vbs. the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connective is the enclitic </w:t>
      </w:r>
      <w:r>
        <w:rPr>
          <w:i/>
          <w:lang w:val="en_US" w:bidi="en_US"/>
        </w:rPr>
        <w:t>ma</w:t>
      </w:r>
      <w:r>
        <w:rPr>
          <w:lang w:val="en_US" w:bidi="en_US"/>
        </w:rPr>
        <w:t xml:space="preserve"> </w:t>
      </w:r>
      <w:r>
        <w:rPr>
          <w:lang w:val="en_US" w:bidi="en_US"/>
        </w:rPr>
        <w:t>KAT</w:t>
      </w:r>
      <w:r>
        <w:rPr>
          <w:vertAlign w:val="superscript"/>
          <w:lang w:val="en_US" w:bidi="en_US"/>
        </w:rPr>
        <w:t>2</w:t>
      </w:r>
      <w:r>
        <w:rPr>
          <w:lang w:val="en_US" w:bidi="en_US"/>
        </w:rPr>
        <w:t xml:space="preserve">. 508, Dl:§§ 82, 150). The use in Heb. shews that orig. </w:t>
      </w:r>
      <w:r>
        <w:rPr>
          <w:lang w:val="en_US" w:bidi="en_US"/>
        </w:rPr>
        <w:t>וְ</w:t>
      </w:r>
      <w:r>
        <w:rPr>
          <w:lang w:val="en_US" w:bidi="en_US"/>
        </w:rPr>
        <w:t xml:space="preserve"> was not a merely copulative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, but that it possessed a </w:t>
      </w:r>
      <w:r>
        <w:rPr>
          <w:i/>
          <w:lang w:val="en_US" w:bidi="en_US"/>
        </w:rPr>
        <w:t>demonstrative</w:t>
      </w:r>
      <w:r>
        <w:rPr>
          <w:lang w:val="en_US" w:bidi="en_US"/>
        </w:rPr>
        <w:t xml:space="preserve"> force (cf.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122), which is often perceptible as such, though in other cases, from its being applied to denote mere juxtaposition or connexion [cf. Gk. </w:t>
      </w:r>
      <w:r>
        <w:rPr>
          <w:lang w:val="en_US" w:bidi="en_US"/>
        </w:rPr>
        <w:t>τε</w:t>
      </w:r>
      <w:r>
        <w:rPr>
          <w:lang w:val="en_US" w:bidi="en_US"/>
        </w:rPr>
        <w:t xml:space="preserve">, and Lat. </w:t>
      </w:r>
      <w:r>
        <w:rPr>
          <w:i/>
          <w:lang w:val="en_US" w:bidi="en_US"/>
        </w:rPr>
        <w:t>tum…tum</w:t>
      </w:r>
      <w:r>
        <w:rPr>
          <w:lang w:val="en_US" w:bidi="en_US"/>
        </w:rPr>
        <w:t xml:space="preserve"> = ‘ both…and, ’ both properly demonstratives: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</w:t>
      </w:r>
      <w:r>
        <w:rPr>
          <w:lang w:val="en_US" w:bidi="en_US"/>
        </w:rPr>
        <w:t xml:space="preserve"> has also a demonstr. force, Dl:§ 79], it is less palpable)—</w:t>
      </w:r>
      <w:r>
        <w:rPr>
          <w:lang w:val="en_US" w:bidi="en_US"/>
        </w:rPr>
        <w:t>וְ</w:t>
      </w:r>
      <w:r>
        <w:rPr>
          <w:lang w:val="en_US" w:bidi="en_US"/>
        </w:rPr>
        <w:t xml:space="preserve"> before shwa’ mobile or a labial is vocalized </w:t>
      </w:r>
      <w:r>
        <w:rPr>
          <w:lang w:val="en_US" w:bidi="en_US"/>
        </w:rPr>
        <w:t>וּ</w:t>
      </w:r>
      <w:r>
        <w:rPr>
          <w:lang w:val="en_US" w:bidi="en_US"/>
        </w:rPr>
        <w:t xml:space="preserve">; often before a tone-syll., when the word itself has a disj. accent, </w:t>
      </w:r>
      <w:r>
        <w:rPr>
          <w:lang w:val="en_US" w:bidi="en_US"/>
        </w:rPr>
        <w:t>וָ</w:t>
      </w:r>
      <w:r>
        <w:rPr>
          <w:lang w:val="en_US" w:bidi="en_US"/>
        </w:rPr>
        <w:t xml:space="preserve"> (as :</w:t>
      </w:r>
      <w:r>
        <w:rPr>
          <w:lang w:val="en_US" w:bidi="en_US"/>
        </w:rPr>
        <w:t>וָמַֽתִּי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19:19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וָמֵ֭תוּ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33:13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וָמֵָת</w:t>
      </w:r>
      <w:r>
        <w:rPr>
          <w:lang w:val="en_US" w:bidi="en_US"/>
        </w:rPr>
        <w:t xml:space="preserve"> </w:t>
      </w:r>
      <w:r>
        <w:rPr>
          <w:lang w:val="en_US" w:bidi="en_US"/>
        </w:rPr>
        <w:t>44:9</w:t>
      </w:r>
      <w:r>
        <w:rPr>
          <w:lang w:val="en_US" w:bidi="en_US"/>
        </w:rPr>
        <w:t>; :</w:t>
      </w:r>
      <w:r>
        <w:rPr>
          <w:lang w:val="en_US" w:bidi="en_US"/>
        </w:rPr>
        <w:t>וָחָֽיָה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וָ+ימָּה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15:46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וָ֔ל֕אֹ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13:26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וָאָ֭רֶץ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26:19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וָקָ֔מוּ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49:7</w:t>
      </w:r>
      <w:r>
        <w:rPr>
          <w:lang w:val="en_US" w:bidi="en_US"/>
        </w:rPr>
        <w:t>; :</w:t>
      </w:r>
      <w:r>
        <w:rPr>
          <w:lang w:val="en_US" w:bidi="en_US"/>
        </w:rPr>
        <w:t>וָחָֽתָּה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48:1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וָרָֹע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10:15</w:t>
      </w:r>
      <w:r>
        <w:rPr>
          <w:lang w:val="en_US" w:bidi="en_US"/>
        </w:rPr>
        <w:t xml:space="preserve">); esp. when it forms with the preceding word a </w:t>
      </w:r>
      <w:r>
        <w:rPr>
          <w:i/>
          <w:lang w:val="en_US" w:bidi="en_US"/>
        </w:rPr>
        <w:t>pair,</w:t>
      </w:r>
      <w:r>
        <w:rPr>
          <w:lang w:val="en_US" w:bidi="en_US"/>
        </w:rPr>
        <w:t xml:space="preserve"> whether of parallel or opposed ideas (as </w:t>
      </w:r>
      <w:r>
        <w:rPr>
          <w:lang w:val="en_US" w:bidi="en_US"/>
        </w:rPr>
        <w:t>כֹּה וָכֹה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מִי וָמִ֭י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10:8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אֶבֶן וָאָבֶן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25:13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דֹּר וָדָֹר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32:7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תֹּהוּ וָבֹ֔הוּ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בְּהֵמָה וָרֶמֶש</w:t>
      </w:r>
      <w:r>
        <w:rPr>
          <w:lang w:val="en_US" w:bidi="en_US"/>
        </w:rPr>
        <w:t xml:space="preserve"> </w:t>
      </w:r>
      <w:r>
        <w:rPr>
          <w:lang w:val="en_US" w:bidi="en_US"/>
        </w:rPr>
        <w:t>1:24</w:t>
      </w:r>
      <w:r>
        <w:rPr>
          <w:lang w:val="en_US" w:bidi="en_US"/>
        </w:rPr>
        <w:t>, :</w:t>
      </w:r>
      <w:r>
        <w:rPr>
          <w:lang w:val="en_US" w:bidi="en_US"/>
        </w:rPr>
        <w:t>טוֺב וָרָֽע</w:t>
      </w:r>
      <w:r>
        <w:rPr>
          <w:lang w:val="en_US" w:bidi="en_US"/>
        </w:rPr>
        <w:t xml:space="preserve"> </w:t>
      </w:r>
      <w:r>
        <w:rPr>
          <w:lang w:val="en_US" w:bidi="en_US"/>
        </w:rPr>
        <w:t>2:19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נָע וָנָ֭ד</w:t>
      </w:r>
      <w:r>
        <w:rPr>
          <w:lang w:val="en_US" w:bidi="en_US"/>
        </w:rPr>
        <w:t xml:space="preserve"> </w:t>
      </w:r>
      <w:r>
        <w:rPr>
          <w:lang w:val="en_US" w:bidi="en_US"/>
        </w:rPr>
        <w:t>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וְקַיִץ וָחֶֹרֶף וְיוֺם וָלָ֭יְלָה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8:22</w:t>
      </w:r>
      <w:r>
        <w:rPr>
          <w:lang w:val="en_US" w:bidi="en_US"/>
        </w:rPr>
        <w:t>, :</w:t>
      </w:r>
      <w:r>
        <w:rPr>
          <w:lang w:val="en_US" w:bidi="en_US"/>
        </w:rPr>
        <w:t>קַח וָלֵֽח</w:t>
      </w:r>
      <w:r>
        <w:rPr>
          <w:lang w:val="en_US" w:bidi="en_US"/>
        </w:rPr>
        <w:t xml:space="preserve"> </w:t>
      </w:r>
      <w:r>
        <w:rPr>
          <w:lang w:val="en_US" w:bidi="en_US"/>
        </w:rPr>
        <w:t>12:19</w:t>
      </w:r>
      <w:r>
        <w:rPr>
          <w:lang w:val="en_US" w:bidi="en_US"/>
        </w:rPr>
        <w:t>, :</w:t>
      </w:r>
      <w:r>
        <w:rPr>
          <w:lang w:val="en_US" w:bidi="en_US"/>
        </w:rPr>
        <w:t>שָׁמַיִם וָאָֽרֶץ</w:t>
      </w:r>
      <w:r>
        <w:rPr>
          <w:lang w:val="en_US" w:bidi="en_US"/>
        </w:rPr>
        <w:t xml:space="preserve"> </w:t>
      </w:r>
      <w:r>
        <w:rPr>
          <w:lang w:val="en_US" w:bidi="en_US"/>
        </w:rPr>
        <w:t>14:19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אֲנִי וָאָתָּה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31:44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אֲנִי וָהָוּא</w:t>
      </w:r>
      <w:r>
        <w:rPr>
          <w:lang w:val="en_US" w:bidi="en_US"/>
        </w:rPr>
        <w:t xml:space="preserve"> </w:t>
      </w:r>
      <w:r>
        <w:rPr>
          <w:lang w:val="en_US" w:bidi="en_US"/>
        </w:rPr>
        <w:t>41:11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עִבְרוּ וָשׁ֝וּבוּ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32:27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אַתָּה וָהֵֶם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16:16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אֱלֽהִים וָמֶָלָךְ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נִין וָנֶ֭כֶד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שֹׁד וָשֶׁ֭בֶר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59:7</w:t>
      </w:r>
      <w:r>
        <w:rPr>
          <w:lang w:val="en_US" w:bidi="en_US"/>
        </w:rPr>
        <w:t xml:space="preserve">; and often: v. more fully </w:t>
      </w:r>
      <w:r>
        <w:rPr>
          <w:lang w:val="en_US" w:bidi="en_US"/>
        </w:rPr>
        <w:t>Bö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600); occas. also with a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accent (as :</w:t>
      </w:r>
      <w:r>
        <w:rPr>
          <w:lang w:val="en_US" w:bidi="en_US"/>
        </w:rPr>
        <w:t>וָשַחי לְעֹלָֽם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3:22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Lv 18:5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וָמַ֣תְנוּ שָׁם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7:4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וָאָ֣רֶץ חֲדָשָׁה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65:17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25:3</w:t>
      </w:r>
      <w:r>
        <w:rPr>
          <w:lang w:val="en_US" w:bidi="en_US"/>
        </w:rPr>
        <w:t>, :</w:t>
      </w:r>
      <w:r>
        <w:rPr>
          <w:lang w:val="en_US" w:bidi="en_US"/>
        </w:rPr>
        <w:t>שֹׁ֭ד וָשֶשׁבֶר גָּדֽוֺל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48:3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32:29</w:t>
      </w:r>
      <w:r>
        <w:rPr>
          <w:lang w:val="en_US" w:bidi="en_US"/>
        </w:rPr>
        <w:t>).—</w:t>
      </w:r>
      <w:r>
        <w:rPr>
          <w:lang w:val="en_US" w:bidi="en_US"/>
        </w:rPr>
        <w:t>וְ</w:t>
      </w:r>
      <w:r>
        <w:rPr>
          <w:lang w:val="en_US" w:bidi="en_US"/>
        </w:rPr>
        <w:t xml:space="preserve"> is used very freely and widely in Heb., but also with much delicacy, to express relations and shades of meaning which Western languages would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indicate by distinct particles. But in Heb. particles such as </w:t>
      </w:r>
      <w:r>
        <w:rPr>
          <w:lang w:val="en_US" w:bidi="en_US"/>
        </w:rPr>
        <w:t>אוֺ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אָז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אַךְ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אָכֵן</w:t>
      </w:r>
      <w:r>
        <w:rPr>
          <w:lang w:val="en_US" w:bidi="en_US"/>
        </w:rPr>
        <w:t xml:space="preserve">, </w:t>
      </w:r>
      <w:r>
        <w:rPr>
          <w:lang w:val="en_US" w:bidi="en_US"/>
        </w:rPr>
        <w:t>אוּלָם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בַּעֲבוּר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לְמַעַן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לָכֵן</w:t>
      </w:r>
      <w:r>
        <w:rPr>
          <w:lang w:val="en_US" w:bidi="en_US"/>
        </w:rPr>
        <w:t xml:space="preserve">, etc., were reserved for cases in which special emph. or distinctness was desired: their frequent use was felt instinctively to be inconsistent with the lightness and grace of movement which the Hebrew ear loved; and thus in AV, </w:t>
      </w:r>
      <w:r>
        <w:rPr>
          <w:lang w:val="en_US" w:bidi="en_US"/>
        </w:rPr>
        <w:t>RV</w:t>
      </w:r>
      <w:r>
        <w:rPr>
          <w:lang w:val="en_US" w:bidi="en_US"/>
        </w:rPr>
        <w:t xml:space="preserve">, words like </w:t>
      </w:r>
      <w:r>
        <w:rPr>
          <w:i/>
          <w:lang w:val="en_US" w:bidi="en_US"/>
        </w:rPr>
        <w:t>or, then, but, notwithstanding, howbeit, so, thus, therefore, that,</w:t>
      </w:r>
      <w:r>
        <w:rPr>
          <w:lang w:val="en_US" w:bidi="en_US"/>
        </w:rPr>
        <w:t xml:space="preserve"> constantly appear, where the Heb. has simply </w:t>
      </w:r>
      <w:r>
        <w:rPr>
          <w:lang w:val="en_US" w:bidi="en_US"/>
        </w:rPr>
        <w:t>וְ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And,</w:t>
      </w:r>
      <w:r>
        <w:rPr>
          <w:lang w:val="en_US" w:bidi="en_US"/>
        </w:rPr>
        <w:t xml:space="preserve"> connecting both words (v. supra), and sentences (</w:t>
      </w:r>
      <w:r>
        <w:rPr>
          <w:lang w:val="en_US" w:bidi="en_US"/>
        </w:rPr>
        <w:t>Gn 1:5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וְלַחשֶׁךְ קָרָא וג</w:t>
      </w:r>
      <w:r>
        <w:rPr>
          <w:lang w:val="en_US" w:bidi="en_US"/>
        </w:rPr>
        <w:t xml:space="preserve">). When three, four, or more words follow, the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may connect them all, as </w:t>
      </w:r>
      <w:r>
        <w:rPr>
          <w:lang w:val="en_US" w:bidi="en_US"/>
        </w:rPr>
        <w:t>Gn 7:21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</w:t>
      </w:r>
      <w:r>
        <w:rPr>
          <w:lang w:val="en_US" w:bidi="en_US"/>
        </w:rPr>
        <w:t xml:space="preserve"> (6 t.) </w:t>
      </w:r>
      <w:r>
        <w:rPr>
          <w:lang w:val="en_US" w:bidi="en_US"/>
        </w:rPr>
        <w:t>24:35</w:t>
      </w:r>
      <w:r>
        <w:rPr>
          <w:lang w:val="en_US" w:bidi="en_US"/>
        </w:rPr>
        <w:t xml:space="preserve"> (7 t.) </w:t>
      </w:r>
      <w:r>
        <w:rPr>
          <w:lang w:val="en_US" w:bidi="en_US"/>
        </w:rPr>
        <w:t>Jos 7:24</w:t>
      </w:r>
      <w:r>
        <w:rPr>
          <w:lang w:val="en_US" w:bidi="en_US"/>
        </w:rPr>
        <w:t xml:space="preserve"> (10 t.) </w:t>
      </w:r>
      <w:r>
        <w:rPr>
          <w:lang w:val="en_US" w:bidi="en_US"/>
        </w:rPr>
        <w:t>2 S 17:28</w:t>
      </w:r>
      <w:r>
        <w:rPr>
          <w:lang w:val="en_US" w:bidi="en_US"/>
        </w:rPr>
        <w:t xml:space="preserve"> f.: often however it is prefixed only to the last, as </w:t>
      </w:r>
      <w:r>
        <w:rPr>
          <w:lang w:val="en_US" w:bidi="en_US"/>
        </w:rPr>
        <w:t>Gn 5:32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18:10</w:t>
      </w:r>
      <w:r>
        <w:rPr>
          <w:lang w:val="en_US" w:bidi="en_US"/>
        </w:rPr>
        <w:t xml:space="preserve"> etc.; occas. even it connects only the first two, </w:t>
      </w:r>
      <w:r>
        <w:rPr>
          <w:lang w:val="en_US" w:bidi="en_US"/>
        </w:rPr>
        <w:t>1 K 8:47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45:9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42:9</w:t>
      </w:r>
      <w:r>
        <w:rPr>
          <w:lang w:val="en_US" w:bidi="en_US"/>
        </w:rPr>
        <w:t xml:space="preserve">. Remarkably, however, </w:t>
      </w:r>
      <w:r>
        <w:rPr>
          <w:lang w:val="en_US" w:bidi="en_US"/>
        </w:rPr>
        <w:t>וְ</w:t>
      </w:r>
      <w:r>
        <w:rPr>
          <w:lang w:val="en_US" w:bidi="en_US"/>
        </w:rPr>
        <w:t xml:space="preserve"> as a </w:t>
      </w:r>
      <w:r>
        <w:rPr>
          <w:i/>
          <w:lang w:val="en_US" w:bidi="en_US"/>
        </w:rPr>
        <w:t>mere</w:t>
      </w:r>
      <w:r>
        <w:rPr>
          <w:lang w:val="en_US" w:bidi="en_US"/>
        </w:rPr>
        <w:t xml:space="preserve">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is, as a rule, not in classical Hebrew attached directly to </w:t>
      </w:r>
      <w:r>
        <w:rPr>
          <w:i/>
          <w:lang w:val="en_US" w:bidi="en_US"/>
        </w:rPr>
        <w:t>verbs</w:t>
      </w:r>
      <w:r>
        <w:rPr>
          <w:lang w:val="en_US" w:bidi="en_US"/>
        </w:rPr>
        <w:t xml:space="preserve"> (esp. in the perf.), the construction with </w:t>
      </w:r>
      <w:r>
        <w:rPr>
          <w:lang w:val="en_US" w:bidi="en_US"/>
        </w:rPr>
        <w:t>וְ</w:t>
      </w:r>
      <w:r>
        <w:rPr>
          <w:lang w:val="en_US" w:bidi="en_US"/>
        </w:rPr>
        <w:t xml:space="preserve"> consec. (v. </w:t>
      </w:r>
      <w:r>
        <w:rPr>
          <w:b/>
          <w:lang w:val="en_US" w:bidi="en_US"/>
        </w:rPr>
        <w:t>2</w:t>
      </w:r>
      <w:r>
        <w:rPr>
          <w:lang w:val="en_US" w:bidi="en_US"/>
        </w:rPr>
        <w:t xml:space="preserve">) being (as in Moab.) preferred: thus </w:t>
      </w:r>
      <w:r>
        <w:rPr>
          <w:lang w:val="en_US" w:bidi="en_US"/>
        </w:rPr>
        <w:t>יָצָא וַיִּבֶן</w:t>
      </w:r>
      <w:r>
        <w:rPr>
          <w:lang w:val="en_US" w:bidi="en_US"/>
        </w:rPr>
        <w:t xml:space="preserve"> is said, not </w:t>
      </w:r>
      <w:r>
        <w:rPr>
          <w:lang w:val="en_US" w:bidi="en_US"/>
        </w:rPr>
        <w:t>יָצָא וּבָנָה</w:t>
      </w:r>
      <w:r>
        <w:rPr>
          <w:lang w:val="en_US" w:bidi="en_US"/>
        </w:rPr>
        <w:t>. Exceptions in class. Heb. are (</w:t>
      </w:r>
      <w:r>
        <w:rPr>
          <w:i/>
          <w:lang w:val="en_US" w:bidi="en_US"/>
        </w:rPr>
        <w:t>a</w:t>
      </w:r>
      <w:r>
        <w:rPr>
          <w:lang w:val="en_US" w:bidi="en_US"/>
        </w:rPr>
        <w:t xml:space="preserve">) </w:t>
      </w:r>
      <w:r>
        <w:rPr>
          <w:lang w:val="en_US" w:bidi="en_US"/>
        </w:rPr>
        <w:t>sts.</w:t>
      </w:r>
      <w:r>
        <w:rPr>
          <w:lang w:val="en_US" w:bidi="en_US"/>
        </w:rPr>
        <w:t xml:space="preserve"> where </w:t>
      </w:r>
      <w:r>
        <w:rPr>
          <w:i/>
          <w:lang w:val="en_US" w:bidi="en_US"/>
        </w:rPr>
        <w:t>synonyms</w:t>
      </w:r>
      <w:r>
        <w:rPr>
          <w:lang w:val="en_US" w:bidi="en_US"/>
        </w:rPr>
        <w:t xml:space="preserve"> are coupled, as </w:t>
      </w:r>
      <w:r>
        <w:rPr>
          <w:lang w:val="en_US" w:bidi="en_US"/>
        </w:rPr>
        <w:t>Nu 23:19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וְדִבֶּר</w:t>
      </w:r>
      <w:r>
        <w:rPr>
          <w:lang w:val="en_US" w:bidi="en_US"/>
        </w:rPr>
        <w:t>…</w:t>
      </w:r>
      <w:r>
        <w:rPr>
          <w:lang w:val="en_US" w:bidi="en_US"/>
        </w:rPr>
        <w:t>אָמַר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2:30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5:26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1:2</w:t>
      </w:r>
      <w:r>
        <w:rPr>
          <w:lang w:val="en_US" w:bidi="en_US"/>
        </w:rPr>
        <w:t xml:space="preserve"> </w:t>
      </w:r>
      <w:r>
        <w:rPr>
          <w:lang w:val="en_US" w:bidi="en_US"/>
        </w:rPr>
        <w:t>גדּלתי ורוממתי</w:t>
      </w:r>
      <w:r>
        <w:rPr>
          <w:lang w:val="en_US" w:bidi="en_US"/>
        </w:rPr>
        <w:t xml:space="preserve"> </w:t>
      </w:r>
      <w:r>
        <w:rPr>
          <w:lang w:val="en_US" w:bidi="en_US"/>
        </w:rPr>
        <w:t>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8:8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29:20</w:t>
      </w:r>
      <w:r>
        <w:rPr>
          <w:lang w:val="en_US" w:bidi="en_US"/>
        </w:rPr>
        <w:t>; (</w:t>
      </w:r>
      <w:r>
        <w:rPr>
          <w:i/>
          <w:lang w:val="en_US" w:bidi="en_US"/>
        </w:rPr>
        <w:t>b</w:t>
      </w:r>
      <w:r>
        <w:rPr>
          <w:lang w:val="en_US" w:bidi="en_US"/>
        </w:rPr>
        <w:t xml:space="preserve">) isolated cases, difficult to reduce to rule (perh. </w:t>
      </w:r>
      <w:r>
        <w:rPr>
          <w:lang w:val="en_US" w:bidi="en_US"/>
        </w:rPr>
        <w:t>sts.</w:t>
      </w:r>
      <w:r>
        <w:rPr>
          <w:lang w:val="en_US" w:bidi="en_US"/>
        </w:rPr>
        <w:t xml:space="preserve"> due to text. error), as </w:t>
      </w:r>
      <w:r>
        <w:rPr>
          <w:lang w:val="en_US" w:bidi="en_US"/>
        </w:rPr>
        <w:t>Gn 28:6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38:5</w:t>
      </w:r>
      <w:r>
        <w:rPr>
          <w:lang w:val="en_US" w:bidi="en_US"/>
        </w:rPr>
        <w:t xml:space="preserve">, </w:t>
      </w:r>
      <w:r>
        <w:rPr>
          <w:lang w:val="en_US" w:bidi="en_US"/>
        </w:rPr>
        <w:t>Jud 3:23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17:48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25:20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(in other passages, appar. similar, the pf. and </w:t>
      </w:r>
      <w:r>
        <w:rPr>
          <w:lang w:val="en_US" w:bidi="en_US"/>
        </w:rPr>
        <w:t>וְ</w:t>
      </w:r>
      <w:r>
        <w:rPr>
          <w:lang w:val="en_US" w:bidi="en_US"/>
        </w:rPr>
        <w:t xml:space="preserve"> has a frequent. force (v. </w:t>
      </w:r>
      <w:r>
        <w:rPr>
          <w:b/>
          <w:lang w:val="en_US" w:bidi="en_US"/>
        </w:rPr>
        <w:t>2</w:t>
      </w:r>
      <w:r>
        <w:rPr>
          <w:lang w:val="en_US" w:bidi="en_US"/>
        </w:rPr>
        <w:t xml:space="preserve">), as </w:t>
      </w:r>
      <w:r>
        <w:rPr>
          <w:lang w:val="en_US" w:bidi="en_US"/>
        </w:rPr>
        <w:t>Gn 37:3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36:29</w:t>
      </w:r>
      <w:r>
        <w:rPr>
          <w:lang w:val="en_US" w:bidi="en_US"/>
        </w:rPr>
        <w:t xml:space="preserve"> f., </w:t>
      </w:r>
      <w:r>
        <w:rPr>
          <w:lang w:val="en_US" w:bidi="en_US"/>
        </w:rPr>
        <w:t>Nu 10:17</w:t>
      </w:r>
      <w:r>
        <w:rPr>
          <w:lang w:val="en_US" w:bidi="en_US"/>
        </w:rPr>
        <w:t xml:space="preserve"> f., </w:t>
      </w:r>
      <w:r>
        <w:rPr>
          <w:lang w:val="en_US" w:bidi="en_US"/>
        </w:rPr>
        <w:t>21:15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17:34</w:t>
      </w:r>
      <w:r>
        <w:rPr>
          <w:lang w:val="en_US" w:bidi="en_US"/>
        </w:rPr>
        <w:t xml:space="preserve"> f. (v. </w:t>
      </w:r>
      <w:r>
        <w:rPr>
          <w:lang w:val="en_US" w:bidi="en_US"/>
        </w:rPr>
        <w:t>Dr</w:t>
      </w:r>
      <w:r>
        <w:rPr>
          <w:lang w:val="en_US" w:bidi="en_US"/>
        </w:rPr>
        <w:t xml:space="preserve">) </w:t>
      </w:r>
      <w:r>
        <w:rPr>
          <w:lang w:val="en_US" w:bidi="en_US"/>
        </w:rPr>
        <w:t>27:9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17:17</w:t>
      </w:r>
      <w:r>
        <w:rPr>
          <w:lang w:val="en_US" w:bidi="en_US"/>
        </w:rPr>
        <w:t xml:space="preserve">, perh. also </w:t>
      </w:r>
      <w:r>
        <w:rPr>
          <w:lang w:val="en_US" w:bidi="en_US"/>
        </w:rPr>
        <w:t>Gen. 15:6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34:5</w:t>
      </w:r>
      <w:r>
        <w:rPr>
          <w:lang w:val="en_US" w:bidi="en_US"/>
        </w:rPr>
        <w:t xml:space="preserve">). In later parts of </w:t>
      </w:r>
      <w:r>
        <w:rPr>
          <w:lang w:val="en_US" w:bidi="en_US"/>
        </w:rPr>
        <w:t>OT</w:t>
      </w:r>
      <w:r>
        <w:rPr>
          <w:lang w:val="en_US" w:bidi="en_US"/>
        </w:rPr>
        <w:t xml:space="preserve">, prob. through Aram. influence, the pf. with simple </w:t>
      </w:r>
      <w:r>
        <w:rPr>
          <w:lang w:val="en_US" w:bidi="en_US"/>
        </w:rPr>
        <w:t>וְ</w:t>
      </w:r>
      <w:r>
        <w:rPr>
          <w:lang w:val="en_US" w:bidi="en_US"/>
        </w:rPr>
        <w:t xml:space="preserve"> occurs more freq.: so esp. in Ec., where it is all but universal (e.g. </w:t>
      </w:r>
      <w:r>
        <w:rPr>
          <w:lang w:val="en_US" w:bidi="en_US"/>
        </w:rPr>
        <w:t>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2:15</w:t>
      </w:r>
      <w:r>
        <w:rPr>
          <w:lang w:val="en_US" w:bidi="en_US"/>
        </w:rPr>
        <w:t xml:space="preserve">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. With the impf., the simple </w:t>
      </w:r>
      <w:r>
        <w:rPr>
          <w:lang w:val="en_US" w:bidi="en_US"/>
        </w:rPr>
        <w:t>וְ</w:t>
      </w:r>
      <w:r>
        <w:rPr>
          <w:lang w:val="en_US" w:bidi="en_US"/>
        </w:rPr>
        <w:t xml:space="preserve"> is not so unidiomatic, even in class. Heb. (cf. </w:t>
      </w:r>
      <w:r>
        <w:rPr>
          <w:b/>
          <w:lang w:val="en_US" w:bidi="en_US"/>
        </w:rPr>
        <w:t>3</w:t>
      </w:r>
      <w:r>
        <w:rPr>
          <w:lang w:val="en_US" w:bidi="en_US"/>
        </w:rPr>
        <w:t xml:space="preserve">); v. </w:t>
      </w:r>
      <w:r>
        <w:rPr>
          <w:lang w:val="en_US" w:bidi="en_US"/>
        </w:rPr>
        <w:t>Gen 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23:8</w:t>
      </w:r>
      <w:r>
        <w:rPr>
          <w:lang w:val="en_US" w:bidi="en_US"/>
        </w:rPr>
        <w:t xml:space="preserve"> (freq.) </w:t>
      </w:r>
      <w:r>
        <w:rPr>
          <w:lang w:val="en_US" w:bidi="en_US"/>
        </w:rPr>
        <w:t>24:7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17:13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7:3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also in Je, </w:t>
      </w:r>
      <w:r>
        <w:rPr>
          <w:lang w:val="en_US" w:bidi="en_US"/>
        </w:rPr>
        <w:t>Is</w:t>
      </w:r>
      <w:r>
        <w:rPr>
          <w:lang w:val="en_US" w:bidi="en_US"/>
        </w:rPr>
        <w:t>:</w:t>
      </w:r>
      <w:r>
        <w:rPr>
          <w:lang w:val="en_US" w:bidi="en_US"/>
        </w:rPr>
        <w:t>2</w:t>
      </w:r>
      <w:r>
        <w:rPr>
          <w:lang w:val="en_US" w:bidi="en_US"/>
        </w:rPr>
        <w:t xml:space="preserve">, Jb, Psalm, e.g.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41:20</w:t>
      </w:r>
      <w:r>
        <w:rPr>
          <w:lang w:val="en_US" w:bidi="en_US"/>
        </w:rPr>
        <w:t xml:space="preserve"> (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116: contrast </w:t>
      </w:r>
      <w:r>
        <w:rPr>
          <w:lang w:val="en_US" w:bidi="en_US"/>
        </w:rPr>
        <w:t>28:13</w:t>
      </w:r>
      <w:r>
        <w:rPr>
          <w:lang w:val="en_US" w:bidi="en_US"/>
        </w:rPr>
        <w:t xml:space="preserve">). Vid. more fully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130–4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112. 6. Special senses:—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it </w:t>
      </w:r>
      <w:r>
        <w:rPr>
          <w:lang w:val="en_US" w:bidi="en_US"/>
        </w:rPr>
        <w:t>sts.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and specially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3:16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11:1</w:t>
      </w:r>
      <w:r>
        <w:rPr>
          <w:lang w:val="en_US" w:bidi="en_US"/>
        </w:rPr>
        <w:t xml:space="preserve"> many strange women, </w:t>
      </w:r>
      <w:r>
        <w:rPr>
          <w:i/>
          <w:lang w:val="en_US" w:bidi="en_US"/>
        </w:rPr>
        <w:t>and specially</w:t>
      </w:r>
      <w:r>
        <w:rPr>
          <w:lang w:val="en_US" w:bidi="en_US"/>
        </w:rPr>
        <w:t xml:space="preserve"> the daughter of </w:t>
      </w:r>
      <w:r>
        <w:rPr>
          <w:lang w:val="en_US" w:bidi="en_US"/>
        </w:rPr>
        <w:t>Ph.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1:1</w:t>
      </w:r>
      <w:r>
        <w:rPr>
          <w:lang w:val="en_US" w:bidi="en_US"/>
        </w:rPr>
        <w:t xml:space="preserve"> Judah </w:t>
      </w:r>
      <w:r>
        <w:rPr>
          <w:i/>
          <w:lang w:val="en_US" w:bidi="en_US"/>
        </w:rPr>
        <w:t>and</w:t>
      </w:r>
      <w:r>
        <w:rPr>
          <w:lang w:val="en_US" w:bidi="en_US"/>
        </w:rPr>
        <w:t xml:space="preserve"> (= </w:t>
      </w:r>
      <w:r>
        <w:rPr>
          <w:i/>
          <w:lang w:val="en_US" w:bidi="en_US"/>
        </w:rPr>
        <w:t>and particularly</w:t>
      </w:r>
      <w:r>
        <w:rPr>
          <w:lang w:val="en_US" w:bidi="en_US"/>
        </w:rPr>
        <w:t xml:space="preserve">) Jerusalem, </w:t>
      </w:r>
      <w:r>
        <w:rPr>
          <w:lang w:val="en_US" w:bidi="en_US"/>
        </w:rPr>
        <w:t>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18:1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in particular</w:t>
      </w:r>
      <w:r>
        <w:rPr>
          <w:lang w:val="en_US" w:bidi="en_US"/>
        </w:rPr>
        <w:t xml:space="preserve"> (‘und zwar’), </w:t>
      </w:r>
      <w:r>
        <w:rPr>
          <w:i/>
          <w:lang w:val="en_US" w:bidi="en_US"/>
        </w:rPr>
        <w:t>and that</w:t>
      </w:r>
      <w:r>
        <w:rPr>
          <w:lang w:val="en_US" w:bidi="en_US"/>
        </w:rPr>
        <w:t xml:space="preserve"> (explicative), </w:t>
      </w:r>
      <w:r>
        <w:rPr>
          <w:lang w:val="en_US" w:bidi="en_US"/>
        </w:rPr>
        <w:t>Gn 4:4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7:22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17:40</w:t>
      </w:r>
      <w:r>
        <w:rPr>
          <w:lang w:val="en_US" w:bidi="en_US"/>
        </w:rPr>
        <w:t xml:space="preserve"> </w:t>
      </w:r>
      <w:r>
        <w:rPr>
          <w:lang w:val="en_US" w:bidi="en_US"/>
        </w:rPr>
        <w:t>וּבַיַּלְקוּט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28:3</w:t>
      </w:r>
      <w:r>
        <w:rPr>
          <w:lang w:val="en_US" w:bidi="en_US"/>
        </w:rPr>
        <w:t xml:space="preserve"> in Ramah, </w:t>
      </w:r>
      <w:r>
        <w:rPr>
          <w:i/>
          <w:lang w:val="en_US" w:bidi="en_US"/>
        </w:rPr>
        <w:t>and that</w:t>
      </w:r>
      <w:r>
        <w:rPr>
          <w:lang w:val="en_US" w:bidi="en_US"/>
        </w:rPr>
        <w:t xml:space="preserve"> in his city (unusual: text suspicious), </w:t>
      </w:r>
      <w:r>
        <w:rPr>
          <w:lang w:val="en_US" w:bidi="en_US"/>
        </w:rPr>
        <w:t>2 S 13:20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וְשֹׁמֵמָה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that</w:t>
      </w:r>
      <w:r>
        <w:rPr>
          <w:lang w:val="en_US" w:bidi="en_US"/>
        </w:rPr>
        <w:t xml:space="preserve"> desolate,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57:11</w:t>
      </w:r>
      <w:r>
        <w:rPr>
          <w:lang w:val="en_US" w:bidi="en_US"/>
        </w:rPr>
        <w:t xml:space="preserve"> I have been silent </w:t>
      </w:r>
      <w:r>
        <w:rPr>
          <w:lang w:val="en_US" w:bidi="en_US"/>
        </w:rPr>
        <w:t>וּמֵעוֺלָם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that</w:t>
      </w:r>
      <w:r>
        <w:rPr>
          <w:lang w:val="en_US" w:bidi="en_US"/>
        </w:rPr>
        <w:t xml:space="preserve"> from of old,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15:13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3:11</w:t>
      </w:r>
      <w:r>
        <w:rPr>
          <w:lang w:val="en_US" w:bidi="en_US"/>
        </w:rPr>
        <w:t xml:space="preserve"> (</w:t>
      </w:r>
      <w:r>
        <w:rPr>
          <w:lang w:val="en_US" w:bidi="en_US"/>
        </w:rPr>
        <w:t>si vera l.</w:t>
      </w:r>
      <w:r>
        <w:rPr>
          <w:lang w:val="en_US" w:bidi="en_US"/>
        </w:rPr>
        <w:t xml:space="preserve">), </w:t>
      </w:r>
      <w:r>
        <w:rPr>
          <w:lang w:val="en_US" w:bidi="en_US"/>
        </w:rPr>
        <w:t>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9:9</w:t>
      </w:r>
      <w:r>
        <w:rPr>
          <w:lang w:val="en_US" w:bidi="en_US"/>
        </w:rPr>
        <w:t xml:space="preserve"> b, </w:t>
      </w:r>
      <w:r>
        <w:rPr>
          <w:lang w:val="en_US" w:bidi="en_US"/>
        </w:rPr>
        <w:t>Mal 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68:10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3:26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8:13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9:27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8:13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29:27</w:t>
      </w:r>
      <w:r>
        <w:rPr>
          <w:lang w:val="en_US" w:bidi="en_US"/>
        </w:rPr>
        <w:t xml:space="preserve"> (but‘ even’ for </w:t>
      </w:r>
      <w:r>
        <w:rPr>
          <w:lang w:val="en_US" w:bidi="en_US"/>
        </w:rPr>
        <w:t>ו</w:t>
      </w:r>
      <w:r>
        <w:rPr>
          <w:lang w:val="en_US" w:bidi="en_US"/>
        </w:rPr>
        <w:t xml:space="preserve">, before </w:t>
      </w:r>
      <w:r>
        <w:rPr>
          <w:lang w:val="en_US" w:bidi="en_US"/>
        </w:rPr>
        <w:t>ל</w:t>
      </w:r>
      <w:r>
        <w:rPr>
          <w:lang w:val="en_US" w:bidi="en_US"/>
        </w:rPr>
        <w:t xml:space="preserve"> and inf., e.g. in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44:28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19:12</w:t>
      </w:r>
      <w:r>
        <w:rPr>
          <w:lang w:val="en_US" w:bidi="en_US"/>
        </w:rPr>
        <w:t xml:space="preserve">, is wrong; v. </w:t>
      </w:r>
      <w:r>
        <w:rPr>
          <w:lang w:val="en_US" w:bidi="en_US"/>
        </w:rPr>
        <w:t>Ew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351 c,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206).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sts.</w:t>
      </w:r>
      <w:r>
        <w:rPr>
          <w:lang w:val="en_US" w:bidi="en_US"/>
        </w:rPr>
        <w:t xml:space="preserve"> it introduces an idea which so exceeds or adds to what has preceded, that it is nearly equivalent to </w:t>
      </w:r>
      <w:r>
        <w:rPr>
          <w:i/>
          <w:lang w:val="en_US" w:bidi="en_US"/>
        </w:rPr>
        <w:t>also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25:43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2:22</w:t>
      </w:r>
      <w:r>
        <w:rPr>
          <w:lang w:val="en_US" w:bidi="en_US"/>
        </w:rPr>
        <w:t xml:space="preserve"> ask </w:t>
      </w:r>
      <w:r>
        <w:rPr>
          <w:i/>
          <w:lang w:val="en_US" w:bidi="en_US"/>
        </w:rPr>
        <w:t>also</w:t>
      </w:r>
      <w:r>
        <w:rPr>
          <w:lang w:val="en_US" w:bidi="en_US"/>
        </w:rPr>
        <w:t xml:space="preserve"> the kingdom for him; unusually </w:t>
      </w:r>
      <w:r>
        <w:rPr>
          <w:lang w:val="en_US" w:bidi="en_US"/>
        </w:rPr>
        <w:t>Ho 8:6</w:t>
      </w:r>
      <w:r>
        <w:rPr>
          <w:lang w:val="en_US" w:bidi="en_US"/>
        </w:rPr>
        <w:t xml:space="preserve"> </w:t>
      </w:r>
      <w:r>
        <w:rPr>
          <w:lang w:val="en_US" w:bidi="en_US"/>
        </w:rPr>
        <w:t>כי מישראל והוא</w:t>
      </w:r>
      <w:r>
        <w:rPr>
          <w:lang w:val="en_US" w:bidi="en_US"/>
        </w:rPr>
        <w:t xml:space="preserve"> for of Isr. is it </w:t>
      </w:r>
      <w:r>
        <w:rPr>
          <w:i/>
          <w:lang w:val="en_US" w:bidi="en_US"/>
        </w:rPr>
        <w:t>also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5:6</w:t>
      </w:r>
      <w:r>
        <w:rPr>
          <w:lang w:val="en_US" w:bidi="en_US"/>
        </w:rPr>
        <w:t xml:space="preserve"> </w:t>
      </w:r>
      <w:r>
        <w:rPr>
          <w:lang w:val="en_US" w:bidi="en_US"/>
        </w:rPr>
        <w:t>והבלים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De</w:t>
      </w:r>
      <w:r>
        <w:rPr>
          <w:lang w:val="en_US" w:bidi="en_US"/>
        </w:rPr>
        <w:t xml:space="preserve">) </w:t>
      </w:r>
      <w:r>
        <w:rPr>
          <w:lang w:val="en_US" w:bidi="en_US"/>
        </w:rPr>
        <w:t>2 Ch 27:5</w:t>
      </w:r>
      <w:r>
        <w:rPr>
          <w:lang w:val="en_US" w:bidi="en_US"/>
        </w:rPr>
        <w:t xml:space="preserve"> (but v. LXX). Or it may be rendered </w:t>
      </w:r>
      <w:r>
        <w:rPr>
          <w:i/>
          <w:lang w:val="en_US" w:bidi="en_US"/>
        </w:rPr>
        <w:t>yea:</w:t>
      </w:r>
      <w:r>
        <w:rPr>
          <w:lang w:val="en_US" w:bidi="en_US"/>
        </w:rPr>
        <w:t xml:space="preserve"> so esp. in the ascending numerations 3–4 </w:t>
      </w:r>
      <w:r>
        <w:rPr>
          <w:lang w:val="en_US" w:bidi="en_US"/>
        </w:rPr>
        <w:t>Am 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30:18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6–7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6:16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5:19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7–8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5:4</w:t>
      </w:r>
      <w:r>
        <w:rPr>
          <w:lang w:val="en_US" w:bidi="en_US"/>
        </w:rPr>
        <w:t xml:space="preserve">—the first number being aggravated, or augmented, by a higher. In one idiom </w:t>
      </w:r>
      <w:r>
        <w:rPr>
          <w:lang w:val="en_US" w:bidi="en_US"/>
        </w:rPr>
        <w:t>וּגְבוּל</w:t>
      </w:r>
      <w:r>
        <w:rPr>
          <w:lang w:val="en_US" w:bidi="en_US"/>
        </w:rPr>
        <w:t xml:space="preserve">, occurring in geogr. descriptions, it is used peculiarly, seemingly = </w:t>
      </w:r>
      <w:r>
        <w:rPr>
          <w:i/>
          <w:lang w:val="en_US" w:bidi="en_US"/>
        </w:rPr>
        <w:t>at the same time: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Nu 34:6</w:t>
      </w:r>
      <w:r>
        <w:rPr>
          <w:lang w:val="en_US" w:bidi="en_US"/>
        </w:rPr>
        <w:t xml:space="preserve"> and as for the W. border, </w:t>
      </w:r>
      <w:r>
        <w:rPr>
          <w:lang w:val="en_US" w:bidi="en_US"/>
        </w:rPr>
        <w:t>וְהָיָה לָכֶם הַיָּם הַגָּדוֺל וּגְבוּל</w:t>
      </w:r>
      <w:r>
        <w:rPr>
          <w:lang w:val="en_US" w:bidi="en_US"/>
        </w:rPr>
        <w:t xml:space="preserve"> the great sea shall be to you </w:t>
      </w:r>
      <w:r>
        <w:rPr>
          <w:i/>
          <w:lang w:val="en_US" w:bidi="en_US"/>
        </w:rPr>
        <w:t>also</w:t>
      </w:r>
      <w:r>
        <w:rPr>
          <w:lang w:val="en_US" w:bidi="en_US"/>
        </w:rPr>
        <w:t xml:space="preserve"> (Germ. ‘zugleich’) a border,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3:16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תּוֺךְ הַנַּחַל וּגְבוּל</w:t>
      </w:r>
      <w:r>
        <w:rPr>
          <w:lang w:val="en_US" w:bidi="en_US"/>
        </w:rPr>
        <w:t xml:space="preserve"> the middle of the stream being </w:t>
      </w:r>
      <w:r>
        <w:rPr>
          <w:i/>
          <w:lang w:val="en_US" w:bidi="en_US"/>
        </w:rPr>
        <w:t>at the same time</w:t>
      </w:r>
      <w:r>
        <w:rPr>
          <w:lang w:val="en_US" w:bidi="en_US"/>
        </w:rPr>
        <w:t xml:space="preserve"> the border, v:</w:t>
      </w:r>
      <w:r>
        <w:rPr>
          <w:lang w:val="en_US" w:bidi="en_US"/>
        </w:rPr>
        <w:t>17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13:23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15:47</w:t>
      </w:r>
      <w:r>
        <w:rPr>
          <w:lang w:val="en_US" w:bidi="en_US"/>
        </w:rPr>
        <w:t xml:space="preserve"> (but these, exc. </w:t>
      </w:r>
      <w:r>
        <w:rPr>
          <w:lang w:val="en_US" w:bidi="en_US"/>
        </w:rPr>
        <w:t>Nu 34:6</w:t>
      </w:r>
      <w:r>
        <w:rPr>
          <w:lang w:val="en_US" w:bidi="en_US"/>
        </w:rPr>
        <w:t xml:space="preserve">, might be cases of </w:t>
      </w:r>
      <w:r>
        <w:rPr>
          <w:b/>
          <w:lang w:val="en_US" w:bidi="en_US"/>
        </w:rPr>
        <w:t>5 c</w:t>
      </w:r>
      <w:r>
        <w:rPr>
          <w:lang w:val="en_US" w:bidi="en_US"/>
        </w:rPr>
        <w:t xml:space="preserve"> </w:t>
      </w:r>
      <w:r>
        <w:rPr>
          <w:lang w:val="en_US" w:bidi="en_US"/>
        </w:rPr>
        <w:t>γ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it connects </w:t>
      </w:r>
      <w:r>
        <w:rPr>
          <w:i/>
          <w:lang w:val="en_US" w:bidi="en_US"/>
        </w:rPr>
        <w:t>alternative</w:t>
      </w:r>
      <w:r>
        <w:rPr>
          <w:lang w:val="en_US" w:bidi="en_US"/>
        </w:rPr>
        <w:t xml:space="preserve"> cases, so that it = </w:t>
      </w:r>
      <w:r>
        <w:rPr>
          <w:i/>
          <w:lang w:val="en_US" w:bidi="en_US"/>
        </w:rPr>
        <w:t>or: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20:10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21:16</w:t>
      </w:r>
      <w:r>
        <w:rPr>
          <w:lang w:val="en_US" w:bidi="en_US"/>
        </w:rPr>
        <w:t xml:space="preserve"> he that stealeth a man </w:t>
      </w:r>
      <w:r>
        <w:rPr>
          <w:lang w:val="en_US" w:bidi="en_US"/>
        </w:rPr>
        <w:t>וּמְכָרוֺ וְנִמְצָא בְיָדוֺ</w:t>
      </w:r>
      <w:r>
        <w:rPr>
          <w:lang w:val="en_US" w:bidi="en_US"/>
        </w:rPr>
        <w:t xml:space="preserve"> and selleth him, </w:t>
      </w:r>
      <w:r>
        <w:rPr>
          <w:i/>
          <w:lang w:val="en_US" w:bidi="en_US"/>
        </w:rPr>
        <w:t>and</w:t>
      </w:r>
      <w:r>
        <w:rPr>
          <w:lang w:val="en_US" w:bidi="en_US"/>
        </w:rPr>
        <w:t xml:space="preserve"> (= </w:t>
      </w:r>
      <w:r>
        <w:rPr>
          <w:i/>
          <w:lang w:val="en_US" w:bidi="en_US"/>
        </w:rPr>
        <w:t>or if</w:t>
      </w:r>
      <w:r>
        <w:rPr>
          <w:lang w:val="en_US" w:bidi="en_US"/>
        </w:rPr>
        <w:t>) he be found in his hand, v:</w:t>
      </w:r>
      <w:r>
        <w:rPr>
          <w:lang w:val="en_US" w:bidi="en_US"/>
        </w:rPr>
        <w:t>17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21:14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29:9</w:t>
      </w:r>
      <w:r>
        <w:rPr>
          <w:lang w:val="en_US" w:bidi="en_US"/>
        </w:rPr>
        <w:t xml:space="preserve"> (Fl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RV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whether…or</w:t>
      </w:r>
      <w:r>
        <w:rPr>
          <w:lang w:val="en_US" w:bidi="en_US"/>
        </w:rPr>
        <w:t xml:space="preserve">) </w:t>
      </w:r>
      <w:r>
        <w:rPr>
          <w:lang w:val="en_US" w:bidi="en_US"/>
        </w:rPr>
        <w:t>Jb 31:13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31:26</w:t>
      </w:r>
      <w:r>
        <w:rPr>
          <w:lang w:val="en_US" w:bidi="en_US"/>
        </w:rPr>
        <w:t xml:space="preserve">, etc.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it connects </w:t>
      </w:r>
      <w:r>
        <w:rPr>
          <w:i/>
          <w:lang w:val="en_US" w:bidi="en_US"/>
        </w:rPr>
        <w:t>contrasted</w:t>
      </w:r>
      <w:r>
        <w:rPr>
          <w:lang w:val="en_US" w:bidi="en_US"/>
        </w:rPr>
        <w:t xml:space="preserve"> ideas, where in our idiom the contrast would be expressed explicitly by </w:t>
      </w:r>
      <w:r>
        <w:rPr>
          <w:i/>
          <w:lang w:val="en_US" w:bidi="en_US"/>
        </w:rPr>
        <w:t>but;</w:t>
      </w:r>
      <w:r>
        <w:rPr>
          <w:lang w:val="en_US" w:bidi="en_US"/>
        </w:rPr>
        <w:t xml:space="preserve"> in such cases prominence is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given to the contrasted idea by its being placed immed. after the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2:17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but</w:t>
      </w:r>
      <w:r>
        <w:rPr>
          <w:lang w:val="en_US" w:bidi="en_US"/>
        </w:rPr>
        <w:t xml:space="preserve"> of the tree of the knowledge…thou shalt not eat, </w:t>
      </w:r>
      <w:r>
        <w:rPr>
          <w:lang w:val="en_US" w:bidi="en_US"/>
        </w:rPr>
        <w:t>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31:10</w:t>
      </w:r>
      <w:r>
        <w:rPr>
          <w:lang w:val="en_US" w:bidi="en_US"/>
        </w:rPr>
        <w:t xml:space="preserve"> etc., </w:t>
      </w:r>
      <w:r>
        <w:rPr>
          <w:lang w:val="en_US" w:bidi="en_US"/>
        </w:rPr>
        <w:t>1 K 2:26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10:1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10:4</w:t>
      </w:r>
      <w:r>
        <w:rPr>
          <w:lang w:val="en_US" w:bidi="en_US"/>
        </w:rPr>
        <w:t xml:space="preserve"> +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; even after </w:t>
      </w:r>
      <w:r>
        <w:rPr>
          <w:lang w:val="en_US" w:bidi="en_US"/>
        </w:rPr>
        <w:t>לאֹ</w:t>
      </w:r>
      <w:r>
        <w:rPr>
          <w:lang w:val="en_US" w:bidi="en_US"/>
        </w:rPr>
        <w:t xml:space="preserve"> (where </w:t>
      </w:r>
      <w:r>
        <w:rPr>
          <w:lang w:val="en_US" w:bidi="en_US"/>
        </w:rPr>
        <w:t>כִּי</w:t>
      </w:r>
      <w:r>
        <w:rPr>
          <w:lang w:val="en_US" w:bidi="en_US"/>
        </w:rPr>
        <w:t xml:space="preserve"> or </w:t>
      </w:r>
      <w:r>
        <w:rPr>
          <w:lang w:val="en_US" w:bidi="en_US"/>
        </w:rPr>
        <w:t>כִּי אִם</w:t>
      </w:r>
      <w:r>
        <w:rPr>
          <w:lang w:val="en_US" w:bidi="en_US"/>
        </w:rPr>
        <w:t xml:space="preserve"> might be expected), as </w:t>
      </w:r>
      <w:r>
        <w:rPr>
          <w:lang w:val="en_US" w:bidi="en_US"/>
        </w:rPr>
        <w:t>Gn 42:10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21:18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26:45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11:11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19:12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3:11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it introduces a contrasted idea in such a way as to suggest a </w:t>
      </w:r>
      <w:r>
        <w:rPr>
          <w:i/>
          <w:lang w:val="en_US" w:bidi="en_US"/>
        </w:rPr>
        <w:t>question</w:t>
      </w:r>
      <w:r>
        <w:rPr>
          <w:lang w:val="en_US" w:bidi="en_US"/>
        </w:rPr>
        <w:t xml:space="preserve">, esp. before a pron., Ju </w:t>
      </w:r>
      <w:r>
        <w:rPr>
          <w:lang w:val="en_US" w:bidi="en_US"/>
        </w:rPr>
        <w:t>14:16</w:t>
      </w:r>
      <w:r>
        <w:rPr>
          <w:lang w:val="en_US" w:bidi="en_US"/>
        </w:rPr>
        <w:t xml:space="preserve"> I told it not to my father or my mother, </w:t>
      </w:r>
      <w:r>
        <w:rPr>
          <w:lang w:val="en_US" w:bidi="en_US"/>
        </w:rPr>
        <w:t>וְלָךְ אַגִּיד</w:t>
      </w:r>
      <w:r>
        <w:rPr>
          <w:lang w:val="en_US" w:bidi="en_US"/>
        </w:rPr>
        <w:t xml:space="preserve"> and shall I told it </w:t>
      </w:r>
      <w:r>
        <w:rPr>
          <w:i/>
          <w:lang w:val="en_US" w:bidi="en_US"/>
        </w:rPr>
        <w:t>unto thee?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25:29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וְאַתֶּם הִנָּקֵה תִנָּקוּ</w:t>
      </w:r>
      <w:r>
        <w:rPr>
          <w:lang w:val="en_US" w:bidi="en_US"/>
        </w:rPr>
        <w:t xml:space="preserve"> and shall </w:t>
      </w:r>
      <w:r>
        <w:rPr>
          <w:i/>
          <w:lang w:val="en_US" w:bidi="en_US"/>
        </w:rPr>
        <w:t>ye</w:t>
      </w:r>
      <w:r>
        <w:rPr>
          <w:lang w:val="en_US" w:bidi="en_US"/>
        </w:rPr>
        <w:t xml:space="preserve"> be guiltless? </w:t>
      </w:r>
      <w:r>
        <w:rPr>
          <w:lang w:val="en_US" w:bidi="en_US"/>
        </w:rPr>
        <w:t>45:5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20:31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33:25</w:t>
      </w:r>
      <w:r>
        <w:rPr>
          <w:lang w:val="en_US" w:bidi="en_US"/>
        </w:rPr>
        <w:t xml:space="preserve"> b, </w:t>
      </w:r>
      <w:r>
        <w:rPr>
          <w:lang w:val="en_US" w:bidi="en_US"/>
        </w:rPr>
        <w:t>Jon 4:11</w:t>
      </w:r>
      <w:r>
        <w:rPr>
          <w:lang w:val="en_US" w:bidi="en_US"/>
        </w:rPr>
        <w:t xml:space="preserve">. So the </w:t>
      </w:r>
      <w:r>
        <w:rPr>
          <w:lang w:val="en_US" w:bidi="en_US"/>
        </w:rPr>
        <w:t>וְ</w:t>
      </w:r>
      <w:r>
        <w:rPr>
          <w:lang w:val="en_US" w:bidi="en_US"/>
        </w:rPr>
        <w:t xml:space="preserve"> consec. and pf. (see </w:t>
      </w:r>
      <w:r>
        <w:rPr>
          <w:b/>
          <w:lang w:val="en_US" w:bidi="en_US"/>
        </w:rPr>
        <w:t>2 a</w:t>
      </w:r>
      <w:r>
        <w:rPr>
          <w:lang w:val="en_US" w:bidi="en_US"/>
        </w:rPr>
        <w:t xml:space="preserve">), </w:t>
      </w:r>
      <w:r>
        <w:rPr>
          <w:lang w:val="en_US" w:bidi="en_US"/>
        </w:rPr>
        <w:t>Ex 5:5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וְהִשְׁבַּתֶּם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</w:t>
      </w:r>
      <w:r>
        <w:rPr>
          <w:lang w:val="en_US" w:bidi="en_US"/>
        </w:rPr>
        <w:t xml:space="preserve"> will ye make them rest from their burdens? </w:t>
      </w:r>
      <w:r>
        <w:rPr>
          <w:lang w:val="en_US" w:bidi="en_US"/>
        </w:rPr>
        <w:t>Nu 16:10</w:t>
      </w:r>
      <w:r>
        <w:rPr>
          <w:lang w:val="en_US" w:bidi="en_US"/>
        </w:rPr>
        <w:t xml:space="preserve"> </w:t>
      </w:r>
      <w:r>
        <w:rPr>
          <w:lang w:val="en_US" w:bidi="en_US"/>
        </w:rPr>
        <w:t>וּבִקַּשְׁתֶּם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</w:t>
      </w:r>
      <w:r>
        <w:rPr>
          <w:lang w:val="en_US" w:bidi="en_US"/>
        </w:rPr>
        <w:t xml:space="preserve"> seek ye the priesthood also? </w:t>
      </w:r>
      <w:r>
        <w:rPr>
          <w:lang w:val="en_US" w:bidi="en_US"/>
        </w:rPr>
        <w:t>1 S 25:11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50:21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</w:t>
      </w:r>
      <w:r>
        <w:rPr>
          <w:lang w:val="en_US" w:bidi="en_US"/>
        </w:rPr>
        <w:t xml:space="preserve"> shall I keep silence? </w:t>
      </w:r>
      <w:r>
        <w:rPr>
          <w:lang w:val="en_US" w:bidi="en_US"/>
        </w:rPr>
        <w:t>Jb 32:16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119 </w:t>
      </w:r>
      <w:r>
        <w:rPr>
          <w:lang w:val="en_US" w:bidi="en_US"/>
        </w:rPr>
        <w:t>γ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g.</w:t>
      </w:r>
      <w:r>
        <w:rPr>
          <w:lang w:val="en_US" w:bidi="en_US"/>
        </w:rPr>
        <w:t xml:space="preserve"> attaching a fresh subj. (or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) to a clause already grammatically complete, it = </w:t>
      </w:r>
      <w:r>
        <w:rPr>
          <w:i/>
          <w:lang w:val="en_US" w:bidi="en_US"/>
        </w:rPr>
        <w:t>and also,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2:9</w:t>
      </w:r>
      <w:r>
        <w:rPr>
          <w:lang w:val="en_US" w:bidi="en_US"/>
        </w:rPr>
        <w:t xml:space="preserve"> b, </w:t>
      </w:r>
      <w:r>
        <w:rPr>
          <w:lang w:val="en_US" w:bidi="en_US"/>
        </w:rPr>
        <w:t>Nu 16:2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16:18</w:t>
      </w:r>
      <w:r>
        <w:rPr>
          <w:lang w:val="en_US" w:bidi="en_US"/>
        </w:rPr>
        <w:t xml:space="preserve"> and they stood at the entrance of the tent of meeting, </w:t>
      </w:r>
      <w:r>
        <w:rPr>
          <w:lang w:val="en_US" w:bidi="en_US"/>
        </w:rPr>
        <w:t>ומשׁה ואהרן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</w:t>
      </w:r>
      <w:r>
        <w:rPr>
          <w:lang w:val="en_US" w:bidi="en_US"/>
        </w:rPr>
        <w:t xml:space="preserve"> Moses and Aaron (stood also), v:</w:t>
      </w:r>
      <w:r>
        <w:rPr>
          <w:lang w:val="en_US" w:bidi="en_US"/>
        </w:rPr>
        <w:t>27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35:22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1:16</w:t>
      </w:r>
      <w:r>
        <w:rPr>
          <w:lang w:val="en_US" w:bidi="en_US"/>
        </w:rPr>
        <w:t xml:space="preserve"> b, </w:t>
      </w:r>
      <w:r>
        <w:rPr>
          <w:lang w:val="en_US" w:bidi="en_US"/>
        </w:rPr>
        <w:t>12:17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29:3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32:29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Sm</w:t>
      </w:r>
      <w:r>
        <w:rPr>
          <w:lang w:val="en_US" w:bidi="en_US"/>
        </w:rPr>
        <w:t xml:space="preserve">. i. 6, 11, &amp; p. 293): when the idea thus attached is subordinate, or not logically embraced in the principal pred., it approximates to the Arab. </w:t>
      </w:r>
      <w:r>
        <w:rPr>
          <w:lang w:val="en_US" w:bidi="en_US"/>
        </w:rPr>
        <w:t>وَاوُ الْمَعِيَّةِ</w:t>
      </w:r>
      <w:r>
        <w:rPr>
          <w:lang w:val="en_US" w:bidi="en_US"/>
        </w:rPr>
        <w:t xml:space="preserve"> or ‘waw of association’ (foll. by an </w:t>
      </w:r>
      <w:r>
        <w:rPr>
          <w:i/>
          <w:lang w:val="en_US" w:bidi="en_US"/>
        </w:rPr>
        <w:t>accus.:</w:t>
      </w:r>
      <w:r>
        <w:rPr>
          <w:lang w:val="en_US" w:bidi="en_US"/>
        </w:rPr>
        <w:t xml:space="preserve"> </w:t>
      </w:r>
      <w:r>
        <w:rPr>
          <w:lang w:val="en_US" w:bidi="en_US"/>
        </w:rPr>
        <w:t>W</w:t>
      </w:r>
      <w:r>
        <w:rPr>
          <w:vertAlign w:val="superscript"/>
          <w:lang w:val="en_US" w:bidi="en_US"/>
        </w:rPr>
        <w:t>AG</w:t>
      </w:r>
      <w:r>
        <w:rPr>
          <w:lang w:val="en_US" w:bidi="en_US"/>
        </w:rPr>
        <w:t xml:space="preserve"> ii. § 37), </w:t>
      </w:r>
      <w:r>
        <w:rPr>
          <w:lang w:val="en_US" w:bidi="en_US"/>
        </w:rPr>
        <w:t>Est 4:16</w:t>
      </w:r>
      <w:r>
        <w:rPr>
          <w:lang w:val="en_US" w:bidi="en_US"/>
        </w:rPr>
        <w:t xml:space="preserve"> </w:t>
      </w:r>
      <w:r>
        <w:rPr>
          <w:lang w:val="en_US" w:bidi="en_US"/>
        </w:rPr>
        <w:t>אֲנִי וְנַעֲרֹתַי אָצוּם</w:t>
      </w:r>
      <w:r>
        <w:rPr>
          <w:lang w:val="en_US" w:bidi="en_US"/>
        </w:rPr>
        <w:t xml:space="preserve"> I will fast (</w:t>
      </w:r>
      <w:r>
        <w:rPr>
          <w:i/>
          <w:lang w:val="en_US" w:bidi="en_US"/>
        </w:rPr>
        <w:t>sing.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and</w:t>
      </w:r>
      <w:r>
        <w:rPr>
          <w:lang w:val="en_US" w:bidi="en_US"/>
        </w:rPr>
        <w:t xml:space="preserve"> (= with) my maidens, </w:t>
      </w:r>
      <w:r>
        <w:rPr>
          <w:lang w:val="en_US" w:bidi="en_US"/>
        </w:rPr>
        <w:t>Ex 21:4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25:42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29:10</w:t>
      </w:r>
      <w:r>
        <w:rPr>
          <w:lang w:val="en_US" w:bidi="en_US"/>
        </w:rPr>
        <w:t xml:space="preserve"> b (but insert here </w:t>
      </w:r>
      <w:r>
        <w:rPr>
          <w:lang w:val="en_US" w:bidi="en_US"/>
        </w:rPr>
        <w:t>אַתָּה</w:t>
      </w:r>
      <w:r>
        <w:rPr>
          <w:lang w:val="en_US" w:bidi="en_US"/>
        </w:rPr>
        <w:t xml:space="preserve"> with LXX) </w:t>
      </w:r>
      <w:r>
        <w:rPr>
          <w:lang w:val="en_US" w:bidi="en_US"/>
        </w:rPr>
        <w:t>2 S 12:30</w:t>
      </w:r>
      <w:r>
        <w:rPr>
          <w:lang w:val="en_US" w:bidi="en_US"/>
        </w:rPr>
        <w:t xml:space="preserve"> (but read </w:t>
      </w:r>
      <w:r>
        <w:rPr>
          <w:lang w:val="en_US" w:bidi="en_US"/>
        </w:rPr>
        <w:t>וּבָהּ</w:t>
      </w:r>
      <w:r>
        <w:rPr>
          <w:lang w:val="en_US" w:bidi="en_US"/>
        </w:rPr>
        <w:t xml:space="preserve">, as </w:t>
      </w:r>
      <w:r>
        <w:rPr>
          <w:lang w:val="en_US" w:bidi="en_US"/>
        </w:rPr>
        <w:t>1 Ch 20:2</w:t>
      </w:r>
      <w:r>
        <w:rPr>
          <w:lang w:val="en_US" w:bidi="en_US"/>
        </w:rPr>
        <w:t xml:space="preserve">) </w:t>
      </w:r>
      <w:r>
        <w:rPr>
          <w:lang w:val="en_US" w:bidi="en_US"/>
        </w:rPr>
        <w:t>20:10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6:12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Gn 4:20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19:1</w:t>
      </w:r>
      <w:r>
        <w:rPr>
          <w:lang w:val="en_US" w:bidi="en_US"/>
        </w:rPr>
        <w:t xml:space="preserve"> (but read </w:t>
      </w:r>
      <w:r>
        <w:rPr>
          <w:lang w:val="en_US" w:bidi="en_US"/>
        </w:rPr>
        <w:t>וְלָקַחְתָּ֫ מזקני</w:t>
      </w:r>
      <w:r>
        <w:rPr>
          <w:lang w:val="en_US" w:bidi="en_US"/>
        </w:rPr>
        <w:t xml:space="preserve"> with LXX) </w:t>
      </w:r>
      <w:r>
        <w:rPr>
          <w:lang w:val="en_US" w:bidi="en_US"/>
        </w:rPr>
        <w:t>2 Ch 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13:11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Je 22:7</w:t>
      </w:r>
      <w:r>
        <w:rPr>
          <w:lang w:val="en_US" w:bidi="en_US"/>
        </w:rPr>
        <w:t xml:space="preserve"> (</w:t>
      </w:r>
      <w:r>
        <w:rPr>
          <w:lang w:val="en_US" w:bidi="en_US"/>
        </w:rPr>
        <w:t>אִישׁ וְכֵלָיו</w:t>
      </w:r>
      <w:r>
        <w:rPr>
          <w:lang w:val="en_US" w:bidi="en_US"/>
        </w:rPr>
        <w:t xml:space="preserve">), </w:t>
      </w:r>
      <w:r>
        <w:rPr>
          <w:lang w:val="en_US" w:bidi="en_US"/>
        </w:rPr>
        <w:t>Jb 41:12</w:t>
      </w:r>
      <w:r>
        <w:rPr>
          <w:lang w:val="en_US" w:bidi="en_US"/>
        </w:rPr>
        <w:t xml:space="preserve">. Whether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48:16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וְרוּחוֺ</w:t>
      </w:r>
      <w:r>
        <w:rPr>
          <w:lang w:val="en_US" w:bidi="en_US"/>
        </w:rPr>
        <w:t xml:space="preserve"> belongs here, is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h.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</w:t>
      </w:r>
      <w:r>
        <w:rPr>
          <w:lang w:val="en_US" w:bidi="en_US"/>
        </w:rPr>
        <w:t xml:space="preserve"> repeated = </w:t>
      </w:r>
      <w:r>
        <w:rPr>
          <w:i/>
          <w:lang w:val="en_US" w:bidi="en_US"/>
        </w:rPr>
        <w:t>both…and</w:t>
      </w:r>
      <w:r>
        <w:rPr>
          <w:lang w:val="en_US" w:bidi="en_US"/>
        </w:rPr>
        <w:t xml:space="preserve"> (but </w:t>
      </w:r>
      <w:r>
        <w:rPr>
          <w:lang w:val="en_US" w:bidi="en_US"/>
        </w:rPr>
        <w:t>גַּם</w:t>
      </w:r>
      <w:r>
        <w:rPr>
          <w:lang w:val="en_US" w:bidi="en_US"/>
        </w:rPr>
        <w:t>…</w:t>
      </w:r>
      <w:r>
        <w:rPr>
          <w:lang w:val="en_US" w:bidi="en_US"/>
        </w:rPr>
        <w:t>גַּם</w:t>
      </w:r>
      <w:r>
        <w:rPr>
          <w:lang w:val="en_US" w:bidi="en_US"/>
        </w:rPr>
        <w:t xml:space="preserve">) is more usual in this sense); </w:t>
      </w:r>
      <w:r>
        <w:rPr>
          <w:lang w:val="en_US" w:bidi="en_US"/>
        </w:rPr>
        <w:t>Gn 34:28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9:14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9:23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5:8</w:t>
      </w:r>
      <w:r>
        <w:rPr>
          <w:lang w:val="en_US" w:bidi="en_US"/>
        </w:rPr>
        <w:t xml:space="preserve"> (txt.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32:14</w:t>
      </w:r>
      <w:r>
        <w:rPr>
          <w:lang w:val="en_US" w:bidi="en_US"/>
        </w:rPr>
        <w:t xml:space="preserve"> (txt. </w:t>
      </w:r>
      <w:r>
        <w:rPr>
          <w:lang w:val="en_US" w:bidi="en_US"/>
        </w:rPr>
        <w:t>dub.</w:t>
      </w:r>
      <w:r>
        <w:rPr>
          <w:lang w:val="en_US" w:bidi="en_US"/>
        </w:rPr>
        <w:t>) v:</w:t>
      </w:r>
      <w:r>
        <w:rPr>
          <w:lang w:val="en_US" w:bidi="en_US"/>
        </w:rPr>
        <w:t>20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40:8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34:29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8:13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12:28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i.</w:t>
      </w:r>
      <w:r>
        <w:rPr>
          <w:lang w:val="en_US" w:bidi="en_US"/>
        </w:rPr>
        <w:t xml:space="preserve"> a repetition of the </w:t>
      </w:r>
      <w:r>
        <w:rPr>
          <w:i/>
          <w:lang w:val="en_US" w:bidi="en_US"/>
        </w:rPr>
        <w:t>same</w:t>
      </w:r>
      <w:r>
        <w:rPr>
          <w:lang w:val="en_US" w:bidi="en_US"/>
        </w:rPr>
        <w:t xml:space="preserve"> word with </w:t>
      </w:r>
      <w:r>
        <w:rPr>
          <w:lang w:val="en_US" w:bidi="en_US"/>
        </w:rPr>
        <w:t>וְ</w:t>
      </w:r>
      <w:r>
        <w:rPr>
          <w:lang w:val="en_US" w:bidi="en_US"/>
        </w:rPr>
        <w:t xml:space="preserve"> interposed expresses (</w:t>
      </w:r>
      <w:r>
        <w:rPr>
          <w:i/>
          <w:lang w:val="en_US" w:bidi="en_US"/>
        </w:rPr>
        <w:t>a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diversity</w:t>
      </w:r>
      <w:r>
        <w:rPr>
          <w:lang w:val="en_US" w:bidi="en_US"/>
        </w:rPr>
        <w:t xml:space="preserve"> (rare),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25:13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אֶבֶן וָאֶבֶן</w:t>
      </w:r>
      <w:r>
        <w:rPr>
          <w:lang w:val="en_US" w:bidi="en_US"/>
        </w:rPr>
        <w:t xml:space="preserve"> a weight </w:t>
      </w:r>
      <w:r>
        <w:rPr>
          <w:i/>
          <w:lang w:val="en_US" w:bidi="en_US"/>
        </w:rPr>
        <w:t>and</w:t>
      </w:r>
      <w:r>
        <w:rPr>
          <w:lang w:val="en_US" w:bidi="en_US"/>
        </w:rPr>
        <w:t xml:space="preserve"> a weight, i.e. different weights (explained by </w:t>
      </w:r>
      <w:r>
        <w:rPr>
          <w:lang w:val="en_US" w:bidi="en_US"/>
        </w:rPr>
        <w:t>גְּדֹלָה וּקְטַנָּה</w:t>
      </w:r>
      <w:r>
        <w:rPr>
          <w:lang w:val="en_US" w:bidi="en_US"/>
        </w:rPr>
        <w:t>), v:</w:t>
      </w:r>
      <w:r>
        <w:rPr>
          <w:lang w:val="en_US" w:bidi="en_US"/>
        </w:rPr>
        <w:t>14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20:23</w:t>
      </w:r>
      <w:r>
        <w:rPr>
          <w:lang w:val="en_US" w:bidi="en_US"/>
        </w:rPr>
        <w:t xml:space="preserve">; </w:t>
      </w:r>
      <w:r>
        <w:rPr>
          <w:lang w:val="en_US" w:bidi="en_US"/>
        </w:rPr>
        <w:t>Psalm 12:3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בְּלֵב וָלֵב</w:t>
      </w:r>
      <w:r>
        <w:rPr>
          <w:lang w:val="en_US" w:bidi="en_US"/>
        </w:rPr>
        <w:t xml:space="preserve"> with a heart and a heart = with a double heart, </w:t>
      </w:r>
      <w:r>
        <w:rPr>
          <w:lang w:val="en_US" w:bidi="en_US"/>
        </w:rPr>
        <w:t>1 Ch 12:33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בְּלאֹ לֵב וָלֵב</w:t>
      </w:r>
      <w:r>
        <w:rPr>
          <w:lang w:val="en_US" w:bidi="en_US"/>
        </w:rPr>
        <w:t>; (</w:t>
      </w:r>
      <w:r>
        <w:rPr>
          <w:i/>
          <w:lang w:val="en_US" w:bidi="en_US"/>
        </w:rPr>
        <w:t>b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distribution</w:t>
      </w:r>
      <w:r>
        <w:rPr>
          <w:lang w:val="en_US" w:bidi="en_US"/>
        </w:rPr>
        <w:t xml:space="preserve"> (exc. in </w:t>
      </w:r>
      <w:r>
        <w:rPr>
          <w:lang w:val="en_US" w:bidi="en_US"/>
        </w:rPr>
        <w:t>דֹּר וָדֹר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13:20</w:t>
      </w:r>
      <w:r>
        <w:rPr>
          <w:lang w:val="en_US" w:bidi="en_US"/>
        </w:rPr>
        <w:t xml:space="preserve"> +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exclusively a late usage: cf.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Intr</w:t>
      </w:r>
      <w:r>
        <w:rPr>
          <w:lang w:val="en_US" w:bidi="en_US"/>
        </w:rPr>
        <w:t>.</w:t>
      </w:r>
      <w:r>
        <w:rPr>
          <w:lang w:val="en_US" w:bidi="en_US"/>
        </w:rPr>
        <w:t xml:space="preserve">. 505) † </w:t>
      </w:r>
      <w:r>
        <w:rPr>
          <w:lang w:val="en_US" w:bidi="en_US"/>
        </w:rPr>
        <w:t>Psalm 87:5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26:13</w:t>
      </w:r>
      <w:r>
        <w:rPr>
          <w:lang w:val="en_US" w:bidi="en_US"/>
        </w:rPr>
        <w:t xml:space="preserve"> :</w:t>
      </w:r>
      <w:r>
        <w:rPr>
          <w:lang w:val="en_US" w:bidi="en_US"/>
        </w:rPr>
        <w:t>לְשַׁעַר וָשָֽׁעַר</w:t>
      </w:r>
      <w:r>
        <w:rPr>
          <w:lang w:val="en_US" w:bidi="en_US"/>
        </w:rPr>
        <w:t xml:space="preserve"> = for </w:t>
      </w:r>
      <w:r>
        <w:rPr>
          <w:i/>
          <w:lang w:val="en_US" w:bidi="en_US"/>
        </w:rPr>
        <w:t>every</w:t>
      </w:r>
      <w:r>
        <w:rPr>
          <w:lang w:val="en_US" w:bidi="en_US"/>
        </w:rPr>
        <w:t xml:space="preserve"> gate, </w:t>
      </w:r>
      <w:r>
        <w:rPr>
          <w:lang w:val="en_US" w:bidi="en_US"/>
        </w:rPr>
        <w:t>28:14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8:14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10:14</w:t>
      </w:r>
      <w:r>
        <w:rPr>
          <w:lang w:val="en_US" w:bidi="en_US"/>
        </w:rPr>
        <w:t xml:space="preserve"> </w:t>
      </w:r>
      <w:r>
        <w:rPr>
          <w:lang w:val="en_US" w:bidi="en_US"/>
        </w:rPr>
        <w:t>זִקְנֵי עִיר וָעִיר</w:t>
      </w:r>
      <w:r>
        <w:rPr>
          <w:lang w:val="en_US" w:bidi="en_US"/>
        </w:rPr>
        <w:t xml:space="preserve"> elders of </w:t>
      </w:r>
      <w:r>
        <w:rPr>
          <w:i/>
          <w:lang w:val="en_US" w:bidi="en_US"/>
        </w:rPr>
        <w:t>every</w:t>
      </w:r>
      <w:r>
        <w:rPr>
          <w:lang w:val="en_US" w:bidi="en_US"/>
        </w:rPr>
        <w:t xml:space="preserve"> city,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13:24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8:9</w:t>
      </w:r>
      <w:r>
        <w:rPr>
          <w:lang w:val="en_US" w:bidi="en_US"/>
        </w:rPr>
        <w:t xml:space="preserve">; strengthened by </w:t>
      </w:r>
      <w:r>
        <w:rPr>
          <w:lang w:val="en_US" w:bidi="en_US"/>
        </w:rPr>
        <w:t>כָּ־ל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11:12</w:t>
      </w:r>
      <w:r>
        <w:rPr>
          <w:lang w:val="en_US" w:bidi="en_US"/>
        </w:rPr>
        <w:t xml:space="preserve"> </w:t>
      </w:r>
      <w:r>
        <w:rPr>
          <w:lang w:val="en_US" w:bidi="en_US"/>
        </w:rPr>
        <w:t>בכל עיר ועיר</w:t>
      </w:r>
      <w:r>
        <w:rPr>
          <w:lang w:val="en_US" w:bidi="en_US"/>
        </w:rPr>
        <w:t xml:space="preserve"> in </w:t>
      </w:r>
      <w:r>
        <w:rPr>
          <w:i/>
          <w:lang w:val="en_US" w:bidi="en_US"/>
        </w:rPr>
        <w:t>every several city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2:11</w:t>
      </w:r>
      <w:r>
        <w:rPr>
          <w:lang w:val="en_US" w:bidi="en_US"/>
        </w:rPr>
        <w:t xml:space="preserve"> </w:t>
      </w:r>
      <w:r>
        <w:rPr>
          <w:lang w:val="en_US" w:bidi="en_US"/>
        </w:rPr>
        <w:t>בכל־יום ויום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45:18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145:13</w:t>
      </w:r>
      <w:r>
        <w:rPr>
          <w:lang w:val="en_US" w:bidi="en_US"/>
        </w:rPr>
        <w:t xml:space="preserve"> (common in </w:t>
      </w:r>
      <w:r>
        <w:rPr>
          <w:lang w:val="en_US" w:bidi="en_US"/>
        </w:rPr>
        <w:t>post B</w:t>
      </w:r>
      <w:r>
        <w:rPr>
          <w:lang w:val="en_US" w:bidi="en_US"/>
        </w:rPr>
        <w:t xml:space="preserve">. Heb., esp. with </w:t>
      </w:r>
      <w:r>
        <w:rPr>
          <w:lang w:val="en_US" w:bidi="en_US"/>
        </w:rPr>
        <w:t>כל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j.</w:t>
      </w:r>
      <w:r>
        <w:rPr>
          <w:lang w:val="en_US" w:bidi="en_US"/>
        </w:rPr>
        <w:t xml:space="preserve"> it is used in the formulation of proverbs (the </w:t>
      </w:r>
      <w:r>
        <w:rPr>
          <w:i/>
          <w:lang w:val="en_US" w:bidi="en_US"/>
        </w:rPr>
        <w:t>Vav adaequationis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וָו הִשְׁתַּוָּאָה</w:t>
      </w:r>
      <w:r>
        <w:rPr>
          <w:lang w:val="en_US" w:bidi="en_US"/>
        </w:rPr>
        <w:t xml:space="preserve">) as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25:25</w:t>
      </w:r>
      <w:r>
        <w:rPr>
          <w:lang w:val="en_US" w:bidi="en_US"/>
        </w:rPr>
        <w:t xml:space="preserve"> cold waters to a thirsty soul </w:t>
      </w:r>
      <w:r>
        <w:rPr>
          <w:i/>
          <w:lang w:val="en_US" w:bidi="en_US"/>
        </w:rPr>
        <w:t>and</w:t>
      </w:r>
      <w:r>
        <w:rPr>
          <w:lang w:val="en_US" w:bidi="en_US"/>
        </w:rPr>
        <w:t xml:space="preserve"> good news from a far country (i.e. they are like each other), </w:t>
      </w:r>
      <w:r>
        <w:rPr>
          <w:lang w:val="en_US" w:bidi="en_US"/>
        </w:rPr>
        <w:t>26:3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8:8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9:11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Psalm 19:5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125:2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14:11</w:t>
      </w:r>
      <w:r>
        <w:rPr>
          <w:lang w:val="en_US" w:bidi="en_US"/>
        </w:rPr>
        <w:t xml:space="preserve"> f, </w:t>
      </w:r>
      <w:r>
        <w:rPr>
          <w:lang w:val="en_US" w:bidi="en_US"/>
        </w:rPr>
        <w:t>14:19</w:t>
      </w:r>
      <w:r>
        <w:rPr>
          <w:lang w:val="en_US" w:bidi="en_US"/>
        </w:rPr>
        <w:t xml:space="preserve"> (cf. in Arab. ‘every man </w:t>
      </w:r>
      <w:r>
        <w:rPr>
          <w:i/>
          <w:lang w:val="en_US" w:bidi="en_US"/>
        </w:rPr>
        <w:t>and</w:t>
      </w:r>
      <w:r>
        <w:rPr>
          <w:lang w:val="en_US" w:bidi="en_US"/>
        </w:rPr>
        <w:t xml:space="preserve"> his cares [</w:t>
      </w:r>
      <w:r>
        <w:rPr>
          <w:i/>
          <w:lang w:val="en_US" w:bidi="en_US"/>
        </w:rPr>
        <w:t>accus.</w:t>
      </w:r>
      <w:r>
        <w:rPr>
          <w:lang w:val="en_US" w:bidi="en_US"/>
        </w:rPr>
        <w:t xml:space="preserve">],’ ‘every thing </w:t>
      </w:r>
      <w:r>
        <w:rPr>
          <w:i/>
          <w:lang w:val="en_US" w:bidi="en_US"/>
        </w:rPr>
        <w:t>and</w:t>
      </w:r>
      <w:r>
        <w:rPr>
          <w:lang w:val="en_US" w:bidi="en_US"/>
        </w:rPr>
        <w:t xml:space="preserve"> its price,’ i.e. they go together: ‘merchants </w:t>
      </w:r>
      <w:r>
        <w:rPr>
          <w:i/>
          <w:lang w:val="en_US" w:bidi="en_US"/>
        </w:rPr>
        <w:t>and</w:t>
      </w:r>
      <w:r>
        <w:rPr>
          <w:lang w:val="en_US" w:bidi="en_US"/>
        </w:rPr>
        <w:t xml:space="preserve"> dogs [</w:t>
      </w:r>
      <w:r>
        <w:rPr>
          <w:i/>
          <w:lang w:val="en_US" w:bidi="en_US"/>
        </w:rPr>
        <w:t>accus.</w:t>
      </w:r>
      <w:r>
        <w:rPr>
          <w:lang w:val="en_US" w:bidi="en_US"/>
        </w:rPr>
        <w:t>] of Seleucia,’ i.e. they are like one another: v. Fl</w:t>
      </w:r>
      <w:r>
        <w:rPr>
          <w:vertAlign w:val="superscript"/>
          <w:lang w:val="en_US" w:bidi="en_US"/>
        </w:rPr>
        <w:t>Kl</w:t>
      </w:r>
      <w:r>
        <w:rPr>
          <w:lang w:val="en_US" w:bidi="en_US"/>
        </w:rPr>
        <w:t xml:space="preserve">. </w:t>
      </w:r>
      <w:r>
        <w:rPr>
          <w:lang w:val="en_US" w:bidi="en_US"/>
        </w:rPr>
        <w:t>Schr</w:t>
      </w:r>
      <w:r>
        <w:rPr>
          <w:lang w:val="en_US" w:bidi="en_US"/>
        </w:rPr>
        <w:t xml:space="preserve">. iii. 535 f.). More </w:t>
      </w:r>
      <w:r>
        <w:rPr>
          <w:lang w:val="en_US" w:bidi="en_US"/>
        </w:rPr>
        <w:t>rarely</w:t>
      </w:r>
      <w:r>
        <w:rPr>
          <w:lang w:val="en_US" w:bidi="en_US"/>
        </w:rPr>
        <w:t xml:space="preserve"> in the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order, </w:t>
      </w:r>
      <w:r>
        <w:rPr>
          <w:lang w:val="en_US" w:bidi="en_US"/>
        </w:rPr>
        <w:t>Jb 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12:11</w:t>
      </w:r>
      <w:r>
        <w:rPr>
          <w:lang w:val="en_US" w:bidi="en_US"/>
        </w:rPr>
        <w:t xml:space="preserve">. But </w:t>
      </w:r>
      <w:r>
        <w:rPr>
          <w:lang w:val="en_US" w:bidi="en_US"/>
        </w:rPr>
        <w:t>1 S 12:15</w:t>
      </w:r>
      <w:r>
        <w:rPr>
          <w:lang w:val="en_US" w:bidi="en_US"/>
        </w:rPr>
        <w:t xml:space="preserve"> b cannot be thus explained: rd. with LXX </w:t>
      </w:r>
      <w:r>
        <w:rPr>
          <w:lang w:val="en_US" w:bidi="en_US"/>
        </w:rPr>
        <w:t>וּבְמַלְכְּכֶם</w:t>
      </w:r>
      <w:r>
        <w:rPr>
          <w:lang w:val="en_US" w:bidi="en_US"/>
        </w:rPr>
        <w:t xml:space="preserve">, and v. </w:t>
      </w:r>
      <w:r>
        <w:rPr>
          <w:lang w:val="en_US" w:bidi="en_US"/>
        </w:rPr>
        <w:t>Dr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k.</w:t>
      </w:r>
      <w:r>
        <w:rPr>
          <w:lang w:val="en_US" w:bidi="en_US"/>
        </w:rPr>
        <w:t xml:space="preserve"> in </w:t>
      </w:r>
      <w:r>
        <w:rPr>
          <w:i/>
          <w:lang w:val="en_US" w:bidi="en_US"/>
        </w:rPr>
        <w:t>circumstantial</w:t>
      </w:r>
      <w:r>
        <w:rPr>
          <w:lang w:val="en_US" w:bidi="en_US"/>
        </w:rPr>
        <w:t xml:space="preserve"> clauses </w:t>
      </w:r>
      <w:r>
        <w:rPr>
          <w:lang w:val="en_US" w:bidi="en_US"/>
        </w:rPr>
        <w:t>וְ</w:t>
      </w:r>
      <w:r>
        <w:rPr>
          <w:lang w:val="en_US" w:bidi="en_US"/>
        </w:rPr>
        <w:t xml:space="preserve"> introduces a statement of the </w:t>
      </w:r>
      <w:r>
        <w:rPr>
          <w:i/>
          <w:lang w:val="en_US" w:bidi="en_US"/>
        </w:rPr>
        <w:t>concomitant conditions</w:t>
      </w:r>
      <w:r>
        <w:rPr>
          <w:lang w:val="en_US" w:bidi="en_US"/>
        </w:rPr>
        <w:t xml:space="preserve"> under which the action denoted by the principal verb takes place: in such cases, the relation expressed by </w:t>
      </w:r>
      <w:r>
        <w:rPr>
          <w:lang w:val="en_US" w:bidi="en_US"/>
        </w:rPr>
        <w:t>וְ</w:t>
      </w:r>
      <w:r>
        <w:rPr>
          <w:lang w:val="en_US" w:bidi="en_US"/>
        </w:rPr>
        <w:t xml:space="preserve"> must often in Engl. be stated explicitly by a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, as </w:t>
      </w:r>
      <w:r>
        <w:rPr>
          <w:i/>
          <w:lang w:val="en_US" w:bidi="en_US"/>
        </w:rPr>
        <w:t>when, since, seeing, though,</w:t>
      </w:r>
      <w:r>
        <w:rPr>
          <w:lang w:val="en_US" w:bidi="en_US"/>
        </w:rPr>
        <w:t xml:space="preserve"> etc., as occasion may require. So very often, as </w:t>
      </w:r>
      <w:r>
        <w:rPr>
          <w:lang w:val="en_US" w:bidi="en_US"/>
        </w:rPr>
        <w:t>Gn 11:4</w:t>
      </w:r>
      <w:r>
        <w:rPr>
          <w:lang w:val="en_US" w:bidi="en_US"/>
        </w:rPr>
        <w:t xml:space="preserve"> let us build a tower </w:t>
      </w:r>
      <w:r>
        <w:rPr>
          <w:lang w:val="en_US" w:bidi="en_US"/>
        </w:rPr>
        <w:t>וְראֹשׁוֺ בַשָּׁמַיִם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</w:t>
      </w:r>
      <w:r>
        <w:rPr>
          <w:lang w:val="en_US" w:bidi="en_US"/>
        </w:rPr>
        <w:t xml:space="preserve"> its top in the heavens (= </w:t>
      </w:r>
      <w:r>
        <w:rPr>
          <w:i/>
          <w:lang w:val="en_US" w:bidi="en_US"/>
        </w:rPr>
        <w:t>with</w:t>
      </w:r>
      <w:r>
        <w:rPr>
          <w:lang w:val="en_US" w:bidi="en_US"/>
        </w:rPr>
        <w:t xml:space="preserve"> its top in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18:12</w:t>
      </w:r>
      <w:r>
        <w:rPr>
          <w:lang w:val="en_US" w:bidi="en_US"/>
        </w:rPr>
        <w:t xml:space="preserve"> shall I have pleasure, </w:t>
      </w:r>
      <w:r>
        <w:rPr>
          <w:lang w:val="en_US" w:bidi="en_US"/>
        </w:rPr>
        <w:t>וַאדֹנִי זָקֵן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</w:t>
      </w:r>
      <w:r>
        <w:rPr>
          <w:lang w:val="en_US" w:bidi="en_US"/>
        </w:rPr>
        <w:t xml:space="preserve"> my lord is old (= my lord </w:t>
      </w:r>
      <w:r>
        <w:rPr>
          <w:i/>
          <w:lang w:val="en_US" w:bidi="en_US"/>
        </w:rPr>
        <w:t>being</w:t>
      </w:r>
      <w:r>
        <w:rPr>
          <w:lang w:val="en_US" w:bidi="en_US"/>
        </w:rPr>
        <w:t xml:space="preserve"> old)? Ju </w:t>
      </w:r>
      <w:r>
        <w:rPr>
          <w:lang w:val="en_US" w:bidi="en_US"/>
        </w:rPr>
        <w:t>16:15</w:t>
      </w:r>
      <w:r>
        <w:rPr>
          <w:lang w:val="en_US" w:bidi="en_US"/>
        </w:rPr>
        <w:t xml:space="preserve"> How sayest thou, I love thee, </w:t>
      </w:r>
      <w:r>
        <w:rPr>
          <w:lang w:val="en_US" w:bidi="en_US"/>
        </w:rPr>
        <w:t>וְלִבְּךָ אֵין אִתִּי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</w:t>
      </w:r>
      <w:r>
        <w:rPr>
          <w:lang w:val="en_US" w:bidi="en_US"/>
        </w:rPr>
        <w:t xml:space="preserve"> (= </w:t>
      </w:r>
      <w:r>
        <w:rPr>
          <w:i/>
          <w:lang w:val="en_US" w:bidi="en_US"/>
        </w:rPr>
        <w:t>when</w:t>
      </w:r>
      <w:r>
        <w:rPr>
          <w:lang w:val="en_US" w:bidi="en_US"/>
        </w:rPr>
        <w:t xml:space="preserve">) thy heart is not with me? and esp. with a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pron., </w:t>
      </w:r>
      <w:r>
        <w:rPr>
          <w:lang w:val="en_US" w:bidi="en_US"/>
        </w:rPr>
        <w:t>Gn 15:2</w:t>
      </w:r>
      <w:r>
        <w:rPr>
          <w:lang w:val="en_US" w:bidi="en_US"/>
        </w:rPr>
        <w:t xml:space="preserve"> what wilt thou give me </w:t>
      </w:r>
      <w:r>
        <w:rPr>
          <w:lang w:val="en_US" w:bidi="en_US"/>
        </w:rPr>
        <w:t>וְאָנֹכִי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הֹלֵךְ עֲרִירִי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</w:t>
      </w:r>
      <w:r>
        <w:rPr>
          <w:lang w:val="en_US" w:bidi="en_US"/>
        </w:rPr>
        <w:t xml:space="preserve"> I (= </w:t>
      </w:r>
      <w:r>
        <w:rPr>
          <w:i/>
          <w:lang w:val="en_US" w:bidi="en_US"/>
        </w:rPr>
        <w:t>the case being that</w:t>
      </w:r>
      <w:r>
        <w:rPr>
          <w:lang w:val="en_US" w:bidi="en_US"/>
        </w:rPr>
        <w:t xml:space="preserve"> I) am going hence childless? </w:t>
      </w:r>
      <w:r>
        <w:rPr>
          <w:lang w:val="en_US" w:bidi="en_US"/>
        </w:rPr>
        <w:t>18:13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20:3</w:t>
      </w:r>
      <w:r>
        <w:rPr>
          <w:lang w:val="en_US" w:bidi="en_US"/>
        </w:rPr>
        <w:t xml:space="preserve"> lo, thou wilt die because of the woman thou hast taken :</w:t>
      </w:r>
      <w:r>
        <w:rPr>
          <w:lang w:val="en_US" w:bidi="en_US"/>
        </w:rPr>
        <w:t>וְהִוא בְּעֻלַת בָּֽעַל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seeing</w:t>
      </w:r>
      <w:r>
        <w:rPr>
          <w:lang w:val="en_US" w:bidi="en_US"/>
        </w:rPr>
        <w:t xml:space="preserve"> she is married, </w:t>
      </w:r>
      <w:r>
        <w:rPr>
          <w:lang w:val="en_US" w:bidi="en_US"/>
        </w:rPr>
        <w:t>24:62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וְהוּא ישֵׁב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since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for</w:t>
      </w:r>
      <w:r>
        <w:rPr>
          <w:lang w:val="en_US" w:bidi="en_US"/>
        </w:rPr>
        <w:t xml:space="preserve"> he was dwelling (different from </w:t>
      </w:r>
      <w:r>
        <w:rPr>
          <w:lang w:val="en_US" w:bidi="en_US"/>
        </w:rPr>
        <w:t>וַיֵּשֶׁב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and he proceeded</w:t>
      </w:r>
      <w:r>
        <w:rPr>
          <w:lang w:val="en_US" w:bidi="en_US"/>
        </w:rPr>
        <w:t xml:space="preserve"> to dwell), </w:t>
      </w:r>
      <w:r>
        <w:rPr>
          <w:lang w:val="en_US" w:bidi="en_US"/>
        </w:rPr>
        <w:t>26:27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וְאַתֶּם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seeing</w:t>
      </w:r>
      <w:r>
        <w:rPr>
          <w:lang w:val="en_US" w:bidi="en_US"/>
        </w:rPr>
        <w:t xml:space="preserve"> ye hate me, Ju </w:t>
      </w:r>
      <w:r>
        <w:rPr>
          <w:lang w:val="en_US" w:bidi="en_US"/>
        </w:rPr>
        <w:t>13:9</w:t>
      </w:r>
      <w:r>
        <w:rPr>
          <w:lang w:val="en_US" w:bidi="en_US"/>
        </w:rPr>
        <w:t xml:space="preserve"> and came to her </w:t>
      </w:r>
      <w:r>
        <w:rPr>
          <w:lang w:val="en_US" w:bidi="en_US"/>
        </w:rPr>
        <w:t>וְהִיא ישֶׁבֶת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as</w:t>
      </w:r>
      <w:r>
        <w:rPr>
          <w:lang w:val="en_US" w:bidi="en_US"/>
        </w:rPr>
        <w:t xml:space="preserve"> she was sitting, </w:t>
      </w:r>
      <w:r>
        <w:rPr>
          <w:lang w:val="en_US" w:bidi="en_US"/>
        </w:rPr>
        <w:t>1 S 18:23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19:19</w:t>
      </w:r>
      <w:r>
        <w:rPr>
          <w:lang w:val="en_US" w:bidi="en_US"/>
        </w:rPr>
        <w:t xml:space="preserve"> +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Of a more except. type are </w:t>
      </w:r>
      <w:r>
        <w:rPr>
          <w:lang w:val="en_US" w:bidi="en_US"/>
        </w:rPr>
        <w:t>Psalm 72:12</w:t>
      </w:r>
      <w:r>
        <w:rPr>
          <w:lang w:val="en_US" w:bidi="en_US"/>
        </w:rPr>
        <w:t xml:space="preserve"> the afflicted </w:t>
      </w:r>
      <w:r>
        <w:rPr>
          <w:lang w:val="en_US" w:bidi="en_US"/>
        </w:rPr>
        <w:t>וְאֵין־עֹזֵר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לוֺ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</w:t>
      </w:r>
      <w:r>
        <w:rPr>
          <w:lang w:val="en_US" w:bidi="en_US"/>
        </w:rPr>
        <w:t xml:space="preserve"> (= </w:t>
      </w:r>
      <w:r>
        <w:rPr>
          <w:i/>
          <w:lang w:val="en_US" w:bidi="en_US"/>
        </w:rPr>
        <w:t>when</w:t>
      </w:r>
      <w:r>
        <w:rPr>
          <w:lang w:val="en_US" w:bidi="en_US"/>
        </w:rPr>
        <w:t xml:space="preserve">) he has no helper (cf. </w:t>
      </w:r>
      <w:r>
        <w:rPr>
          <w:lang w:val="en_US" w:bidi="en_US"/>
        </w:rPr>
        <w:t>Jb 29:12</w:t>
      </w:r>
      <w:r>
        <w:rPr>
          <w:lang w:val="en_US" w:bidi="en_US"/>
        </w:rPr>
        <w:t xml:space="preserve">), </w:t>
      </w:r>
      <w:r>
        <w:rPr>
          <w:lang w:val="en_US" w:bidi="en_US"/>
        </w:rPr>
        <w:t>104:25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וְאֵין מִסְפָּר</w:t>
      </w:r>
      <w:r>
        <w:rPr>
          <w:lang w:val="en_US" w:bidi="en_US"/>
        </w:rPr>
        <w:t xml:space="preserve">, </w:t>
      </w:r>
      <w:r>
        <w:rPr>
          <w:lang w:val="en_US" w:bidi="en_US"/>
        </w:rPr>
        <w:t>105:34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5:9</w:t>
      </w:r>
      <w:r>
        <w:rPr>
          <w:lang w:val="en_US" w:bidi="en_US"/>
        </w:rPr>
        <w:t xml:space="preserve">. Vid. more fully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156–60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141, R 2. (The analogous use of the </w:t>
      </w:r>
      <w:r>
        <w:rPr>
          <w:lang w:val="en_US" w:bidi="en_US"/>
        </w:rPr>
        <w:t>وَاوُ الْحَالِ</w:t>
      </w:r>
      <w:r>
        <w:rPr>
          <w:lang w:val="en_US" w:bidi="en_US"/>
        </w:rPr>
        <w:t xml:space="preserve"> is very common in Arabic: </w:t>
      </w:r>
      <w:r>
        <w:rPr>
          <w:lang w:val="en_US" w:bidi="en_US"/>
        </w:rPr>
        <w:t>W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§ 183.) Introducing an appeal to a fact </w:t>
      </w:r>
      <w:r>
        <w:rPr>
          <w:i/>
          <w:lang w:val="en_US" w:bidi="en_US"/>
        </w:rPr>
        <w:t>confirmatory</w:t>
      </w:r>
      <w:r>
        <w:rPr>
          <w:lang w:val="en_US" w:bidi="en_US"/>
        </w:rPr>
        <w:t xml:space="preserve"> of some statement or promise, it almost = </w:t>
      </w:r>
      <w:r>
        <w:rPr>
          <w:i/>
          <w:lang w:val="en_US" w:bidi="en_US"/>
        </w:rPr>
        <w:t>as truly as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Ew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340 c) </w:t>
      </w:r>
      <w:r>
        <w:rPr>
          <w:lang w:val="en_US" w:bidi="en_US"/>
        </w:rPr>
        <w:t>Ho 12:6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</w:t>
      </w:r>
      <w:r>
        <w:rPr>
          <w:lang w:val="en_US" w:bidi="en_US"/>
        </w:rPr>
        <w:t xml:space="preserve"> J. is God of hosts, J. is his name! </w:t>
      </w:r>
      <w:r>
        <w:rPr>
          <w:lang w:val="en_US" w:bidi="en_US"/>
        </w:rPr>
        <w:t>Jo 4:20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9:5–6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51:15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</w:t>
      </w:r>
      <w:r>
        <w:rPr>
          <w:lang w:val="en_US" w:bidi="en_US"/>
        </w:rPr>
        <w:t xml:space="preserve"> I [who promise this] am J. thy God, who .…! </w:t>
      </w:r>
      <w:r>
        <w:rPr>
          <w:lang w:val="en_US" w:bidi="en_US"/>
        </w:rPr>
        <w:t>Je 29:23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89:38</w:t>
      </w:r>
      <w:r>
        <w:rPr>
          <w:lang w:val="en_US" w:bidi="en_US"/>
        </w:rPr>
        <w:t xml:space="preserve"> b (comp. in </w:t>
      </w:r>
      <w:r>
        <w:rPr>
          <w:lang w:val="en_US" w:bidi="en_US"/>
        </w:rPr>
        <w:t>Qor</w:t>
      </w:r>
      <w:r>
        <w:rPr>
          <w:lang w:val="en_US" w:bidi="en_US"/>
        </w:rPr>
        <w:t xml:space="preserve">. the freq. ‘And God is .…[the mighty, the merciful, etc.]’).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The </w:t>
      </w:r>
      <w:r>
        <w:rPr>
          <w:lang w:val="en_US" w:bidi="en_US"/>
        </w:rPr>
        <w:t>ו</w:t>
      </w:r>
      <w:r>
        <w:rPr>
          <w:lang w:val="en_US" w:bidi="en_US"/>
        </w:rPr>
        <w:t xml:space="preserve"> consecutive (formerly called the Waw ‘conversive’);—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with the </w:t>
      </w:r>
      <w:r>
        <w:rPr>
          <w:b/>
          <w:lang w:val="en_US" w:bidi="en_US"/>
        </w:rPr>
        <w:t>impf.</w:t>
      </w:r>
      <w:r>
        <w:rPr>
          <w:lang w:val="en_US" w:bidi="en_US"/>
        </w:rPr>
        <w:t xml:space="preserve"> (•</w:t>
      </w:r>
      <w:r>
        <w:rPr>
          <w:lang w:val="en_US" w:bidi="en_US"/>
        </w:rPr>
        <w:t>וַ</w:t>
      </w:r>
      <w:r>
        <w:rPr>
          <w:lang w:val="en_US" w:bidi="en_US"/>
        </w:rPr>
        <w:t xml:space="preserve"> with foll. daghesh; before </w:t>
      </w:r>
      <w:r>
        <w:rPr>
          <w:lang w:val="en_US" w:bidi="en_US"/>
        </w:rPr>
        <w:t>א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וָ</w:t>
      </w:r>
      <w:r>
        <w:rPr>
          <w:lang w:val="en_US" w:bidi="en_US"/>
        </w:rPr>
        <w:t xml:space="preserve">), as </w:t>
      </w:r>
      <w:r>
        <w:rPr>
          <w:lang w:val="en_US" w:bidi="en_US"/>
        </w:rPr>
        <w:t>וַיּאֹמֶר</w:t>
      </w:r>
      <w:r>
        <w:rPr>
          <w:lang w:val="en_US" w:bidi="en_US"/>
        </w:rPr>
        <w:t xml:space="preserve"> prop. = </w:t>
      </w:r>
      <w:r>
        <w:rPr>
          <w:i/>
          <w:lang w:val="en_US" w:bidi="en_US"/>
        </w:rPr>
        <w:t>and he proceeded</w:t>
      </w:r>
      <w:r>
        <w:rPr>
          <w:lang w:val="en_US" w:bidi="en_US"/>
        </w:rPr>
        <w:t xml:space="preserve"> to say, chiefly in contin. of a preceding </w:t>
      </w:r>
      <w:r>
        <w:rPr>
          <w:i/>
          <w:lang w:val="en_US" w:bidi="en_US"/>
        </w:rPr>
        <w:t>perfect</w:t>
      </w:r>
      <w:r>
        <w:rPr>
          <w:lang w:val="en_US" w:bidi="en_US"/>
        </w:rPr>
        <w:t xml:space="preserve"> tense (so Moab.);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with the </w:t>
      </w:r>
      <w:r>
        <w:rPr>
          <w:b/>
          <w:lang w:val="en_US" w:bidi="en_US"/>
        </w:rPr>
        <w:t>perf.</w:t>
      </w:r>
      <w:r>
        <w:rPr>
          <w:lang w:val="en_US" w:bidi="en_US"/>
        </w:rPr>
        <w:t xml:space="preserve"> (</w:t>
      </w:r>
      <w:r>
        <w:rPr>
          <w:lang w:val="en_US" w:bidi="en_US"/>
        </w:rPr>
        <w:t>וְ</w:t>
      </w:r>
      <w:r>
        <w:rPr>
          <w:lang w:val="en_US" w:bidi="en_US"/>
        </w:rPr>
        <w:t xml:space="preserve">,—in 1 &amp; 2 sg., the tone, with certain exceptions [v.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110], being thrown forward to the ultima), as </w:t>
      </w:r>
      <w:r>
        <w:rPr>
          <w:lang w:val="en_US" w:bidi="en_US"/>
        </w:rPr>
        <w:t>וְיָֽשַׁבְתָּ֫</w:t>
      </w:r>
      <w:r>
        <w:rPr>
          <w:lang w:val="en_US" w:bidi="en_US"/>
        </w:rPr>
        <w:t xml:space="preserve"> prop. </w:t>
      </w:r>
      <w:r>
        <w:rPr>
          <w:i/>
          <w:lang w:val="en_US" w:bidi="en_US"/>
        </w:rPr>
        <w:t>so</w:t>
      </w:r>
      <w:r>
        <w:rPr>
          <w:lang w:val="en_US" w:bidi="en_US"/>
        </w:rPr>
        <w:t xml:space="preserve"> [</w:t>
      </w:r>
      <w:r>
        <w:rPr>
          <w:i/>
          <w:lang w:val="en_US" w:bidi="en_US"/>
        </w:rPr>
        <w:t>viz.</w:t>
      </w:r>
      <w:r>
        <w:rPr>
          <w:lang w:val="en_US" w:bidi="en_US"/>
        </w:rPr>
        <w:t xml:space="preserve"> as limited by a verb, or other term, preceding] </w:t>
      </w:r>
      <w:r>
        <w:rPr>
          <w:i/>
          <w:lang w:val="en_US" w:bidi="en_US"/>
        </w:rPr>
        <w:t>hadst thou sat</w:t>
      </w:r>
      <w:r>
        <w:rPr>
          <w:lang w:val="en_US" w:bidi="en_US"/>
        </w:rPr>
        <w:t xml:space="preserve">, chiefly in continuation of a preceding </w:t>
      </w:r>
      <w:r>
        <w:rPr>
          <w:i/>
          <w:lang w:val="en_US" w:bidi="en_US"/>
        </w:rPr>
        <w:t>imperfect</w:t>
      </w:r>
      <w:r>
        <w:rPr>
          <w:lang w:val="en_US" w:bidi="en_US"/>
        </w:rPr>
        <w:t xml:space="preserve"> tense, in its various senses of future, jussive, or frequentative. The further analysis of these idioms belongs to the grammar; see on </w:t>
      </w:r>
      <w:r>
        <w:rPr>
          <w:b/>
          <w:lang w:val="en_US" w:bidi="en_US"/>
        </w:rPr>
        <w:t>a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Ch</w:t>
      </w:r>
      <w:r>
        <w:rPr>
          <w:lang w:val="en_US" w:bidi="en_US"/>
        </w:rPr>
        <w:t xml:space="preserve">. vi.,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111, and on </w:t>
      </w:r>
      <w:r>
        <w:rPr>
          <w:b/>
          <w:lang w:val="en_US" w:bidi="en_US"/>
        </w:rPr>
        <w:t>b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Ch</w:t>
      </w:r>
      <w:r>
        <w:rPr>
          <w:lang w:val="en_US" w:bidi="en_US"/>
        </w:rPr>
        <w:t xml:space="preserve">. viii.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112. Here it must suffice to note—(</w:t>
      </w:r>
      <w:r>
        <w:rPr>
          <w:i/>
          <w:lang w:val="en_US" w:bidi="en_US"/>
        </w:rPr>
        <w:t>a</w:t>
      </w:r>
      <w:r>
        <w:rPr>
          <w:lang w:val="en_US" w:bidi="en_US"/>
        </w:rPr>
        <w:t xml:space="preserve">) </w:t>
      </w:r>
      <w:r>
        <w:rPr>
          <w:lang w:val="en_US" w:bidi="en_US"/>
        </w:rPr>
        <w:t>ו</w:t>
      </w:r>
      <w:r>
        <w:rPr>
          <w:lang w:val="en_US" w:bidi="en_US"/>
        </w:rPr>
        <w:t xml:space="preserve"> consec. (esp. with the impf.) freq. couples two </w:t>
      </w:r>
      <w:r>
        <w:rPr>
          <w:i/>
          <w:lang w:val="en_US" w:bidi="en_US"/>
        </w:rPr>
        <w:t>verbs</w:t>
      </w:r>
      <w:r>
        <w:rPr>
          <w:lang w:val="en_US" w:bidi="en_US"/>
        </w:rPr>
        <w:t xml:space="preserve"> in such a manner that the first, indicating the </w:t>
      </w:r>
      <w:r>
        <w:rPr>
          <w:i/>
          <w:lang w:val="en_US" w:bidi="en_US"/>
        </w:rPr>
        <w:t>general</w:t>
      </w:r>
      <w:r>
        <w:rPr>
          <w:lang w:val="en_US" w:bidi="en_US"/>
        </w:rPr>
        <w:t xml:space="preserve"> character of the action, receives its closer definition in the second: in such cases, the first may often be represented in Engl. by an </w:t>
      </w:r>
      <w:r>
        <w:rPr>
          <w:i/>
          <w:lang w:val="en_US" w:bidi="en_US"/>
        </w:rPr>
        <w:t>adv.,</w:t>
      </w:r>
      <w:r>
        <w:rPr>
          <w:lang w:val="en_US" w:bidi="en_US"/>
        </w:rPr>
        <w:t xml:space="preserve"> as </w:t>
      </w:r>
      <w:r>
        <w:rPr>
          <w:lang w:val="en_US" w:bidi="en_US"/>
        </w:rPr>
        <w:t>Gn 26:18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וַיָּשָׁב וַיַּחְפֹּר</w:t>
      </w:r>
      <w:r>
        <w:rPr>
          <w:lang w:val="en_US" w:bidi="en_US"/>
        </w:rPr>
        <w:t xml:space="preserve"> and he turned </w:t>
      </w:r>
      <w:r>
        <w:rPr>
          <w:i/>
          <w:lang w:val="en_US" w:bidi="en_US"/>
        </w:rPr>
        <w:t>and</w:t>
      </w:r>
      <w:r>
        <w:rPr>
          <w:lang w:val="en_US" w:bidi="en_US"/>
        </w:rPr>
        <w:t xml:space="preserve"> dug = and he dug </w:t>
      </w:r>
      <w:r>
        <w:rPr>
          <w:i/>
          <w:lang w:val="en_US" w:bidi="en_US"/>
        </w:rPr>
        <w:t>again;</w:t>
      </w:r>
      <w:r>
        <w:rPr>
          <w:lang w:val="en_US" w:bidi="en_US"/>
        </w:rPr>
        <w:t xml:space="preserve"> so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; and similarly with </w:t>
      </w:r>
      <w:r>
        <w:rPr>
          <w:lang w:val="en_US" w:bidi="en_US"/>
        </w:rPr>
        <w:t>הוֺסִיף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מִהַר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24:18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הוֺאִיל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7:7</w:t>
      </w:r>
      <w:r>
        <w:rPr>
          <w:lang w:val="en_US" w:bidi="en_US"/>
        </w:rPr>
        <w:t xml:space="preserve">, etc.; more exceptionally, </w:t>
      </w:r>
      <w:r>
        <w:rPr>
          <w:lang w:val="en_US" w:bidi="en_US"/>
        </w:rPr>
        <w:t>Gn 30:27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8:6</w:t>
      </w:r>
      <w:r>
        <w:rPr>
          <w:lang w:val="en_US" w:bidi="en_US"/>
        </w:rPr>
        <w:t xml:space="preserve">, and (not consec.) </w:t>
      </w:r>
      <w:r>
        <w:rPr>
          <w:lang w:val="en_US" w:bidi="en_US"/>
        </w:rPr>
        <w:t>Gn 47:6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3:26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120, 2 </w:t>
      </w:r>
      <w:r>
        <w:rPr>
          <w:i/>
          <w:lang w:val="en_US" w:bidi="en_US"/>
        </w:rPr>
        <w:t>a</w:t>
      </w:r>
      <w:r>
        <w:rPr>
          <w:lang w:val="en_US" w:bidi="en_US"/>
        </w:rPr>
        <w:t xml:space="preserve">; cf. in Syr.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335–6. In Arab. the stronger form of the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</w:t>
      </w:r>
      <w:r>
        <w:rPr>
          <w:lang w:val="en_US" w:bidi="en_US"/>
        </w:rPr>
        <w:t>فَ</w:t>
      </w:r>
      <w:r>
        <w:rPr>
          <w:lang w:val="en_US" w:bidi="en_US"/>
        </w:rPr>
        <w:t xml:space="preserve"> here corresponds: </w:t>
      </w:r>
      <w:r>
        <w:rPr>
          <w:lang w:val="en_US" w:bidi="en_US"/>
        </w:rPr>
        <w:t>W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>. § 140). (</w:t>
      </w:r>
      <w:r>
        <w:rPr>
          <w:i/>
          <w:lang w:val="en_US" w:bidi="en_US"/>
        </w:rPr>
        <w:t>b</w:t>
      </w:r>
      <w:r>
        <w:rPr>
          <w:lang w:val="en_US" w:bidi="en_US"/>
        </w:rPr>
        <w:t>) •</w:t>
      </w:r>
      <w:r>
        <w:rPr>
          <w:lang w:val="en_US" w:bidi="en_US"/>
        </w:rPr>
        <w:t>וַ</w:t>
      </w:r>
      <w:r>
        <w:rPr>
          <w:lang w:val="en_US" w:bidi="en_US"/>
        </w:rPr>
        <w:t xml:space="preserve"> with the impf. </w:t>
      </w:r>
      <w:r>
        <w:rPr>
          <w:lang w:val="en_US" w:bidi="en_US"/>
        </w:rPr>
        <w:t>sts.</w:t>
      </w:r>
      <w:r>
        <w:rPr>
          <w:lang w:val="en_US" w:bidi="en_US"/>
        </w:rPr>
        <w:t xml:space="preserve"> expresses a contrast = </w:t>
      </w:r>
      <w:r>
        <w:rPr>
          <w:i/>
          <w:lang w:val="en_US" w:bidi="en_US"/>
        </w:rPr>
        <w:t>and yet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32:31</w:t>
      </w:r>
      <w:r>
        <w:rPr>
          <w:lang w:val="en_US" w:bidi="en_US"/>
        </w:rPr>
        <w:t xml:space="preserve"> I have seen God face to face </w:t>
      </w:r>
      <w:r>
        <w:rPr>
          <w:lang w:val="en_US" w:bidi="en_US"/>
        </w:rPr>
        <w:t>וַתִּנָּצֵל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yet</w:t>
      </w:r>
      <w:r>
        <w:rPr>
          <w:lang w:val="en_US" w:bidi="en_US"/>
        </w:rPr>
        <w:t xml:space="preserve"> my soul is delivered,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144:3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10:8</w:t>
      </w:r>
      <w:r>
        <w:rPr>
          <w:lang w:val="en_US" w:bidi="en_US"/>
        </w:rPr>
        <w:t xml:space="preserve"> + (cf.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74 </w:t>
      </w:r>
      <w:r>
        <w:rPr>
          <w:lang w:val="en_US" w:bidi="en_US"/>
        </w:rPr>
        <w:t>β</w:t>
      </w:r>
      <w:r>
        <w:rPr>
          <w:lang w:val="en_US" w:bidi="en_US"/>
        </w:rPr>
        <w:t>). (</w:t>
      </w:r>
      <w:r>
        <w:rPr>
          <w:i/>
          <w:lang w:val="en_US" w:bidi="en_US"/>
        </w:rPr>
        <w:t>c</w:t>
      </w:r>
      <w:r>
        <w:rPr>
          <w:lang w:val="en_US" w:bidi="en_US"/>
        </w:rPr>
        <w:t xml:space="preserve">) there is a tendency in the later books of the </w:t>
      </w:r>
      <w:r>
        <w:rPr>
          <w:lang w:val="en_US" w:bidi="en_US"/>
        </w:rPr>
        <w:t>OT</w:t>
      </w:r>
      <w:r>
        <w:rPr>
          <w:lang w:val="en_US" w:bidi="en_US"/>
        </w:rPr>
        <w:t xml:space="preserve"> to use the pf. with simple </w:t>
      </w:r>
      <w:r>
        <w:rPr>
          <w:lang w:val="en_US" w:bidi="en_US"/>
        </w:rPr>
        <w:t>וְ</w:t>
      </w:r>
      <w:r>
        <w:rPr>
          <w:lang w:val="en_US" w:bidi="en_US"/>
        </w:rPr>
        <w:t>, where the classical language would employ the impf. with •</w:t>
      </w:r>
      <w:r>
        <w:rPr>
          <w:lang w:val="en_US" w:bidi="en_US"/>
        </w:rPr>
        <w:t>וַ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</w:t>
      </w:r>
      <w:r>
        <w:rPr>
          <w:lang w:val="en_US" w:bidi="en_US"/>
        </w:rPr>
        <w:t>); so esp. in Ec, where •</w:t>
      </w:r>
      <w:r>
        <w:rPr>
          <w:lang w:val="en_US" w:bidi="en_US"/>
        </w:rPr>
        <w:t>ַ</w:t>
      </w:r>
      <w:r>
        <w:rPr>
          <w:lang w:val="en_US" w:bidi="en_US"/>
        </w:rPr>
        <w:t xml:space="preserve"> occurs thrice only, </w:t>
      </w:r>
      <w:r>
        <w:rPr>
          <w:lang w:val="en_US" w:bidi="en_US"/>
        </w:rPr>
        <w:t>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4:7</w:t>
      </w:r>
      <w:r>
        <w:rPr>
          <w:lang w:val="en_US" w:bidi="en_US"/>
        </w:rPr>
        <w:t>. (</w:t>
      </w:r>
      <w:r>
        <w:rPr>
          <w:i/>
          <w:lang w:val="en_US" w:bidi="en_US"/>
        </w:rPr>
        <w:t>d</w:t>
      </w:r>
      <w:r>
        <w:rPr>
          <w:lang w:val="en_US" w:bidi="en_US"/>
        </w:rPr>
        <w:t xml:space="preserve">) a double pf. with </w:t>
      </w:r>
      <w:r>
        <w:rPr>
          <w:lang w:val="en_US" w:bidi="en_US"/>
        </w:rPr>
        <w:t>ו</w:t>
      </w:r>
      <w:r>
        <w:rPr>
          <w:lang w:val="en_US" w:bidi="en_US"/>
        </w:rPr>
        <w:t xml:space="preserve"> consec. is </w:t>
      </w:r>
      <w:r>
        <w:rPr>
          <w:lang w:val="en_US" w:bidi="en_US"/>
        </w:rPr>
        <w:t>sts.</w:t>
      </w:r>
      <w:r>
        <w:rPr>
          <w:lang w:val="en_US" w:bidi="en_US"/>
        </w:rPr>
        <w:t xml:space="preserve"> used, informally but neatly, with a hypoth. force; thus (</w:t>
      </w:r>
      <w:r>
        <w:rPr>
          <w:i/>
          <w:lang w:val="en_US" w:bidi="en_US"/>
        </w:rPr>
        <w:t>a</w:t>
      </w:r>
      <w:r>
        <w:rPr>
          <w:lang w:val="en_US" w:bidi="en_US"/>
        </w:rPr>
        <w:t xml:space="preserve">) in past or present time </w:t>
      </w:r>
      <w:r>
        <w:rPr>
          <w:lang w:val="en_US" w:bidi="en_US"/>
        </w:rPr>
        <w:t>Ex 16:21</w:t>
      </w:r>
      <w:r>
        <w:rPr>
          <w:lang w:val="en_US" w:bidi="en_US"/>
        </w:rPr>
        <w:t xml:space="preserve"> :</w:t>
      </w:r>
      <w:r>
        <w:rPr>
          <w:lang w:val="en_US" w:bidi="en_US"/>
        </w:rPr>
        <w:t>וְחַם הַשֶּׁמֶשׁ וְנָמָֽס</w:t>
      </w:r>
      <w:r>
        <w:rPr>
          <w:lang w:val="en_US" w:bidi="en_US"/>
        </w:rPr>
        <w:t xml:space="preserve"> and the sun used to be warm, and it used to melt = and </w:t>
      </w:r>
      <w:r>
        <w:rPr>
          <w:i/>
          <w:lang w:val="en_US" w:bidi="en_US"/>
        </w:rPr>
        <w:t>if</w:t>
      </w:r>
      <w:r>
        <w:rPr>
          <w:lang w:val="en_US" w:bidi="en_US"/>
        </w:rPr>
        <w:t xml:space="preserve"> (or </w:t>
      </w:r>
      <w:r>
        <w:rPr>
          <w:i/>
          <w:lang w:val="en_US" w:bidi="en_US"/>
        </w:rPr>
        <w:t>when</w:t>
      </w:r>
      <w:r>
        <w:rPr>
          <w:lang w:val="en_US" w:bidi="en_US"/>
        </w:rPr>
        <w:t xml:space="preserve">) the sun was warm, it melted, </w:t>
      </w:r>
      <w:r>
        <w:rPr>
          <w:lang w:val="en_US" w:bidi="en_US"/>
        </w:rPr>
        <w:t>33:10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18:10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18:4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18:8</w:t>
      </w:r>
      <w:r>
        <w:rPr>
          <w:lang w:val="en_US" w:bidi="en_US"/>
        </w:rPr>
        <w:t xml:space="preserve"> </w:t>
      </w:r>
      <w:r>
        <w:rPr>
          <w:lang w:val="en_US" w:bidi="en_US"/>
        </w:rPr>
        <w:t>וְֹשָׁב וְנִחַמְתִּ֫י</w:t>
      </w:r>
      <w:r>
        <w:rPr>
          <w:lang w:val="en_US" w:bidi="en_US"/>
        </w:rPr>
        <w:t xml:space="preserve"> = and </w:t>
      </w:r>
      <w:r>
        <w:rPr>
          <w:i/>
          <w:lang w:val="en_US" w:bidi="en_US"/>
        </w:rPr>
        <w:t>if</w:t>
      </w:r>
      <w:r>
        <w:rPr>
          <w:lang w:val="en_US" w:bidi="en_US"/>
        </w:rPr>
        <w:t xml:space="preserve"> it turns, I repent, </w:t>
      </w:r>
      <w:r>
        <w:rPr>
          <w:lang w:val="en_US" w:bidi="en_US"/>
        </w:rPr>
        <w:t>20:9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RV</w:t>
      </w:r>
      <w:r>
        <w:rPr>
          <w:lang w:val="en_US" w:bidi="en_US"/>
        </w:rPr>
        <w:t>); (</w:t>
      </w:r>
      <w:r>
        <w:rPr>
          <w:lang w:val="en_US" w:bidi="en_US"/>
        </w:rPr>
        <w:t>β</w:t>
      </w:r>
      <w:r>
        <w:rPr>
          <w:lang w:val="en_US" w:bidi="en_US"/>
        </w:rPr>
        <w:t xml:space="preserve">) in fut. time, </w:t>
      </w:r>
      <w:r>
        <w:rPr>
          <w:lang w:val="en_US" w:bidi="en_US"/>
        </w:rPr>
        <w:t>Gn 44:22</w:t>
      </w:r>
      <w:r>
        <w:rPr>
          <w:lang w:val="en_US" w:bidi="en_US"/>
        </w:rPr>
        <w:t xml:space="preserve"> </w:t>
      </w:r>
      <w:r>
        <w:rPr>
          <w:lang w:val="en_US" w:bidi="en_US"/>
        </w:rPr>
        <w:t>ועזב אביו ומת</w:t>
      </w:r>
      <w:r>
        <w:rPr>
          <w:lang w:val="en_US" w:bidi="en_US"/>
        </w:rPr>
        <w:t xml:space="preserve"> and he will leave his father, and he will die = and </w:t>
      </w:r>
      <w:r>
        <w:rPr>
          <w:i/>
          <w:lang w:val="en_US" w:bidi="en_US"/>
        </w:rPr>
        <w:t>if</w:t>
      </w:r>
      <w:r>
        <w:rPr>
          <w:lang w:val="en_US" w:bidi="en_US"/>
        </w:rPr>
        <w:t xml:space="preserve"> he leaves his father, he will die, </w:t>
      </w:r>
      <w:r>
        <w:rPr>
          <w:lang w:val="en_US" w:bidi="en_US"/>
        </w:rPr>
        <w:t>33:13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19:3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39:15</w:t>
      </w:r>
      <w:r>
        <w:rPr>
          <w:lang w:val="en_US" w:bidi="en_US"/>
        </w:rPr>
        <w:t xml:space="preserve"> etc. (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147–9,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159. 2 e).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With a </w:t>
      </w:r>
      <w:r>
        <w:rPr>
          <w:b/>
          <w:lang w:val="en_US" w:bidi="en_US"/>
        </w:rPr>
        <w:t>voluntative</w:t>
      </w:r>
      <w:r>
        <w:rPr>
          <w:lang w:val="en_US" w:bidi="en_US"/>
        </w:rPr>
        <w:t xml:space="preserve"> (cohort. or juss.) </w:t>
      </w:r>
      <w:r>
        <w:rPr>
          <w:lang w:val="en_US" w:bidi="en_US"/>
        </w:rPr>
        <w:t>וְ</w:t>
      </w:r>
      <w:r>
        <w:rPr>
          <w:lang w:val="en_US" w:bidi="en_US"/>
        </w:rPr>
        <w:t xml:space="preserve"> expresses an intention, that or so that (an elegancy by which the too frequent use of </w:t>
      </w:r>
      <w:r>
        <w:rPr>
          <w:lang w:val="en_US" w:bidi="en_US"/>
        </w:rPr>
        <w:t>לְמַעַן</w:t>
      </w:r>
      <w:r>
        <w:rPr>
          <w:lang w:val="en_US" w:bidi="en_US"/>
        </w:rPr>
        <w:t xml:space="preserve"> or </w:t>
      </w:r>
      <w:r>
        <w:rPr>
          <w:lang w:val="en_US" w:bidi="en_US"/>
        </w:rPr>
        <w:t>בַּעֲבוּר</w:t>
      </w:r>
      <w:r>
        <w:rPr>
          <w:lang w:val="en_US" w:bidi="en_US"/>
        </w:rPr>
        <w:t xml:space="preserve"> is avoided): </w:t>
      </w:r>
      <w:r>
        <w:rPr>
          <w:lang w:val="en_US" w:bidi="en_US"/>
        </w:rPr>
        <w:t>Ex 10:17</w:t>
      </w:r>
      <w:r>
        <w:rPr>
          <w:lang w:val="en_US" w:bidi="en_US"/>
        </w:rPr>
        <w:t xml:space="preserve"> entreat God, </w:t>
      </w:r>
      <w:r>
        <w:rPr>
          <w:lang w:val="en_US" w:bidi="en_US"/>
        </w:rPr>
        <w:t>וְיָסֵר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so may he</w:t>
      </w:r>
      <w:r>
        <w:rPr>
          <w:lang w:val="en_US" w:bidi="en_US"/>
        </w:rPr>
        <w:t xml:space="preserve"> remove (= </w:t>
      </w:r>
      <w:r>
        <w:rPr>
          <w:i/>
          <w:lang w:val="en_US" w:bidi="en_US"/>
        </w:rPr>
        <w:t>that he may</w:t>
      </w:r>
      <w:r>
        <w:rPr>
          <w:lang w:val="en_US" w:bidi="en_US"/>
        </w:rPr>
        <w:t xml:space="preserve"> remove) this death, </w:t>
      </w:r>
      <w:r>
        <w:rPr>
          <w:lang w:val="en_US" w:bidi="en_US"/>
        </w:rPr>
        <w:t>Gn 27:4</w:t>
      </w:r>
      <w:r>
        <w:rPr>
          <w:lang w:val="en_US" w:bidi="en_US"/>
        </w:rPr>
        <w:t xml:space="preserve"> and bring it me </w:t>
      </w:r>
      <w:r>
        <w:rPr>
          <w:lang w:val="en_US" w:bidi="en_US"/>
        </w:rPr>
        <w:t>וְאֹכֵָלָה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so let me</w:t>
      </w:r>
      <w:r>
        <w:rPr>
          <w:lang w:val="en_US" w:bidi="en_US"/>
        </w:rPr>
        <w:t xml:space="preserve"> eat (= </w:t>
      </w:r>
      <w:r>
        <w:rPr>
          <w:i/>
          <w:lang w:val="en_US" w:bidi="en_US"/>
        </w:rPr>
        <w:t>that I may</w:t>
      </w:r>
      <w:r>
        <w:rPr>
          <w:lang w:val="en_US" w:bidi="en_US"/>
        </w:rPr>
        <w:t xml:space="preserve"> eat); and without the modal form being externally indicated, </w:t>
      </w:r>
      <w:r>
        <w:rPr>
          <w:lang w:val="en_US" w:bidi="en_US"/>
        </w:rPr>
        <w:t>Ex 14:1</w:t>
      </w:r>
      <w:r>
        <w:rPr>
          <w:lang w:val="en_US" w:bidi="en_US"/>
        </w:rPr>
        <w:t xml:space="preserve"> speak…</w:t>
      </w:r>
      <w:r>
        <w:rPr>
          <w:lang w:val="en_US" w:bidi="en_US"/>
        </w:rPr>
        <w:t>וְיָשֻׁבוּ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that</w:t>
      </w:r>
      <w:r>
        <w:rPr>
          <w:lang w:val="en_US" w:bidi="en_US"/>
        </w:rPr>
        <w:t xml:space="preserve"> they return, v:</w:t>
      </w:r>
      <w:r>
        <w:rPr>
          <w:lang w:val="en_US" w:bidi="en_US"/>
        </w:rPr>
        <w:t>15</w:t>
      </w:r>
      <w:r>
        <w:rPr>
          <w:lang w:val="en_US" w:bidi="en_US"/>
        </w:rPr>
        <w:t xml:space="preserve">; and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Sts. even of past time, as </w:t>
      </w:r>
      <w:r>
        <w:rPr>
          <w:lang w:val="en_US" w:bidi="en_US"/>
        </w:rPr>
        <w:t>1 K 13:33</w:t>
      </w:r>
      <w:r>
        <w:rPr>
          <w:lang w:val="en_US" w:bidi="en_US"/>
        </w:rPr>
        <w:t xml:space="preserve"> whom he would, he consecrated </w:t>
      </w:r>
      <w:r>
        <w:rPr>
          <w:lang w:val="en_US" w:bidi="en_US"/>
        </w:rPr>
        <w:t>וִיהִי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that</w:t>
      </w:r>
      <w:r>
        <w:rPr>
          <w:lang w:val="en_US" w:bidi="en_US"/>
        </w:rPr>
        <w:t xml:space="preserve"> there might be priests of the high places, </w:t>
      </w:r>
      <w:r>
        <w:rPr>
          <w:lang w:val="en_US" w:bidi="en_US"/>
        </w:rPr>
        <w:t>2 K 19:25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25:9</w:t>
      </w:r>
      <w:r>
        <w:rPr>
          <w:lang w:val="en_US" w:bidi="en_US"/>
        </w:rPr>
        <w:t xml:space="preserve"> a, </w:t>
      </w:r>
      <w:r>
        <w:rPr>
          <w:lang w:val="en_US" w:bidi="en_US"/>
        </w:rPr>
        <w:t>La 1:19</w:t>
      </w:r>
      <w:r>
        <w:rPr>
          <w:lang w:val="en_US" w:bidi="en_US"/>
        </w:rPr>
        <w:t xml:space="preserve">. After a neg., </w:t>
      </w:r>
      <w:r>
        <w:rPr>
          <w:lang w:val="en_US" w:bidi="en_US"/>
        </w:rPr>
        <w:t>Psalm 51:18</w:t>
      </w:r>
      <w:r>
        <w:rPr>
          <w:lang w:val="en_US" w:bidi="en_US"/>
        </w:rPr>
        <w:t xml:space="preserve"> thou desirest not sacrifice, </w:t>
      </w:r>
      <w:r>
        <w:rPr>
          <w:lang w:val="en_US" w:bidi="en_US"/>
        </w:rPr>
        <w:t>וְאֶתֵָּנָה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so</w:t>
      </w:r>
      <w:r>
        <w:rPr>
          <w:lang w:val="en_US" w:bidi="en_US"/>
        </w:rPr>
        <w:t xml:space="preserve"> [= in that case] </w:t>
      </w:r>
      <w:r>
        <w:rPr>
          <w:i/>
          <w:lang w:val="en_US" w:bidi="en_US"/>
        </w:rPr>
        <w:t>would I</w:t>
      </w:r>
      <w:r>
        <w:rPr>
          <w:lang w:val="en_US" w:bidi="en_US"/>
        </w:rPr>
        <w:t xml:space="preserve"> give it (or, </w:t>
      </w:r>
      <w:r>
        <w:rPr>
          <w:i/>
          <w:lang w:val="en_US" w:bidi="en_US"/>
        </w:rPr>
        <w:t>that I might</w:t>
      </w:r>
      <w:r>
        <w:rPr>
          <w:lang w:val="en_US" w:bidi="en_US"/>
        </w:rPr>
        <w:t xml:space="preserve"> give it), </w:t>
      </w:r>
      <w:r>
        <w:rPr>
          <w:lang w:val="en_US" w:bidi="en_US"/>
        </w:rPr>
        <w:t>55:13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וְאֶשָּא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so</w:t>
      </w:r>
      <w:r>
        <w:rPr>
          <w:lang w:val="en_US" w:bidi="en_US"/>
        </w:rPr>
        <w:t xml:space="preserve"> could I bear it (or, </w:t>
      </w:r>
      <w:r>
        <w:rPr>
          <w:i/>
          <w:lang w:val="en_US" w:bidi="en_US"/>
        </w:rPr>
        <w:t>that I might</w:t>
      </w:r>
      <w:r>
        <w:rPr>
          <w:lang w:val="en_US" w:bidi="en_US"/>
        </w:rPr>
        <w:t xml:space="preserve"> bear it),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53:2</w:t>
      </w:r>
      <w:r>
        <w:rPr>
          <w:lang w:val="en_US" w:bidi="en_US"/>
        </w:rPr>
        <w:t xml:space="preserve"> </w:t>
      </w:r>
      <w:r>
        <w:rPr>
          <w:lang w:val="en_US" w:bidi="en_US"/>
        </w:rPr>
        <w:t>RVm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23:19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5:28</w:t>
      </w:r>
      <w:r>
        <w:rPr>
          <w:lang w:val="en_US" w:bidi="en_US"/>
        </w:rPr>
        <w:t xml:space="preserve"> </w:t>
      </w:r>
      <w:r>
        <w:rPr>
          <w:lang w:val="en_US" w:bidi="en_US"/>
        </w:rPr>
        <w:t>RV</w:t>
      </w:r>
      <w:r>
        <w:rPr>
          <w:lang w:val="en_US" w:bidi="en_US"/>
        </w:rPr>
        <w:t xml:space="preserve">. Sts. also before an imv., </w:t>
      </w:r>
      <w:r>
        <w:rPr>
          <w:lang w:val="en_US" w:bidi="en_US"/>
        </w:rPr>
        <w:t>Gn 12:2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be</w:t>
      </w:r>
      <w:r>
        <w:rPr>
          <w:lang w:val="en_US" w:bidi="en_US"/>
        </w:rPr>
        <w:t xml:space="preserve"> (= that thou mayest be) a blessing, </w:t>
      </w:r>
      <w:r>
        <w:rPr>
          <w:lang w:val="en_US" w:bidi="en_US"/>
        </w:rPr>
        <w:t>2 S 21:3</w:t>
      </w:r>
      <w:r>
        <w:rPr>
          <w:lang w:val="en_US" w:bidi="en_US"/>
        </w:rPr>
        <w:t xml:space="preserve"> +. See more fully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59–65,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108. 2; 109. 2; 110. 2. (In Arabic </w:t>
      </w:r>
      <w:r>
        <w:rPr>
          <w:lang w:val="en_US" w:bidi="en_US"/>
        </w:rPr>
        <w:t>فَ</w:t>
      </w:r>
      <w:r>
        <w:rPr>
          <w:lang w:val="en_US" w:bidi="en_US"/>
        </w:rPr>
        <w:t xml:space="preserve"> with the </w:t>
      </w:r>
      <w:r>
        <w:rPr>
          <w:i/>
          <w:lang w:val="en_US" w:bidi="en_US"/>
        </w:rPr>
        <w:t>subjunctive</w:t>
      </w:r>
      <w:r>
        <w:rPr>
          <w:lang w:val="en_US" w:bidi="en_US"/>
        </w:rPr>
        <w:t xml:space="preserve"> is used similarly: </w:t>
      </w:r>
      <w:r>
        <w:rPr>
          <w:lang w:val="en_US" w:bidi="en_US"/>
        </w:rPr>
        <w:t>W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§ 15 d.) A volunt. is also </w:t>
      </w:r>
      <w:r>
        <w:rPr>
          <w:lang w:val="en_US" w:bidi="en_US"/>
        </w:rPr>
        <w:t>sts.</w:t>
      </w:r>
      <w:r>
        <w:rPr>
          <w:lang w:val="en_US" w:bidi="en_US"/>
        </w:rPr>
        <w:t xml:space="preserve"> attached by </w:t>
      </w:r>
      <w:r>
        <w:rPr>
          <w:lang w:val="en_US" w:bidi="en_US"/>
        </w:rPr>
        <w:t>וְ</w:t>
      </w:r>
      <w:r>
        <w:rPr>
          <w:lang w:val="en_US" w:bidi="en_US"/>
        </w:rPr>
        <w:t xml:space="preserve"> to a preceding volunt. or imv., so as to form a virtually hypothetical sentence, as </w:t>
      </w:r>
      <w:r>
        <w:rPr>
          <w:lang w:val="en_US" w:bidi="en_US"/>
        </w:rPr>
        <w:t>Gn 42:18</w:t>
      </w:r>
      <w:r>
        <w:rPr>
          <w:lang w:val="en_US" w:bidi="en_US"/>
        </w:rPr>
        <w:t xml:space="preserve"> </w:t>
      </w:r>
      <w:r>
        <w:rPr>
          <w:lang w:val="en_US" w:bidi="en_US"/>
        </w:rPr>
        <w:t>זאֹת עֲשוּ וִחְיוּ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if</w:t>
      </w:r>
      <w:r>
        <w:rPr>
          <w:lang w:val="en_US" w:bidi="en_US"/>
        </w:rPr>
        <w:t xml:space="preserve"> you do this, you shall live, </w:t>
      </w:r>
      <w:r>
        <w:rPr>
          <w:lang w:val="en_US" w:bidi="en_US"/>
        </w:rPr>
        <w:t>30:28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3:9</w:t>
      </w:r>
      <w:r>
        <w:rPr>
          <w:lang w:val="en_US" w:bidi="en_US"/>
        </w:rPr>
        <w:t xml:space="preserve"> f., </w:t>
      </w:r>
      <w:r>
        <w:rPr>
          <w:lang w:val="en_US" w:bidi="en_US"/>
        </w:rPr>
        <w:t>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55:2</w:t>
      </w:r>
      <w:r>
        <w:rPr>
          <w:lang w:val="en_US" w:bidi="en_US"/>
        </w:rPr>
        <w:t xml:space="preserve">: v.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152.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It expresses often an informal inference, or consequence, so, then, esp. at the beginning of a speech: </w:t>
      </w:r>
      <w:r>
        <w:rPr>
          <w:lang w:val="en_US" w:bidi="en_US"/>
        </w:rPr>
        <w:t>Gn 27:8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2:10</w:t>
      </w:r>
      <w:r>
        <w:rPr>
          <w:lang w:val="en_US" w:bidi="en_US"/>
        </w:rPr>
        <w:t xml:space="preserve"> and often </w:t>
      </w:r>
      <w:r>
        <w:rPr>
          <w:lang w:val="en_US" w:bidi="en_US"/>
        </w:rPr>
        <w:t>וְעַתָּה</w:t>
      </w:r>
      <w:r>
        <w:rPr>
          <w:lang w:val="en_US" w:bidi="en_US"/>
        </w:rPr>
        <w:t xml:space="preserve"> now, </w:t>
      </w:r>
      <w:r>
        <w:rPr>
          <w:i/>
          <w:lang w:val="en_US" w:bidi="en_US"/>
        </w:rPr>
        <w:t>therefore;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וְלָמָּה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וּמַדּוּעַ</w:t>
      </w:r>
      <w:r>
        <w:rPr>
          <w:lang w:val="en_US" w:bidi="en_US"/>
        </w:rPr>
        <w:t xml:space="preserve"> why, </w:t>
      </w:r>
      <w:r>
        <w:rPr>
          <w:i/>
          <w:lang w:val="en_US" w:bidi="en_US"/>
        </w:rPr>
        <w:t>then?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29:25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16:3</w:t>
      </w:r>
      <w:r>
        <w:rPr>
          <w:lang w:val="en_US" w:bidi="en_US"/>
        </w:rPr>
        <w:t xml:space="preserve"> +; </w:t>
      </w:r>
      <w:r>
        <w:rPr>
          <w:lang w:val="en_US" w:bidi="en_US"/>
        </w:rPr>
        <w:t>Ex 2:20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וְאַיּוֺ</w:t>
      </w:r>
      <w:r>
        <w:rPr>
          <w:lang w:val="en_US" w:bidi="en_US"/>
        </w:rPr>
        <w:t xml:space="preserve"> where, </w:t>
      </w:r>
      <w:r>
        <w:rPr>
          <w:i/>
          <w:lang w:val="en_US" w:bidi="en_US"/>
        </w:rPr>
        <w:t>then,</w:t>
      </w:r>
      <w:r>
        <w:rPr>
          <w:lang w:val="en_US" w:bidi="en_US"/>
        </w:rPr>
        <w:t xml:space="preserve"> is he? </w:t>
      </w:r>
      <w:r>
        <w:rPr>
          <w:lang w:val="en_US" w:bidi="en_US"/>
        </w:rPr>
        <w:t>Gn 34:21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26:22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וְיַעֲבֹר</w:t>
      </w:r>
      <w:r>
        <w:rPr>
          <w:lang w:val="en_US" w:bidi="en_US"/>
        </w:rPr>
        <w:t xml:space="preserve"> let, </w:t>
      </w:r>
      <w:r>
        <w:rPr>
          <w:i/>
          <w:lang w:val="en_US" w:bidi="en_US"/>
        </w:rPr>
        <w:t>then,…</w:t>
      </w:r>
      <w:r>
        <w:rPr>
          <w:lang w:val="en_US" w:bidi="en_US"/>
        </w:rPr>
        <w:t xml:space="preserve"> come over, </w:t>
      </w:r>
      <w:r>
        <w:rPr>
          <w:lang w:val="en_US" w:bidi="en_US"/>
        </w:rPr>
        <w:t>2 S 24:3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4:41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וּקְחוּ קֶמַח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then</w:t>
      </w:r>
      <w:r>
        <w:rPr>
          <w:lang w:val="en_US" w:bidi="en_US"/>
        </w:rPr>
        <w:t xml:space="preserve"> bring meal, Ez </w:t>
      </w:r>
      <w:r>
        <w:rPr>
          <w:lang w:val="en_US" w:bidi="en_US"/>
        </w:rPr>
        <w:t>18:32</w:t>
      </w:r>
      <w:r>
        <w:rPr>
          <w:lang w:val="en_US" w:bidi="en_US"/>
        </w:rPr>
        <w:t xml:space="preserve">. So the </w:t>
      </w:r>
      <w:r>
        <w:rPr>
          <w:lang w:val="en_US" w:bidi="en_US"/>
        </w:rPr>
        <w:t>וְ</w:t>
      </w:r>
      <w:r>
        <w:rPr>
          <w:lang w:val="en_US" w:bidi="en_US"/>
        </w:rPr>
        <w:t xml:space="preserve"> consec. and the pf., as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2:4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וְנִשְׁמַרְתֶּם</w:t>
      </w:r>
      <w:r>
        <w:rPr>
          <w:lang w:val="en_US" w:bidi="en_US"/>
        </w:rPr>
        <w:t xml:space="preserve"> take heed, </w:t>
      </w:r>
      <w:r>
        <w:rPr>
          <w:i/>
          <w:lang w:val="en_US" w:bidi="en_US"/>
        </w:rPr>
        <w:t>therefore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7:9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וְיָֽדַעְתָּ֫</w:t>
      </w:r>
      <w:r>
        <w:rPr>
          <w:lang w:val="en_US" w:bidi="en_US"/>
        </w:rPr>
        <w:t xml:space="preserve"> know, </w:t>
      </w:r>
      <w:r>
        <w:rPr>
          <w:i/>
          <w:lang w:val="en_US" w:bidi="en_US"/>
        </w:rPr>
        <w:t>therefore,</w:t>
      </w:r>
      <w:r>
        <w:rPr>
          <w:lang w:val="en_US" w:bidi="en_US"/>
        </w:rPr>
        <w:t xml:space="preserve"> </w:t>
      </w:r>
      <w:r>
        <w:rPr>
          <w:lang w:val="en_US" w:bidi="en_US"/>
        </w:rPr>
        <w:t>30:19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Ru</w:t>
      </w:r>
      <w:r>
        <w:rPr>
          <w:lang w:val="en_US" w:bidi="en_US"/>
        </w:rPr>
        <w:t xml:space="preserve"> 3:9</w:t>
      </w:r>
      <w:r>
        <w:rPr>
          <w:lang w:val="en_US" w:bidi="en_US"/>
        </w:rPr>
        <w:t xml:space="preserve">; </w:t>
      </w:r>
      <w:r>
        <w:rPr>
          <w:lang w:val="en_US" w:bidi="en_US"/>
        </w:rPr>
        <w:t>Jos 15:19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40:6</w:t>
      </w:r>
      <w:r>
        <w:rPr>
          <w:lang w:val="en_US" w:bidi="en_US"/>
        </w:rPr>
        <w:t xml:space="preserve"> b (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119 </w:t>
      </w:r>
      <w:r>
        <w:rPr>
          <w:lang w:val="en_US" w:bidi="en_US"/>
        </w:rPr>
        <w:t>δ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</w:t>
      </w:r>
      <w:r>
        <w:rPr>
          <w:lang w:val="en_US" w:bidi="en_US"/>
        </w:rPr>
        <w:t>ו</w:t>
      </w:r>
      <w:r>
        <w:rPr>
          <w:lang w:val="en_US" w:bidi="en_US"/>
        </w:rPr>
        <w:t xml:space="preserve"> introduces the </w:t>
      </w:r>
      <w:r>
        <w:rPr>
          <w:i/>
          <w:lang w:val="en_US" w:bidi="en_US"/>
        </w:rPr>
        <w:t>predicate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apodosis:</w:t>
      </w:r>
      <w:r>
        <w:rPr>
          <w:lang w:val="en_US" w:bidi="en_US"/>
        </w:rPr>
        <w:t xml:space="preserve"> viz.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</w:t>
      </w:r>
      <w:r>
        <w:rPr>
          <w:lang w:val="en_US" w:bidi="en_US"/>
        </w:rPr>
        <w:t xml:space="preserve"> consec. and the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—in answer to </w:t>
      </w:r>
      <w:r>
        <w:rPr>
          <w:lang w:val="en_US" w:bidi="en_US"/>
        </w:rPr>
        <w:t>אִם</w:t>
      </w:r>
      <w:r>
        <w:rPr>
          <w:lang w:val="en_US" w:bidi="en_US"/>
        </w:rPr>
        <w:t xml:space="preserve"> or </w:t>
      </w:r>
      <w:r>
        <w:rPr>
          <w:lang w:val="en_US" w:bidi="en_US"/>
        </w:rPr>
        <w:t>כִּי</w:t>
      </w:r>
      <w:r>
        <w:rPr>
          <w:lang w:val="en_US" w:bidi="en_US"/>
        </w:rPr>
        <w:t xml:space="preserve"> constantly, as </w:t>
      </w:r>
      <w:r>
        <w:rPr>
          <w:lang w:val="en_US" w:bidi="en_US"/>
        </w:rPr>
        <w:t>Ex 19:5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23:22</w:t>
      </w:r>
      <w:r>
        <w:rPr>
          <w:lang w:val="en_US" w:bidi="en_US"/>
        </w:rPr>
        <w:t xml:space="preserve"> if thou hearkenest to my voice, </w:t>
      </w:r>
      <w:r>
        <w:rPr>
          <w:lang w:val="en_US" w:bidi="en_US"/>
        </w:rPr>
        <w:t>וְאָֽיַבְתִּ֫י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then</w:t>
      </w:r>
      <w:r>
        <w:rPr>
          <w:lang w:val="en_US" w:bidi="en_US"/>
        </w:rPr>
        <w:t xml:space="preserve"> am I (= I will be) enemy to thy enemies (v.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136–8); after the </w:t>
      </w:r>
      <w:r>
        <w:rPr>
          <w:i/>
          <w:lang w:val="en_US" w:bidi="en_US"/>
        </w:rPr>
        <w:t>casus pendens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12:44</w:t>
      </w:r>
      <w:r>
        <w:rPr>
          <w:lang w:val="en_US" w:bidi="en_US"/>
        </w:rPr>
        <w:t xml:space="preserve"> every servant that is bought for money, </w:t>
      </w:r>
      <w:r>
        <w:rPr>
          <w:lang w:val="en_US" w:bidi="en_US"/>
        </w:rPr>
        <w:t>וּמַלְתָּ֫ה</w:t>
      </w:r>
      <w:r>
        <w:rPr>
          <w:lang w:val="en_US" w:bidi="en_US"/>
        </w:rPr>
        <w:t xml:space="preserve"> thou shalt circumcise him, etc. </w:t>
      </w:r>
      <w:r>
        <w:rPr>
          <w:lang w:val="en_US" w:bidi="en_US"/>
        </w:rPr>
        <w:t>Nu 14:31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25:27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14:10</w:t>
      </w:r>
      <w:r>
        <w:rPr>
          <w:lang w:val="en_US" w:bidi="en_US"/>
        </w:rPr>
        <w:t xml:space="preserve"> he that spake unto thee, </w:t>
      </w:r>
      <w:r>
        <w:rPr>
          <w:lang w:val="en_US" w:bidi="en_US"/>
        </w:rPr>
        <w:t>וַהֲבֵאתוֺ אֵלַי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so hast thou</w:t>
      </w:r>
      <w:r>
        <w:rPr>
          <w:lang w:val="en_US" w:bidi="en_US"/>
        </w:rPr>
        <w:t xml:space="preserve"> brought him (= </w:t>
      </w:r>
      <w:r>
        <w:rPr>
          <w:i/>
          <w:lang w:val="en_US" w:bidi="en_US"/>
        </w:rPr>
        <w:t>thou shalt</w:t>
      </w:r>
      <w:r>
        <w:rPr>
          <w:lang w:val="en_US" w:bidi="en_US"/>
        </w:rPr>
        <w:t xml:space="preserve"> bring him) unto me,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9:4</w:t>
      </w:r>
      <w:r>
        <w:rPr>
          <w:lang w:val="en_US" w:bidi="en_US"/>
        </w:rPr>
        <w:t xml:space="preserve">, </w:t>
      </w:r>
      <w:r>
        <w:rPr>
          <w:lang w:val="en_US" w:bidi="en_US"/>
        </w:rPr>
        <w:t>56:6</w:t>
      </w:r>
      <w:r>
        <w:rPr>
          <w:lang w:val="en_US" w:bidi="en_US"/>
        </w:rPr>
        <w:t xml:space="preserve"> f. +; </w:t>
      </w:r>
      <w:r>
        <w:rPr>
          <w:lang w:val="en_US" w:bidi="en_US"/>
        </w:rPr>
        <w:t>Ex 12:15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17:12</w:t>
      </w:r>
      <w:r>
        <w:rPr>
          <w:lang w:val="en_US" w:bidi="en_US"/>
        </w:rPr>
        <w:t xml:space="preserve"> +; after various time-determinations, as </w:t>
      </w:r>
      <w:r>
        <w:rPr>
          <w:lang w:val="en_US" w:bidi="en_US"/>
        </w:rPr>
        <w:t>Gn 3:5</w:t>
      </w:r>
      <w:r>
        <w:rPr>
          <w:lang w:val="en_US" w:bidi="en_US"/>
        </w:rPr>
        <w:t xml:space="preserve"> in the day of your eating from it </w:t>
      </w:r>
      <w:r>
        <w:rPr>
          <w:lang w:val="en_US" w:bidi="en_US"/>
        </w:rPr>
        <w:t>וְנִפְקְחוּ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then</w:t>
      </w:r>
      <w:r>
        <w:rPr>
          <w:lang w:val="en_US" w:bidi="en_US"/>
        </w:rPr>
        <w:t xml:space="preserve"> shall your eyes be opened, </w:t>
      </w:r>
      <w:r>
        <w:rPr>
          <w:lang w:val="en_US" w:bidi="en_US"/>
        </w:rPr>
        <w:t>Ex 16:6</w:t>
      </w:r>
      <w:r>
        <w:rPr>
          <w:lang w:val="en_US" w:bidi="en_US"/>
        </w:rPr>
        <w:t xml:space="preserve"> </w:t>
      </w:r>
      <w:r>
        <w:rPr>
          <w:lang w:val="en_US" w:bidi="en_US"/>
        </w:rPr>
        <w:t>עֶרֶב וִידַעְתֶּם</w:t>
      </w:r>
      <w:r>
        <w:rPr>
          <w:lang w:val="en_US" w:bidi="en_US"/>
        </w:rPr>
        <w:t xml:space="preserve"> at even, </w:t>
      </w:r>
      <w:r>
        <w:rPr>
          <w:i/>
          <w:lang w:val="en_US" w:bidi="en_US"/>
        </w:rPr>
        <w:t>then</w:t>
      </w:r>
      <w:r>
        <w:rPr>
          <w:lang w:val="en_US" w:bidi="en_US"/>
        </w:rPr>
        <w:t xml:space="preserve"> shall ye know, v:</w:t>
      </w:r>
      <w:r>
        <w:rPr>
          <w:lang w:val="en_US" w:bidi="en_US"/>
        </w:rPr>
        <w:t>7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15:10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13:31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בְּמוֺתִי וּקְבַרְתֶּם אֹתִי</w:t>
      </w:r>
      <w:r>
        <w:rPr>
          <w:lang w:val="en_US" w:bidi="en_US"/>
        </w:rPr>
        <w:t xml:space="preserve"> when I die, </w:t>
      </w:r>
      <w:r>
        <w:rPr>
          <w:i/>
          <w:lang w:val="en_US" w:bidi="en_US"/>
        </w:rPr>
        <w:t>so</w:t>
      </w:r>
      <w:r>
        <w:rPr>
          <w:lang w:val="en_US" w:bidi="en_US"/>
        </w:rPr>
        <w:t xml:space="preserve"> ye shall bury me, etc., +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; after conjs., as </w:t>
      </w:r>
      <w:r>
        <w:rPr>
          <w:lang w:val="en_US" w:bidi="en_US"/>
        </w:rPr>
        <w:t>כִּי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29:15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יַעַן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20:28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3:16</w:t>
      </w:r>
      <w:r>
        <w:rPr>
          <w:lang w:val="en_US" w:bidi="en_US"/>
        </w:rPr>
        <w:t xml:space="preserve"> f., </w:t>
      </w:r>
      <w:r>
        <w:rPr>
          <w:lang w:val="en_US" w:bidi="en_US"/>
        </w:rPr>
        <w:t>תַּחַת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60:15</w:t>
      </w:r>
      <w:r>
        <w:rPr>
          <w:lang w:val="en_US" w:bidi="en_US"/>
        </w:rPr>
        <w:t xml:space="preserve">, etc., (v.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123).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•</w:t>
      </w:r>
      <w:r>
        <w:rPr>
          <w:lang w:val="en_US" w:bidi="en_US"/>
        </w:rPr>
        <w:t>וַ</w:t>
      </w:r>
      <w:r>
        <w:rPr>
          <w:lang w:val="en_US" w:bidi="en_US"/>
        </w:rPr>
        <w:t xml:space="preserve"> consec. and the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(but much less frequently than the pf.), as </w:t>
      </w:r>
      <w:r>
        <w:rPr>
          <w:lang w:val="en_US" w:bidi="en_US"/>
        </w:rPr>
        <w:t>Gn 30:30</w:t>
      </w:r>
      <w:r>
        <w:rPr>
          <w:lang w:val="en_US" w:bidi="en_US"/>
        </w:rPr>
        <w:t xml:space="preserve"> the little that thou hadst, </w:t>
      </w:r>
      <w:r>
        <w:rPr>
          <w:lang w:val="en_US" w:bidi="en_US"/>
        </w:rPr>
        <w:t>וַיִּפְרֹץ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it</w:t>
      </w:r>
      <w:r>
        <w:rPr>
          <w:lang w:val="en_US" w:bidi="en_US"/>
        </w:rPr>
        <w:t xml:space="preserve"> hath increased, </w:t>
      </w:r>
      <w:r>
        <w:rPr>
          <w:lang w:val="en_US" w:bidi="en_US"/>
        </w:rPr>
        <w:t>Ex 9:21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9:20</w:t>
      </w:r>
      <w:r>
        <w:rPr>
          <w:lang w:val="en_US" w:bidi="en_US"/>
        </w:rPr>
        <w:t xml:space="preserve"> f., </w:t>
      </w:r>
      <w:r>
        <w:rPr>
          <w:lang w:val="en_US" w:bidi="en_US"/>
        </w:rPr>
        <w:t>15:13</w:t>
      </w:r>
      <w:r>
        <w:rPr>
          <w:lang w:val="en_US" w:bidi="en_US"/>
        </w:rPr>
        <w:t xml:space="preserve"> +; after time-determinations, </w:t>
      </w:r>
      <w:r>
        <w:rPr>
          <w:lang w:val="en_US" w:bidi="en_US"/>
        </w:rPr>
        <w:t>Gn 22:4</w:t>
      </w:r>
      <w:r>
        <w:rPr>
          <w:lang w:val="en_US" w:bidi="en_US"/>
        </w:rPr>
        <w:t xml:space="preserve"> on the third day </w:t>
      </w:r>
      <w:r>
        <w:rPr>
          <w:lang w:val="en_US" w:bidi="en_US"/>
        </w:rPr>
        <w:t>וַיִּשָּא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then</w:t>
      </w:r>
      <w:r>
        <w:rPr>
          <w:lang w:val="en_US" w:bidi="en_US"/>
        </w:rPr>
        <w:t xml:space="preserve"> Abraham lifted up his eyes, </w:t>
      </w:r>
      <w:r>
        <w:rPr>
          <w:lang w:val="en_US" w:bidi="en_US"/>
        </w:rPr>
        <w:t>19:15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11:1</w:t>
      </w:r>
      <w:r>
        <w:rPr>
          <w:lang w:val="en_US" w:bidi="en_US"/>
        </w:rPr>
        <w:t xml:space="preserve"> when Isr. was a child, </w:t>
      </w:r>
      <w:r>
        <w:rPr>
          <w:lang w:val="en_US" w:bidi="en_US"/>
        </w:rPr>
        <w:t>וָאֹהֲבֵהוּ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then</w:t>
      </w:r>
      <w:r>
        <w:rPr>
          <w:lang w:val="en_US" w:bidi="en_US"/>
        </w:rPr>
        <w:t xml:space="preserve"> I loved him, +; occas. after conjs., as </w:t>
      </w:r>
      <w:r>
        <w:rPr>
          <w:lang w:val="en_US" w:bidi="en_US"/>
        </w:rPr>
        <w:t>כַּאֲשֶׁר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16:34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יַעַן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15:23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לְמַעַן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59:16</w:t>
      </w:r>
      <w:r>
        <w:rPr>
          <w:lang w:val="en_US" w:bidi="en_US"/>
        </w:rPr>
        <w:t xml:space="preserve"> (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127).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in other cases (not ‘consecutive’)—all more or less uncommon: viz. </w:t>
      </w:r>
      <w:r>
        <w:rPr>
          <w:i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</w:t>
      </w:r>
      <w:r>
        <w:rPr>
          <w:lang w:val="en_US" w:bidi="en_US"/>
        </w:rPr>
        <w:t xml:space="preserve"> closely joined to the impf. </w:t>
      </w:r>
      <w:r>
        <w:rPr>
          <w:lang w:val="en_US" w:bidi="en_US"/>
        </w:rPr>
        <w:t>Gn 13:9</w:t>
      </w:r>
      <w:r>
        <w:rPr>
          <w:lang w:val="en_US" w:bidi="en_US"/>
        </w:rPr>
        <w:t xml:space="preserve"> if to the left, </w:t>
      </w:r>
      <w:r>
        <w:rPr>
          <w:lang w:val="en_US" w:bidi="en_US"/>
        </w:rPr>
        <w:t>וְאֵימִינָה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then</w:t>
      </w:r>
      <w:r>
        <w:rPr>
          <w:lang w:val="en_US" w:bidi="en_US"/>
        </w:rPr>
        <w:t xml:space="preserve"> I will take the right (cf. </w:t>
      </w:r>
      <w:r>
        <w:rPr>
          <w:lang w:val="en_US" w:bidi="en_US"/>
        </w:rPr>
        <w:t>2 S 12:8</w:t>
      </w:r>
      <w:r>
        <w:rPr>
          <w:lang w:val="en_US" w:bidi="en_US"/>
        </w:rPr>
        <w:t xml:space="preserve">) </w:t>
      </w:r>
      <w:r>
        <w:rPr>
          <w:lang w:val="en_US" w:bidi="en_US"/>
        </w:rPr>
        <w:t>Ex 12:3</w:t>
      </w:r>
      <w:r>
        <w:rPr>
          <w:lang w:val="en_US" w:bidi="en_US"/>
        </w:rPr>
        <w:t xml:space="preserve"> on the 10th of the month </w:t>
      </w:r>
      <w:r>
        <w:rPr>
          <w:lang w:val="en_US" w:bidi="en_US"/>
        </w:rPr>
        <w:t>וְיִקְחוּ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then</w:t>
      </w:r>
      <w:r>
        <w:rPr>
          <w:lang w:val="en_US" w:bidi="en_US"/>
        </w:rPr>
        <w:t xml:space="preserve"> let them take, </w:t>
      </w:r>
      <w:r>
        <w:rPr>
          <w:lang w:val="en_US" w:bidi="en_US"/>
        </w:rPr>
        <w:t>Nu 16:5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69:33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15:17</w:t>
      </w:r>
      <w:r>
        <w:rPr>
          <w:lang w:val="en_US" w:bidi="en_US"/>
        </w:rPr>
        <w:t xml:space="preserve">; </w:t>
      </w:r>
      <w:r>
        <w:rPr>
          <w:lang w:val="en_US" w:bidi="en_US"/>
        </w:rPr>
        <w:t>2 S 22:41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23:24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(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125); </w:t>
      </w:r>
      <w:r>
        <w:rPr>
          <w:lang w:val="en_US" w:bidi="en_US"/>
        </w:rPr>
        <w:t>β</w:t>
      </w:r>
      <w:r>
        <w:rPr>
          <w:lang w:val="en_US" w:bidi="en_US"/>
        </w:rPr>
        <w:t xml:space="preserve">. separated fr. the </w:t>
      </w:r>
      <w:r>
        <w:rPr>
          <w:lang w:val="en_US" w:bidi="en_US"/>
        </w:rPr>
        <w:t>vb.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8:22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7:16</w:t>
      </w:r>
      <w:r>
        <w:rPr>
          <w:lang w:val="en_US" w:bidi="en_US"/>
        </w:rPr>
        <w:t xml:space="preserve"> </w:t>
      </w:r>
      <w:r>
        <w:rPr>
          <w:lang w:val="en_US" w:bidi="en_US"/>
        </w:rPr>
        <w:t>וּמִמָּחֳרָת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וְהַנּוֺתָר יֵאָכֵל</w:t>
      </w:r>
      <w:r>
        <w:rPr>
          <w:lang w:val="en_US" w:bidi="en_US"/>
        </w:rPr>
        <w:t xml:space="preserve"> and on the morrow, </w:t>
      </w:r>
      <w:r>
        <w:rPr>
          <w:i/>
          <w:lang w:val="en_US" w:bidi="en_US"/>
        </w:rPr>
        <w:t>then</w:t>
      </w:r>
      <w:r>
        <w:rPr>
          <w:lang w:val="en_US" w:bidi="en_US"/>
        </w:rPr>
        <w:t xml:space="preserve"> the remainder shall be eaten, </w:t>
      </w:r>
      <w:r>
        <w:rPr>
          <w:lang w:val="en_US" w:bidi="en_US"/>
        </w:rPr>
        <w:t>Jos 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8:32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20:18</w:t>
      </w:r>
      <w:r>
        <w:rPr>
          <w:lang w:val="en_US" w:bidi="en_US"/>
        </w:rPr>
        <w:t xml:space="preserve"> b, </w:t>
      </w:r>
      <w:r>
        <w:rPr>
          <w:lang w:val="en_US" w:bidi="en_US"/>
        </w:rPr>
        <w:t>23:12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32:14</w:t>
      </w:r>
      <w:r>
        <w:rPr>
          <w:lang w:val="en_US" w:bidi="en_US"/>
        </w:rPr>
        <w:t xml:space="preserve"> +; </w:t>
      </w:r>
      <w:r>
        <w:rPr>
          <w:lang w:val="en_US" w:bidi="en_US"/>
        </w:rPr>
        <w:t>γ</w:t>
      </w:r>
      <w:r>
        <w:rPr>
          <w:lang w:val="en_US" w:bidi="en_US"/>
        </w:rPr>
        <w:t xml:space="preserve">. without a </w:t>
      </w:r>
      <w:r>
        <w:rPr>
          <w:lang w:val="en_US" w:bidi="en_US"/>
        </w:rPr>
        <w:t>vb.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40:9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בַּחֲלֽמִי וְהִנֵּה</w:t>
      </w:r>
      <w:r>
        <w:rPr>
          <w:lang w:val="en_US" w:bidi="en_US"/>
        </w:rPr>
        <w:t xml:space="preserve"> in my dream, </w:t>
      </w:r>
      <w:r>
        <w:rPr>
          <w:i/>
          <w:lang w:val="en_US" w:bidi="en_US"/>
        </w:rPr>
        <w:t>behold</w:t>
      </w:r>
      <w:r>
        <w:rPr>
          <w:lang w:val="en_US" w:bidi="en_US"/>
        </w:rPr>
        <w:t>, a vine was before me, v:</w:t>
      </w:r>
      <w:r>
        <w:rPr>
          <w:lang w:val="en_US" w:bidi="en_US"/>
        </w:rPr>
        <w:t>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23:3</w:t>
      </w:r>
      <w:r>
        <w:rPr>
          <w:lang w:val="en_US" w:bidi="en_US"/>
        </w:rPr>
        <w:t xml:space="preserve"> f.,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10:25</w:t>
      </w:r>
      <w:r>
        <w:rPr>
          <w:lang w:val="en_US" w:bidi="en_US"/>
        </w:rPr>
        <w:t xml:space="preserve">, and the extreme cases </w:t>
      </w:r>
      <w:r>
        <w:rPr>
          <w:lang w:val="en_US" w:bidi="en_US"/>
        </w:rPr>
        <w:t>2 S 15:34</w:t>
      </w:r>
      <w:r>
        <w:rPr>
          <w:lang w:val="en_US" w:bidi="en_US"/>
        </w:rPr>
        <w:t xml:space="preserve"> thy father's slave, </w:t>
      </w:r>
      <w:r>
        <w:rPr>
          <w:lang w:val="en_US" w:bidi="en_US"/>
        </w:rPr>
        <w:t>וַאֲנִי מֵאָו</w:t>
      </w:r>
      <w:r>
        <w:rPr>
          <w:lang w:val="en_US" w:bidi="en_US"/>
        </w:rPr>
        <w:t xml:space="preserve"> I was </w:t>
      </w:r>
      <w:r>
        <w:rPr>
          <w:i/>
          <w:lang w:val="en_US" w:bidi="en_US"/>
        </w:rPr>
        <w:t>that</w:t>
      </w:r>
      <w:r>
        <w:rPr>
          <w:lang w:val="en_US" w:bidi="en_US"/>
        </w:rPr>
        <w:t xml:space="preserve"> of old,—but now </w:t>
      </w:r>
      <w:r>
        <w:rPr>
          <w:lang w:val="en_US" w:bidi="en_US"/>
        </w:rPr>
        <w:t>וַאֲנִי עַבְדְּךָ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well</w:t>
      </w:r>
      <w:r>
        <w:rPr>
          <w:lang w:val="en_US" w:bidi="en_US"/>
        </w:rPr>
        <w:t xml:space="preserve">, I will be thine,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34:12</w:t>
      </w:r>
      <w:r>
        <w:rPr>
          <w:lang w:val="en_US" w:bidi="en_US"/>
        </w:rPr>
        <w:t xml:space="preserve"> (</w:t>
      </w:r>
      <w:r>
        <w:rPr>
          <w:lang w:val="en_US" w:bidi="en_US"/>
        </w:rPr>
        <w:t>si vera l.</w:t>
      </w:r>
      <w:r>
        <w:rPr>
          <w:lang w:val="en_US" w:bidi="en_US"/>
        </w:rPr>
        <w:t xml:space="preserve">), </w:t>
      </w:r>
      <w:r>
        <w:rPr>
          <w:lang w:val="en_US" w:bidi="en_US"/>
        </w:rPr>
        <w:t>Jb 4:6</w:t>
      </w:r>
      <w:r>
        <w:rPr>
          <w:lang w:val="en_US" w:bidi="en_US"/>
        </w:rPr>
        <w:t xml:space="preserve"> b </w:t>
      </w:r>
      <w:r>
        <w:rPr>
          <w:lang w:val="en_US" w:bidi="en_US"/>
        </w:rPr>
        <w:t>תִּקְוָֽתְךָ וְתֹם דְּרָכֶיךָ</w:t>
      </w:r>
      <w:r>
        <w:rPr>
          <w:lang w:val="en_US" w:bidi="en_US"/>
        </w:rPr>
        <w:t xml:space="preserve"> thy confidence—</w:t>
      </w:r>
      <w:r>
        <w:rPr>
          <w:i/>
          <w:lang w:val="en_US" w:bidi="en_US"/>
        </w:rPr>
        <w:t>it is</w:t>
      </w:r>
      <w:r>
        <w:rPr>
          <w:lang w:val="en_US" w:bidi="en_US"/>
        </w:rPr>
        <w:t xml:space="preserve"> the uprightness of thy ways, </w:t>
      </w:r>
      <w:r>
        <w:rPr>
          <w:lang w:val="en_US" w:bidi="en_US"/>
        </w:rPr>
        <w:t>36:26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מִסְפַּר שָׁנָיו וְלאֹ חֵקֶר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Ges</w:t>
      </w:r>
      <w:r>
        <w:rPr>
          <w:lang w:val="en_US" w:bidi="en_US"/>
        </w:rPr>
        <w:t xml:space="preserve">. seine Jahre, </w:t>
      </w:r>
      <w:r>
        <w:rPr>
          <w:i/>
          <w:lang w:val="en_US" w:bidi="en_US"/>
        </w:rPr>
        <w:t>da</w:t>
      </w:r>
      <w:r>
        <w:rPr>
          <w:lang w:val="en_US" w:bidi="en_US"/>
        </w:rPr>
        <w:t xml:space="preserve"> ist kein Zählen (cf.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124–5, 128–9).—With </w:t>
      </w:r>
      <w:r>
        <w:rPr>
          <w:b/>
          <w:lang w:val="en_US" w:bidi="en_US"/>
        </w:rPr>
        <w:t>4, 5</w:t>
      </w:r>
      <w:r>
        <w:rPr>
          <w:lang w:val="en_US" w:bidi="en_US"/>
        </w:rPr>
        <w:t xml:space="preserve"> comp. the Arab. </w:t>
      </w:r>
      <w:r>
        <w:rPr>
          <w:lang w:val="en_US" w:bidi="en_US"/>
        </w:rPr>
        <w:t>فَ</w:t>
      </w:r>
      <w:r>
        <w:rPr>
          <w:lang w:val="en_US" w:bidi="en_US"/>
        </w:rPr>
        <w:t xml:space="preserve">, </w:t>
      </w:r>
      <w:r>
        <w:rPr>
          <w:lang w:val="en_US" w:bidi="en_US"/>
        </w:rPr>
        <w:t>W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 xml:space="preserve">. § 366 </w:t>
      </w:r>
      <w:r>
        <w:rPr>
          <w:i/>
          <w:lang w:val="en_US" w:bidi="en_US"/>
        </w:rPr>
        <w:t>b</w:t>
      </w:r>
      <w:r>
        <w:rPr>
          <w:lang w:val="en_US" w:bidi="en_US"/>
        </w:rPr>
        <w:t xml:space="preserve">, 367 </w:t>
      </w:r>
      <w:r>
        <w:rPr>
          <w:i/>
          <w:lang w:val="en_US" w:bidi="en_US"/>
        </w:rPr>
        <w:t>c</w:t>
      </w:r>
      <w:r>
        <w:rPr>
          <w:lang w:val="en_US" w:bidi="en_US"/>
        </w:rPr>
        <w:t xml:space="preserve">; ii. § 187;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185 </w:t>
      </w:r>
      <w:r>
        <w:rPr>
          <w:i/>
          <w:lang w:val="en_US" w:bidi="en_US"/>
        </w:rPr>
        <w:t>end</w:t>
      </w:r>
      <w:r>
        <w:rPr>
          <w:lang w:val="en_US" w:bidi="en_US"/>
        </w:rPr>
        <w:t xml:space="preserve">.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2051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וְדָן</w:t>
      </w:r>
      <w:r>
        <w:rPr>
          <w:lang w:val="en_US" w:bidi="en_US"/>
        </w:rPr>
        <w:t xml:space="preserve">, appar.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b/>
          <w:lang w:val="en_US" w:bidi="en_US"/>
        </w:rPr>
        <w:t>,</w:t>
      </w:r>
      <w:r>
        <w:rPr>
          <w:lang w:val="en_US" w:bidi="en_US"/>
        </w:rPr>
        <w:t xml:space="preserve"> only in </w:t>
      </w:r>
      <w:r>
        <w:rPr>
          <w:lang w:val="en_US" w:bidi="en_US"/>
        </w:rPr>
        <w:t>וְדָן וְיָוָן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27:19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Wedān and Yāwān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VB</w:t>
      </w:r>
      <w:r>
        <w:rPr>
          <w:lang w:val="en_US" w:bidi="en_US"/>
        </w:rPr>
        <w:t xml:space="preserve"> and reff.) but identif. wholly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= </w:t>
      </w:r>
      <w:r>
        <w:rPr>
          <w:i/>
          <w:lang w:val="en_US" w:bidi="en_US"/>
        </w:rPr>
        <w:t>Waddân</w:t>
      </w:r>
      <w:r>
        <w:rPr>
          <w:lang w:val="en_US" w:bidi="en_US"/>
        </w:rPr>
        <w:t xml:space="preserve"> near Medina acc. to Glas</w:t>
      </w:r>
      <w:r>
        <w:rPr>
          <w:vertAlign w:val="superscript"/>
          <w:lang w:val="en_US" w:bidi="en_US"/>
        </w:rPr>
        <w:t>Skizze</w:t>
      </w:r>
      <w:r>
        <w:rPr>
          <w:lang w:val="en_US" w:bidi="en_US"/>
        </w:rPr>
        <w:t xml:space="preserve"> ii. 428: LXX om.; text prob. corrupt, cf. </w:t>
      </w:r>
      <w:r>
        <w:rPr>
          <w:lang w:val="en_US" w:bidi="en_US"/>
        </w:rPr>
        <w:t>Sta</w:t>
      </w:r>
      <w:r>
        <w:rPr>
          <w:vertAlign w:val="superscript"/>
          <w:lang w:val="en_US" w:bidi="en_US"/>
        </w:rPr>
        <w:t>Javan</w:t>
      </w:r>
      <w:r>
        <w:rPr>
          <w:lang w:val="en_US" w:bidi="en_US"/>
        </w:rPr>
        <w:t xml:space="preserve">. 11 ff. </w:t>
      </w:r>
      <w:r>
        <w:rPr>
          <w:lang w:val="en_US" w:bidi="en_US"/>
        </w:rPr>
        <w:t>Da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;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Hi</w:t>
      </w:r>
      <w:r>
        <w:rPr>
          <w:lang w:val="en_US" w:bidi="en_US"/>
        </w:rPr>
        <w:t xml:space="preserve"> rd. </w:t>
      </w:r>
      <w:r>
        <w:rPr>
          <w:lang w:val="en_US" w:bidi="en_US"/>
        </w:rPr>
        <w:t>דְּדָן</w:t>
      </w:r>
      <w:r>
        <w:rPr>
          <w:lang w:val="en_US" w:bidi="en_US"/>
        </w:rPr>
        <w:t xml:space="preserve">, but </w:t>
      </w:r>
      <w:r>
        <w:rPr>
          <w:lang w:val="en_US" w:bidi="en_US"/>
        </w:rPr>
        <w:t>דְּדָן</w:t>
      </w:r>
      <w:r>
        <w:rPr>
          <w:lang w:val="en_US" w:bidi="en_US"/>
        </w:rPr>
        <w:t xml:space="preserve"> is in following v., and anticipation improb., cf. </w:t>
      </w:r>
      <w:r>
        <w:rPr>
          <w:lang w:val="en_US" w:bidi="en_US"/>
        </w:rPr>
        <w:t>Sta</w:t>
      </w:r>
      <w:r>
        <w:rPr>
          <w:vertAlign w:val="superscript"/>
          <w:lang w:val="en_US" w:bidi="en_US"/>
        </w:rPr>
        <w:t>l</w:t>
      </w:r>
      <w:r>
        <w:rPr>
          <w:lang w:val="en_US" w:bidi="en_US"/>
        </w:rPr>
        <w:t xml:space="preserve">. </w:t>
      </w:r>
      <w:r>
        <w:rPr>
          <w:lang w:val="en_US" w:bidi="en_US"/>
        </w:rPr>
        <w:t>c.</w:t>
      </w:r>
      <w:r>
        <w:rPr>
          <w:lang w:val="en_US" w:bidi="en_US"/>
        </w:rPr>
        <w:t xml:space="preserve">; </w:t>
      </w:r>
      <w:r>
        <w:rPr>
          <w:lang w:val="en_US" w:bidi="en_US"/>
        </w:rPr>
        <w:t>Co</w:t>
      </w:r>
      <w:r>
        <w:rPr>
          <w:lang w:val="en_US" w:bidi="en_US"/>
        </w:rPr>
        <w:t xml:space="preserve"> rds. (for </w:t>
      </w:r>
      <w:r>
        <w:rPr>
          <w:lang w:val="en_US" w:bidi="en_US"/>
        </w:rPr>
        <w:t>ודן ויון</w:t>
      </w:r>
      <w:r>
        <w:rPr>
          <w:lang w:val="en_US" w:bidi="en_US"/>
        </w:rPr>
        <w:t xml:space="preserve">) </w:t>
      </w:r>
      <w:r>
        <w:rPr>
          <w:lang w:val="en_US" w:bidi="en_US"/>
        </w:rPr>
        <w:t>וְאַרְנָבָן</w:t>
      </w:r>
      <w:r>
        <w:rPr>
          <w:lang w:val="en_US" w:bidi="en_US"/>
        </w:rPr>
        <w:t xml:space="preserve">, on the basis of </w:t>
      </w:r>
      <w:r>
        <w:rPr>
          <w:lang w:val="en_US" w:bidi="en_US"/>
        </w:rPr>
        <w:t>Bab.</w:t>
      </w:r>
      <w:r>
        <w:rPr>
          <w:lang w:val="en_US" w:bidi="en_US"/>
        </w:rPr>
        <w:t xml:space="preserve"> &amp;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Aranabanim, Arnabani</w:t>
      </w:r>
      <w:r>
        <w:rPr>
          <w:lang w:val="en_US" w:bidi="en_US"/>
        </w:rPr>
        <w:t>, n.</w:t>
      </w:r>
      <w:r>
        <w:rPr>
          <w:lang w:val="en_US" w:bidi="en_US"/>
        </w:rPr>
        <w:t>pr.loc.</w:t>
      </w:r>
      <w:r>
        <w:rPr>
          <w:lang w:val="en_US" w:bidi="en_US"/>
        </w:rPr>
        <w:t xml:space="preserve">, following </w:t>
      </w:r>
      <w:r>
        <w:rPr>
          <w:i/>
          <w:lang w:val="en_US" w:bidi="en_US"/>
        </w:rPr>
        <w:t>Ḫilbunim</w:t>
      </w:r>
      <w:r>
        <w:rPr>
          <w:lang w:val="en_US" w:bidi="en_US"/>
        </w:rPr>
        <w:t xml:space="preserve"> (</w:t>
      </w:r>
      <w:r>
        <w:rPr>
          <w:lang w:val="en_US" w:bidi="en_US"/>
        </w:rPr>
        <w:t>חֶלְבּוֺן</w:t>
      </w:r>
      <w:r>
        <w:rPr>
          <w:lang w:val="en_US" w:bidi="en_US"/>
        </w:rPr>
        <w:t xml:space="preserve">) in lists of places whence wine was brought (cf. </w:t>
      </w:r>
      <w:r>
        <w:rPr>
          <w:lang w:val="en_US" w:bidi="en_US"/>
        </w:rPr>
        <w:t>יֵין חֶלְבּוֺן</w:t>
      </w:r>
      <w:r>
        <w:rPr>
          <w:lang w:val="en_US" w:bidi="en_US"/>
        </w:rPr>
        <w:t xml:space="preserve"> v:</w:t>
      </w:r>
      <w:r>
        <w:rPr>
          <w:lang w:val="en_US" w:bidi="en_US"/>
        </w:rPr>
        <w:t>18</w:t>
      </w:r>
      <w:r>
        <w:rPr>
          <w:lang w:val="en_US" w:bidi="en_US"/>
        </w:rPr>
        <w:t xml:space="preserve">, &amp; LXX </w:t>
      </w:r>
      <w:r>
        <w:rPr>
          <w:lang w:val="en_US" w:bidi="en_US"/>
        </w:rPr>
        <w:t>καὶ οἶνον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ויון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COT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27:18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2052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וָהֵב</w:t>
      </w:r>
      <w:r>
        <w:rPr>
          <w:lang w:val="en_US" w:bidi="en_US"/>
        </w:rPr>
        <w:t xml:space="preserve">, appar.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b/>
          <w:lang w:val="en_US" w:bidi="en_US"/>
        </w:rPr>
        <w:t>,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אֶת־וָהֵב בְּסוּפָה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of a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now lost out of the text (cf. </w:t>
      </w:r>
      <w:r>
        <w:rPr>
          <w:lang w:val="en_US" w:bidi="en_US"/>
        </w:rPr>
        <w:t>RV</w:t>
      </w:r>
      <w:r>
        <w:rPr>
          <w:lang w:val="en_US" w:bidi="en_US"/>
        </w:rPr>
        <w:t xml:space="preserve"> &amp; esp. Di </w:t>
      </w:r>
      <w:r>
        <w:rPr>
          <w:lang w:val="en_US" w:bidi="en_US"/>
        </w:rPr>
        <w:t>VB</w:t>
      </w:r>
      <w:r>
        <w:rPr>
          <w:lang w:val="en_US" w:bidi="en_US"/>
        </w:rPr>
        <w:t xml:space="preserve">), situation unknown; LXX </w:t>
      </w:r>
      <w:r>
        <w:rPr>
          <w:lang w:val="en_US" w:bidi="en_US"/>
        </w:rPr>
        <w:t>Ζωοβ</w:t>
      </w:r>
      <w:r>
        <w:rPr>
          <w:lang w:val="en_US" w:bidi="en_US"/>
        </w:rPr>
        <w:t xml:space="preserve">, </w:t>
      </w:r>
      <w:r>
        <w:rPr>
          <w:lang w:val="en_US" w:bidi="en_US"/>
        </w:rPr>
        <w:t>Ζοοβ</w:t>
      </w:r>
      <w:r>
        <w:rPr>
          <w:lang w:val="en_US" w:bidi="en_US"/>
        </w:rPr>
        <w:t xml:space="preserve">; so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54 </w:t>
      </w:r>
      <w:r>
        <w:rPr>
          <w:lang w:val="en_US" w:bidi="en_US"/>
        </w:rPr>
        <w:t>Say</w:t>
      </w:r>
      <w:r>
        <w:rPr>
          <w:vertAlign w:val="superscript"/>
          <w:lang w:val="en_US" w:bidi="en_US"/>
        </w:rPr>
        <w:t>Ac</w:t>
      </w:r>
      <w:r>
        <w:rPr>
          <w:lang w:val="en_US" w:bidi="en_US"/>
        </w:rPr>
        <w:t>. Oct. 22, 1892 (</w:t>
      </w:r>
      <w:r>
        <w:rPr>
          <w:lang w:val="en_US" w:bidi="en_US"/>
        </w:rPr>
        <w:t>זָהָב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2053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וָו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hook, pin or peg (etym. unknown)—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וָוִים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38:28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וָוֵי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27:10</w:t>
      </w:r>
      <w:r>
        <w:rPr>
          <w:lang w:val="en_US" w:bidi="en_US"/>
        </w:rPr>
        <w:t xml:space="preserve"> + 5 t.; </w:t>
      </w:r>
      <w:r>
        <w:rPr>
          <w:lang w:val="en_US" w:bidi="en_US"/>
        </w:rPr>
        <w:t>וָיֵיהֶם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26:32</w:t>
      </w:r>
      <w:r>
        <w:rPr>
          <w:lang w:val="en_US" w:bidi="en_US"/>
        </w:rPr>
        <w:t xml:space="preserve"> + 5 t.;—only P, in description of tabernacle </w:t>
      </w:r>
      <w:r>
        <w:rPr>
          <w:lang w:val="en_US" w:bidi="en_US"/>
        </w:rPr>
        <w:t>Ex 26:32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38:28</w:t>
      </w:r>
      <w:r>
        <w:rPr>
          <w:lang w:val="en_US" w:bidi="en_US"/>
        </w:rPr>
        <w:t xml:space="preserve">, the </w:t>
      </w:r>
      <w:r>
        <w:rPr>
          <w:i/>
          <w:lang w:val="en_US" w:bidi="en_US"/>
        </w:rPr>
        <w:t>hooks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pegs</w:t>
      </w:r>
      <w:r>
        <w:rPr>
          <w:lang w:val="en_US" w:bidi="en_US"/>
        </w:rPr>
        <w:t xml:space="preserve"> of gold and silver, fastened on, or in, the posts of the tabernacle, to support the various hangings (curtains, screens, </w:t>
      </w:r>
      <w:r>
        <w:rPr>
          <w:lang w:val="en_US" w:bidi="en_US"/>
        </w:rPr>
        <w:t>etc.)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וזר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וזר</w:t>
      </w:r>
      <w:r>
        <w:rPr>
          <w:lang w:val="en_US" w:bidi="en_US"/>
        </w:rPr>
        <w:t xml:space="preserve"> (√ of foll.;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وَزَرَ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bear a burden</w:t>
      </w:r>
      <w:r>
        <w:rPr>
          <w:lang w:val="en_US" w:bidi="en_US"/>
        </w:rPr>
        <w:t xml:space="preserve">, or </w:t>
      </w:r>
      <w:r>
        <w:rPr>
          <w:i/>
          <w:lang w:val="en_US" w:bidi="en_US"/>
        </w:rPr>
        <w:t>be guilty</w:t>
      </w:r>
      <w:r>
        <w:rPr>
          <w:lang w:val="en_US" w:bidi="en_US"/>
        </w:rPr>
        <w:t xml:space="preserve">, yet v. Fl in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21:8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2054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וָזָר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criminal, guilty </w:t>
      </w:r>
      <w:r>
        <w:rPr>
          <w:lang w:val="en_US" w:bidi="en_US"/>
        </w:rPr>
        <w:t>חֲפַכְפַּךְ דֶּרֶךְ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אִישׁ וָזָרָ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21:8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crooked</w:t>
      </w:r>
      <w:r>
        <w:rPr>
          <w:lang w:val="en_US" w:bidi="en_US"/>
        </w:rPr>
        <w:t xml:space="preserve"> is </w:t>
      </w:r>
      <w:r>
        <w:rPr>
          <w:i/>
          <w:lang w:val="en_US" w:bidi="en_US"/>
        </w:rPr>
        <w:t>the way of a guilty man</w:t>
      </w:r>
      <w:r>
        <w:rPr>
          <w:lang w:val="en_US" w:bidi="en_US"/>
        </w:rPr>
        <w:t xml:space="preserve"> (</w:t>
      </w:r>
      <w:r>
        <w:rPr>
          <w:lang w:val="en_US" w:bidi="en_US"/>
        </w:rPr>
        <w:t>si vera l.</w:t>
      </w:r>
      <w:r>
        <w:rPr>
          <w:lang w:val="en_US" w:bidi="en_US"/>
        </w:rPr>
        <w:t xml:space="preserve">; txt.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possible dittogr. in </w:t>
      </w:r>
      <w:r>
        <w:rPr>
          <w:lang w:val="en_US" w:bidi="en_US"/>
        </w:rPr>
        <w:t>וָזָר וְזַךְ</w:t>
      </w:r>
      <w:r>
        <w:rPr>
          <w:lang w:val="en_US" w:bidi="en_US"/>
        </w:rPr>
        <w:t>?).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2055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וַיְזָתָא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(perhaps =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n.pr.m. </w:t>
      </w:r>
      <w:r>
        <w:rPr>
          <w:i/>
          <w:lang w:val="en_US" w:bidi="en_US"/>
        </w:rPr>
        <w:t>Vahyazdâta</w:t>
      </w:r>
      <w:r>
        <w:rPr>
          <w:lang w:val="en_US" w:bidi="en_US"/>
        </w:rPr>
        <w:t xml:space="preserve"> Benfey</w:t>
      </w:r>
      <w:r>
        <w:rPr>
          <w:vertAlign w:val="superscript"/>
          <w:lang w:val="en_US" w:bidi="en_US"/>
        </w:rPr>
        <w:t>Pers</w:t>
      </w:r>
      <w:r>
        <w:rPr>
          <w:lang w:val="en_US" w:bidi="en_US"/>
        </w:rPr>
        <w:t xml:space="preserve">. Keilinschr. (1847) 18, 93 cf. </w:t>
      </w:r>
      <w:r>
        <w:rPr>
          <w:lang w:val="en_US" w:bidi="en_US"/>
        </w:rPr>
        <w:t>Spieg</w:t>
      </w:r>
      <w:r>
        <w:rPr>
          <w:vertAlign w:val="superscript"/>
          <w:lang w:val="en_US" w:bidi="en_US"/>
        </w:rPr>
        <w:t>APK</w:t>
      </w:r>
      <w:r>
        <w:rPr>
          <w:lang w:val="en_US" w:bidi="en_US"/>
        </w:rPr>
        <w:t xml:space="preserve"> 240, who conjectures meaning </w:t>
      </w:r>
      <w:r>
        <w:rPr>
          <w:i/>
          <w:lang w:val="en_US" w:bidi="en_US"/>
        </w:rPr>
        <w:t>given-of-the-Best-One</w:t>
      </w:r>
      <w:r>
        <w:rPr>
          <w:lang w:val="en_US" w:bidi="en_US"/>
        </w:rPr>
        <w:t xml:space="preserve"> (vom Besten gegeben)),—a son of Haman </w:t>
      </w:r>
      <w:r>
        <w:rPr>
          <w:lang w:val="en_US" w:bidi="en_US"/>
        </w:rPr>
        <w:t>Est 9:9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2056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וָלָד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וֶלֶד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ילד</w:t>
      </w:r>
      <w:r>
        <w:rPr>
          <w:lang w:val="en_US" w:bidi="en_US"/>
        </w:rPr>
        <w:t>. p. 409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2057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וַנְיָה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one of those with strange wives, </w:t>
      </w:r>
      <w:r>
        <w:rPr>
          <w:lang w:val="en_US" w:bidi="en_US"/>
        </w:rPr>
        <w:t>Ezr 10:36</w:t>
      </w:r>
      <w:r>
        <w:rPr>
          <w:lang w:val="en_US" w:bidi="en_US"/>
        </w:rPr>
        <w:t xml:space="preserve"> (text dubious; LXXB </w:t>
      </w:r>
      <w:r>
        <w:rPr>
          <w:lang w:val="en_US" w:bidi="en_US"/>
        </w:rPr>
        <w:t>Οὐιεχωα</w:t>
      </w:r>
      <w:r>
        <w:rPr>
          <w:lang w:val="en_US" w:bidi="en_US"/>
        </w:rPr>
        <w:t xml:space="preserve">, </w:t>
      </w:r>
      <w:r>
        <w:rPr>
          <w:lang w:val="en_US" w:bidi="en_US"/>
        </w:rPr>
        <w:t>א</w:t>
      </w:r>
      <w:r>
        <w:rPr>
          <w:lang w:val="en_US" w:bidi="en_US"/>
        </w:rPr>
        <w:t xml:space="preserve"> </w:t>
      </w:r>
      <w:r>
        <w:rPr>
          <w:lang w:val="en_US" w:bidi="en_US"/>
        </w:rPr>
        <w:t>Οὐιερεχω</w:t>
      </w:r>
      <w:r>
        <w:rPr>
          <w:lang w:val="en_US" w:bidi="en_US"/>
        </w:rPr>
        <w:t xml:space="preserve">, A </w:t>
      </w:r>
      <w:r>
        <w:rPr>
          <w:lang w:val="en_US" w:bidi="en_US"/>
        </w:rPr>
        <w:t>Οὐουνια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Οὐανια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2058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וָפְסִי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a man of Naphtali, in </w:t>
      </w:r>
      <w:r>
        <w:rPr>
          <w:lang w:val="en_US" w:bidi="en_US"/>
        </w:rPr>
        <w:t>נַחְבִּי בֶּן־וָפְסִי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13:14</w:t>
      </w:r>
      <w:r>
        <w:rPr>
          <w:lang w:val="en_US" w:bidi="en_US"/>
        </w:rPr>
        <w:t xml:space="preserve"> (text dubious; LXX </w:t>
      </w:r>
      <w:r>
        <w:rPr>
          <w:lang w:val="en_US" w:bidi="en_US"/>
        </w:rPr>
        <w:t>Ναβει</w:t>
      </w:r>
      <w:r>
        <w:rPr>
          <w:lang w:val="en_US" w:bidi="en_US"/>
        </w:rPr>
        <w:t xml:space="preserve"> </w:t>
      </w:r>
      <w:r>
        <w:rPr>
          <w:lang w:val="en_US" w:bidi="en_US"/>
        </w:rPr>
        <w:t>υἱὸς Ἰαβει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2059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וַשְׁנִי</w:t>
      </w:r>
      <w:r>
        <w:rPr>
          <w:lang w:val="en_US" w:bidi="en_US"/>
        </w:rPr>
        <w:t xml:space="preserve"> acc. to </w:t>
      </w:r>
      <w:r>
        <w:rPr>
          <w:lang w:val="en_US" w:bidi="en_US"/>
        </w:rPr>
        <w:t>MT</w:t>
      </w:r>
      <w:r>
        <w:rPr>
          <w:lang w:val="en_US" w:bidi="en_US"/>
        </w:rPr>
        <w:t xml:space="preserve"> appar.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son of Samuel, only </w:t>
      </w:r>
      <w:r>
        <w:rPr>
          <w:lang w:val="en_US" w:bidi="en_US"/>
        </w:rPr>
        <w:t>הַבְּכֹר וַשְׁנִי וַאֲבִיָּה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6:13</w:t>
      </w:r>
      <w:r>
        <w:rPr>
          <w:lang w:val="en_US" w:bidi="en_US"/>
        </w:rPr>
        <w:t xml:space="preserve">, but rd. </w:t>
      </w:r>
      <w:r>
        <w:rPr>
          <w:lang w:val="en_US" w:bidi="en_US"/>
        </w:rPr>
        <w:t>הַבְּכֹר יוֺאֵל וְהַשֵּׁנִי אביה</w:t>
      </w:r>
      <w:r>
        <w:rPr>
          <w:lang w:val="en_US" w:bidi="en_US"/>
        </w:rPr>
        <w:t xml:space="preserve"> cf. LXXL, and ‖ </w:t>
      </w:r>
      <w:r>
        <w:rPr>
          <w:lang w:val="en_US" w:bidi="en_US"/>
        </w:rPr>
        <w:t>1 S 8:2</w:t>
      </w:r>
      <w:r>
        <w:rPr>
          <w:lang w:val="en_US" w:bidi="en_US"/>
        </w:rPr>
        <w:t>; v. Th</w:t>
      </w:r>
      <w:r>
        <w:rPr>
          <w:vertAlign w:val="superscript"/>
          <w:lang w:val="en_US" w:bidi="en_US"/>
        </w:rPr>
        <w:t>Sm</w:t>
      </w:r>
      <w:r>
        <w:rPr>
          <w:lang w:val="en_US" w:bidi="en_US"/>
        </w:rPr>
        <w:t xml:space="preserve"> </w:t>
      </w:r>
      <w:r>
        <w:rPr>
          <w:lang w:val="en_US" w:bidi="en_US"/>
        </w:rPr>
        <w:t>Be</w:t>
      </w:r>
      <w:r>
        <w:rPr>
          <w:vertAlign w:val="superscript"/>
          <w:lang w:val="en_US" w:bidi="en_US"/>
        </w:rPr>
        <w:t>Ch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Sm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2060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וַשְׁתִּי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n.pr.f.</w:t>
      </w:r>
      <w:r>
        <w:rPr>
          <w:lang w:val="en_US" w:bidi="en_US"/>
        </w:rPr>
        <w:t xml:space="preserve"> (=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(Zend) </w:t>
      </w:r>
      <w:r>
        <w:rPr>
          <w:i/>
          <w:lang w:val="en_US" w:bidi="en_US"/>
        </w:rPr>
        <w:t>vahista, best</w:t>
      </w:r>
      <w:r>
        <w:rPr>
          <w:lang w:val="en_US" w:bidi="en_US"/>
        </w:rPr>
        <w:t>, cf. Justi</w:t>
      </w:r>
      <w:r>
        <w:rPr>
          <w:vertAlign w:val="superscript"/>
          <w:lang w:val="en_US" w:bidi="en_US"/>
        </w:rPr>
        <w:t>Hdb</w:t>
      </w:r>
      <w:r>
        <w:rPr>
          <w:lang w:val="en_US" w:bidi="en_US"/>
        </w:rPr>
        <w:t xml:space="preserve">. d. Zendsprache, 272) queen of Ahasuerus (Xerxes) king of Persia, </w:t>
      </w:r>
      <w:r>
        <w:rPr>
          <w:lang w:val="en_US" w:bidi="en_US"/>
        </w:rPr>
        <w:t>Est 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2:17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וּ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8304,7724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(</w:t>
      </w:r>
      <w:r>
        <w:rPr>
          <w:lang w:val="en_US" w:bidi="en_US"/>
        </w:rPr>
        <w:t>וּ</w:t>
      </w:r>
      <w:r>
        <w:rPr>
          <w:lang w:val="en_US" w:bidi="en_US"/>
        </w:rPr>
        <w:t>)</w:t>
      </w:r>
      <w:r>
        <w:rPr>
          <w:lang w:val="en_US" w:bidi="en_US"/>
        </w:rPr>
        <w:t>שְרָיָה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pr. m.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persisteth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Hast</w:t>
      </w:r>
      <w:r>
        <w:rPr>
          <w:lang w:val="en_US" w:bidi="en_US"/>
        </w:rPr>
        <w:t xml:space="preserve">. </w:t>
      </w:r>
      <w:r>
        <w:rPr>
          <w:lang w:val="en_US" w:bidi="en_US"/>
        </w:rPr>
        <w:t>DB</w:t>
      </w:r>
      <w:r>
        <w:rPr>
          <w:lang w:val="en_US" w:bidi="en_US"/>
        </w:rPr>
        <w:t>. ii. 530 JACOB);—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lang w:val="en_US" w:bidi="en_US"/>
        </w:rPr>
        <w:t>Σαραια</w:t>
      </w:r>
      <w:r>
        <w:rPr>
          <w:lang w:val="en_US" w:bidi="en_US"/>
        </w:rPr>
        <w:t>(</w:t>
      </w:r>
      <w:r>
        <w:rPr>
          <w:lang w:val="en_US" w:bidi="en_US"/>
        </w:rPr>
        <w:t>ς</w:t>
      </w:r>
      <w:r>
        <w:rPr>
          <w:lang w:val="en_US" w:bidi="en_US"/>
        </w:rPr>
        <w:t>);—</w:t>
      </w:r>
      <w:r>
        <w:rPr>
          <w:lang w:val="en_US" w:bidi="en_US"/>
        </w:rPr>
        <w:t>שְרָיָה</w:t>
      </w:r>
      <w:r>
        <w:rPr>
          <w:lang w:val="en_US" w:bidi="en_US"/>
        </w:rPr>
        <w:t xml:space="preserve">: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secretary of David </w:t>
      </w:r>
      <w:r>
        <w:rPr>
          <w:lang w:val="en_US" w:bidi="en_US"/>
        </w:rPr>
        <w:t>2 S 8:17</w:t>
      </w:r>
      <w:r>
        <w:rPr>
          <w:lang w:val="en_US" w:bidi="en_US"/>
        </w:rPr>
        <w:t>, but LXX</w:t>
      </w:r>
      <w:r>
        <w:rPr>
          <w:vertAlign w:val="superscript"/>
          <w:lang w:val="en_US" w:bidi="en_US"/>
        </w:rPr>
        <w:t>B</w:t>
      </w:r>
      <w:r>
        <w:rPr>
          <w:lang w:val="en_US" w:bidi="en_US"/>
        </w:rPr>
        <w:t xml:space="preserve"> </w:t>
      </w:r>
      <w:r>
        <w:rPr>
          <w:lang w:val="en_US" w:bidi="en_US"/>
        </w:rPr>
        <w:t>Ασα</w:t>
      </w:r>
      <w:r>
        <w:rPr>
          <w:lang w:val="en_US" w:bidi="en_US"/>
        </w:rPr>
        <w:t>, ‖</w:t>
      </w:r>
      <w:r>
        <w:rPr>
          <w:lang w:val="en_US" w:bidi="en_US"/>
        </w:rPr>
        <w:t>שיא</w:t>
      </w:r>
      <w:r>
        <w:rPr>
          <w:lang w:val="en_US" w:bidi="en_US"/>
        </w:rPr>
        <w:t xml:space="preserve"> </w:t>
      </w:r>
      <w:r>
        <w:rPr>
          <w:lang w:val="en_US" w:bidi="en_US"/>
        </w:rPr>
        <w:t>20:25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(</w:t>
      </w:r>
      <w:r>
        <w:rPr>
          <w:lang w:val="en_US" w:bidi="en_US"/>
        </w:rPr>
        <w:t>שְׁוָא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), </w:t>
      </w:r>
      <w:r>
        <w:rPr>
          <w:lang w:val="en_US" w:bidi="en_US"/>
        </w:rPr>
        <w:t>שַׁוְשָׁא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18:16</w:t>
      </w:r>
      <w:r>
        <w:rPr>
          <w:lang w:val="en_US" w:bidi="en_US"/>
        </w:rPr>
        <w:t xml:space="preserve"> (in both </w:t>
      </w:r>
      <w:r>
        <w:rPr>
          <w:lang w:val="en_US" w:bidi="en_US"/>
        </w:rPr>
        <w:t>Ἰησοῦς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Σουσα</w:t>
      </w:r>
      <w:r>
        <w:rPr>
          <w:lang w:val="en_US" w:bidi="en_US"/>
        </w:rPr>
        <w:t xml:space="preserve">), </w:t>
      </w:r>
      <w:r>
        <w:rPr>
          <w:lang w:val="en_US" w:bidi="en_US"/>
        </w:rPr>
        <w:t>שִׁישָׁא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4:3</w:t>
      </w:r>
      <w:r>
        <w:rPr>
          <w:lang w:val="en_US" w:bidi="en_US"/>
        </w:rPr>
        <w:t xml:space="preserve"> (</w:t>
      </w:r>
      <w:r>
        <w:rPr>
          <w:lang w:val="en_US" w:bidi="en_US"/>
        </w:rPr>
        <w:t>Σαβα</w:t>
      </w:r>
      <w:r>
        <w:rPr>
          <w:lang w:val="en_US" w:bidi="en_US"/>
        </w:rPr>
        <w:t xml:space="preserve">, A </w:t>
      </w:r>
      <w:r>
        <w:rPr>
          <w:lang w:val="en_US" w:bidi="en_US"/>
        </w:rPr>
        <w:t>Σεισα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Σαφατ</w:t>
      </w:r>
      <w:r>
        <w:rPr>
          <w:lang w:val="en_US" w:bidi="en_US"/>
        </w:rPr>
        <w:t xml:space="preserve">); orig. in all prob. </w:t>
      </w:r>
      <w:r>
        <w:rPr>
          <w:lang w:val="en_US" w:bidi="en_US"/>
        </w:rPr>
        <w:t>ששא</w:t>
      </w:r>
      <w:r>
        <w:rPr>
          <w:lang w:val="en_US" w:bidi="en_US"/>
        </w:rPr>
        <w:t xml:space="preserve">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Klo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Sausa</w:t>
      </w:r>
      <w:r>
        <w:rPr>
          <w:lang w:val="en_US" w:bidi="en_US"/>
        </w:rPr>
        <w:t xml:space="preserve">), </w:t>
      </w:r>
      <w:r>
        <w:rPr>
          <w:lang w:val="en_US" w:bidi="en_US"/>
        </w:rPr>
        <w:t>HPS</w:t>
      </w:r>
      <w:r>
        <w:rPr>
          <w:lang w:val="en_US" w:bidi="en_US"/>
        </w:rPr>
        <w:t xml:space="preserve"> (</w:t>
      </w:r>
      <w:r>
        <w:rPr>
          <w:lang w:val="en_US" w:bidi="en_US"/>
        </w:rPr>
        <w:t>שושא</w:t>
      </w:r>
      <w:r>
        <w:rPr>
          <w:lang w:val="en_US" w:bidi="en_US"/>
        </w:rPr>
        <w:t xml:space="preserve">),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Šoša</w:t>
      </w:r>
      <w:r>
        <w:rPr>
          <w:lang w:val="en_US" w:bidi="en_US"/>
        </w:rPr>
        <w:t xml:space="preserve">), </w:t>
      </w:r>
      <w:r>
        <w:rPr>
          <w:lang w:val="en_US" w:bidi="en_US"/>
        </w:rPr>
        <w:t>Bu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chief priest </w:t>
      </w:r>
      <w:r>
        <w:rPr>
          <w:lang w:val="en_US" w:bidi="en_US"/>
        </w:rPr>
        <w:t>2 K 25:18</w:t>
      </w:r>
      <w:r>
        <w:rPr>
          <w:lang w:val="en_US" w:bidi="en_US"/>
        </w:rPr>
        <w:t xml:space="preserve"> = </w:t>
      </w:r>
      <w:r>
        <w:rPr>
          <w:lang w:val="en_US" w:bidi="en_US"/>
        </w:rPr>
        <w:t>Je 52:24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a captain </w:t>
      </w:r>
      <w:r>
        <w:rPr>
          <w:lang w:val="en_US" w:bidi="en_US"/>
        </w:rPr>
        <w:t>2 K 25:23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40:8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51:59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51:59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51:61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 a.</w:t>
      </w:r>
      <w:r>
        <w:rPr>
          <w:lang w:val="en_US" w:bidi="en_US"/>
        </w:rPr>
        <w:t xml:space="preserve"> son of Ḳenaz </w:t>
      </w:r>
      <w:r>
        <w:rPr>
          <w:lang w:val="en_US" w:bidi="en_US"/>
        </w:rPr>
        <w:t>1 Ch 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name in Simeon v:</w:t>
      </w:r>
      <w:r>
        <w:rPr>
          <w:lang w:val="en_US" w:bidi="en_US"/>
        </w:rPr>
        <w:t>35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Levite name 5:40, 5:40. </w:t>
      </w:r>
      <w:r>
        <w:rPr>
          <w:b/>
          <w:lang w:val="en_US" w:bidi="en_US"/>
        </w:rPr>
        <w:t>5. a.</w:t>
      </w:r>
      <w:r>
        <w:rPr>
          <w:lang w:val="en_US" w:bidi="en_US"/>
        </w:rPr>
        <w:t xml:space="preserve"> companion of Zerub. </w:t>
      </w:r>
      <w:r>
        <w:rPr>
          <w:lang w:val="en_US" w:bidi="en_US"/>
        </w:rPr>
        <w:t>Ezr 2:2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father of </w:t>
      </w:r>
      <w:r>
        <w:rPr>
          <w:lang w:val="en_US" w:bidi="en_US"/>
        </w:rPr>
        <w:t>Ezra 7:1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one sealed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10:3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priest </w:t>
      </w:r>
      <w:r>
        <w:rPr>
          <w:lang w:val="en_US" w:bidi="en_US"/>
        </w:rPr>
        <w:t>11:11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6.</w:t>
      </w:r>
      <w:r>
        <w:rPr>
          <w:lang w:val="en_US" w:bidi="en_US"/>
        </w:rPr>
        <w:t xml:space="preserve"> </w:t>
      </w:r>
      <w:r>
        <w:rPr>
          <w:lang w:val="en_US" w:bidi="en_US"/>
        </w:rPr>
        <w:t>שְרָיָהוּ</w:t>
      </w:r>
      <w:r>
        <w:rPr>
          <w:lang w:val="en_US" w:bidi="en_US"/>
        </w:rPr>
        <w:t xml:space="preserve">, officer of king Jehoiakim, </w:t>
      </w:r>
      <w:r>
        <w:rPr>
          <w:lang w:val="en_US" w:bidi="en_US"/>
        </w:rPr>
        <w:t>Je 36:26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τῷ Σαρεα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וּ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8304</w:t>
      </w:r>
      <w:r>
        <w:rPr>
          <w:lang w:val="en_US" w:bidi="en_US"/>
        </w:rPr>
        <w:t>]</w:t>
      </w:r>
      <w:r>
        <w:rPr>
          <w:lang w:val="en_US" w:bidi="en_US"/>
        </w:rPr>
        <w:t xml:space="preserve"> (</w:t>
      </w:r>
      <w:r>
        <w:rPr>
          <w:lang w:val="en_US" w:bidi="en_US"/>
        </w:rPr>
        <w:t>וּ</w:t>
      </w:r>
      <w:r>
        <w:rPr>
          <w:lang w:val="en_US" w:bidi="en_US"/>
        </w:rPr>
        <w:t>)</w:t>
      </w:r>
      <w:r>
        <w:rPr>
          <w:lang w:val="en_US" w:bidi="en_US"/>
        </w:rPr>
        <w:t>שְרָיָה</w:t>
      </w:r>
      <w:r>
        <w:rPr>
          <w:lang w:val="en_US" w:bidi="en_US"/>
        </w:rPr>
        <w:t xml:space="preserve"> v. sub I. </w:t>
      </w:r>
      <w:r>
        <w:rPr>
          <w:lang w:val="en_US" w:bidi="en_US"/>
        </w:rPr>
        <w:t>שרה</w:t>
      </w:r>
      <w:r>
        <w:rPr>
          <w:lang w:val="en_US" w:bidi="en_US"/>
        </w:rPr>
        <w:t>. above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8303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שִרְיֹן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וֺן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pr. mont.</w:t>
      </w:r>
      <w:r>
        <w:rPr>
          <w:lang w:val="en_US" w:bidi="en_US"/>
        </w:rPr>
        <w:t xml:space="preserve"> (in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Sirara</w:t>
      </w:r>
      <w:r>
        <w:rPr>
          <w:lang w:val="en_US" w:bidi="en_US"/>
        </w:rPr>
        <w:t xml:space="preserve"> </w:t>
      </w:r>
      <w:r>
        <w:rPr>
          <w:lang w:val="en_US" w:bidi="en_US"/>
        </w:rPr>
        <w:t>COT</w:t>
      </w:r>
      <w:r>
        <w:rPr>
          <w:lang w:val="en_US" w:bidi="en_US"/>
        </w:rPr>
        <w:t>:</w:t>
      </w:r>
      <w:r>
        <w:rPr>
          <w:lang w:val="en_US" w:bidi="en_US"/>
        </w:rPr>
        <w:t>Dt</w:t>
      </w:r>
      <w:r>
        <w:rPr>
          <w:lang w:val="en_US" w:bidi="en_US"/>
        </w:rPr>
        <w:t xml:space="preserve"> 3:9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5:13</w:t>
      </w:r>
      <w:r>
        <w:rPr>
          <w:lang w:val="en_US" w:bidi="en_US"/>
        </w:rPr>
        <w:t>, Dl</w:t>
      </w:r>
      <w:r>
        <w:rPr>
          <w:vertAlign w:val="superscript"/>
          <w:lang w:val="en_US" w:bidi="en_US"/>
        </w:rPr>
        <w:t>Pa</w:t>
      </w:r>
      <w:r>
        <w:rPr>
          <w:lang w:val="en_US" w:bidi="en_US"/>
        </w:rPr>
        <w:t xml:space="preserve"> 103 f.);—Sidonian name of Ḥermon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3:9</w:t>
      </w:r>
      <w:r>
        <w:rPr>
          <w:lang w:val="en_US" w:bidi="en_US"/>
        </w:rPr>
        <w:t xml:space="preserve"> (</w:t>
      </w:r>
      <w:r>
        <w:rPr>
          <w:lang w:val="en_US" w:bidi="en_US"/>
        </w:rPr>
        <w:t>Σανιωρ</w:t>
      </w:r>
      <w:r>
        <w:rPr>
          <w:lang w:val="en_US" w:bidi="en_US"/>
        </w:rPr>
        <w:t xml:space="preserve">); </w:t>
      </w:r>
      <w:r>
        <w:rPr>
          <w:lang w:val="en_US" w:bidi="en_US"/>
        </w:rPr>
        <w:t>וֺן</w:t>
      </w:r>
      <w:r>
        <w:rPr>
          <w:lang w:val="en_US" w:bidi="en_US"/>
        </w:rPr>
        <w:t xml:space="preserve">- </w:t>
      </w:r>
      <w:r>
        <w:rPr>
          <w:lang w:val="en_US" w:bidi="en_US"/>
        </w:rPr>
        <w:t>Psalm 29:6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לְבָנוֺן</w:t>
      </w:r>
      <w:r>
        <w:rPr>
          <w:lang w:val="en_US" w:bidi="en_US"/>
        </w:rPr>
        <w:t xml:space="preserve">; van d. H.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>:).</w:t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