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Open Kitab Kehidupan Perjanjian Baru (New Testament)</w:t>
      </w:r>
      <w:r>
        <w:rPr>
          <w:lang w:val="id_ID" w:bidi="id_ID"/>
        </w:rPr>
      </w:r>
    </w:p>
    <w:p>
      <w:pPr/>
      <w:r>
        <w:rPr>
          <w:lang w:val="id_ID" w:bidi="id_ID"/>
        </w:rPr>
      </w:r>
      <w:r>
        <w:rPr>
          <w:b/>
          <w:lang w:val="id_ID" w:bidi="id_ID"/>
        </w:rPr>
        <w:t>Biblica® Open Kitab Kehidupan Perjanjian Baru (New Testament)</w:t>
      </w:r>
      <w:r>
        <w:rPr>
          <w:lang w:val="id_ID" w:bidi="id_ID"/>
        </w:rPr>
        <w:t xml:space="preserve"> © 2025 </w:t>
      </w:r>
      <w:hyperlink r:id="rId13">
        <w:r>
          <w:rPr>
            <w:lang w:val="id_ID" w:bidi="id_ID"/>
          </w:rPr>
          <w:rPr>
            <w:color w:val="0000EE"/>
            <w:u w:val="single"/>
          </w:rPr>
          <w:t>Biblica, Inc.</w:t>
        </w:r>
      </w:hyperlink>
      <w:r>
        <w:rPr>
          <w:lang w:val="id_ID" w:bidi="id_ID"/>
        </w:rPr>
        <w:t xml:space="preserve">, licensed under a </w:t>
      </w:r>
      <w:hyperlink r:id="rId14">
        <w:r>
          <w:rPr>
            <w:lang w:val="id_ID" w:bidi="id_ID"/>
          </w:rPr>
          <w:rPr>
            <w:color w:val="0000EE"/>
            <w:u w:val="single"/>
          </w:rPr>
          <w:t>CC BY-SA 4.0 license</w:t>
        </w:r>
      </w:hyperlink>
      <w:r>
        <w:rPr>
          <w:lang w:val="id_ID" w:bidi="id_ID"/>
        </w:rPr>
        <w:t>.</w:t>
      </w:r>
      <w:r>
        <w:rPr>
          <w:lang w:val="id_ID" w:bidi="id_ID"/>
        </w:rPr>
      </w:r>
      <w:r>
        <w:rPr>
          <w:lang w:val="id_ID" w:bidi="id_ID"/>
        </w:rPr>
      </w:r>
    </w:p>
    <w:p>
      <w:pPr>
        <w:pStyle w:val="Heading1"/>
      </w:pPr>
      <w:r>
        <w:rPr>
          <w:lang w:val="id_ID" w:bidi="id_ID"/>
        </w:rPr>
        <w:t>Biblica® Open Kitab Kehidupan Perjanjian Baru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2 Tesalonika 1:1</w:t>
      </w:r>
      <w:r>
        <w:rPr>
          <w:lang w:val="id_ID" w:bidi="id_ID"/>
        </w:rPr>
      </w:r>
    </w:p>
    <w:p>
      <w:pPr/>
      <w:r>
        <w:rPr>
          <w:lang w:val="id_ID" w:bidi="id_ID"/>
        </w:rPr>
      </w:r>
      <w:r>
        <w:rPr>
          <w:vertAlign w:val="superscript"/>
          <w:lang w:val="id_ID" w:bidi="id_ID"/>
        </w:rPr>
        <w:t>1</w:t>
      </w:r>
      <w:r>
        <w:rPr>
          <w:lang w:val="id_ID" w:bidi="id_ID"/>
        </w:rPr>
        <w:t xml:space="preserve"> Dari Paulus, Silas, dan Timotius. Kami menulis kepada jemaat di Tesalonika, yang adalah milik Allah Bapa kita dan Tuhan Yesus Kristus.</w:t>
      </w:r>
    </w:p>
    <w:p>
      <w:pPr/>
      <w:r>
        <w:rPr>
          <w:lang w:val="id_ID" w:bidi="id_ID"/>
        </w:rPr>
      </w:r>
      <w:r>
        <w:rPr>
          <w:vertAlign w:val="superscript"/>
          <w:lang w:val="id_ID" w:bidi="id_ID"/>
        </w:rPr>
        <w:t>2</w:t>
      </w:r>
      <w:r>
        <w:rPr>
          <w:lang w:val="id_ID" w:bidi="id_ID"/>
        </w:rPr>
        <w:t xml:space="preserve"> Semoga kebaikan hati dan damai sejahtera dari Allah Bapa kita dan Tuhan Yesus Kristus menyertai kalian.</w:t>
      </w:r>
    </w:p>
    <w:p>
      <w:pPr/>
      <w:r>
        <w:rPr>
          <w:lang w:val="id_ID" w:bidi="id_ID"/>
        </w:rPr>
      </w:r>
      <w:r>
        <w:rPr>
          <w:vertAlign w:val="superscript"/>
          <w:lang w:val="id_ID" w:bidi="id_ID"/>
        </w:rPr>
        <w:t>3</w:t>
      </w:r>
      <w:r>
        <w:rPr>
          <w:lang w:val="id_ID" w:bidi="id_ID"/>
        </w:rPr>
        <w:t xml:space="preserve"> Saudara-saudara, kami harus terus-menerus bersyukur kepada Allah untuk kalian. Hal itu memang sepatutnya kami lakukan karena iman kalian bertumbuh dan kasih kalian terhadap sesama bertambah setiap hari.</w:t>
      </w:r>
    </w:p>
    <w:p>
      <w:pPr/>
      <w:r>
        <w:rPr>
          <w:lang w:val="id_ID" w:bidi="id_ID"/>
        </w:rPr>
      </w:r>
      <w:r>
        <w:rPr>
          <w:vertAlign w:val="superscript"/>
          <w:lang w:val="id_ID" w:bidi="id_ID"/>
        </w:rPr>
        <w:t>4</w:t>
      </w:r>
      <w:r>
        <w:rPr>
          <w:lang w:val="id_ID" w:bidi="id_ID"/>
        </w:rPr>
        <w:t xml:space="preserve"> Itu sebabnya kami membanggakan kalian di hadapan jemaat-jemaat Allah yang lain. Kami menceritakan betapa kalian tabah dan tetap percaya meskipun menghadapi penderitaan dan penindasan.</w:t>
      </w:r>
    </w:p>
    <w:p>
      <w:pPr/>
      <w:r>
        <w:rPr>
          <w:lang w:val="id_ID" w:bidi="id_ID"/>
        </w:rPr>
      </w:r>
      <w:r>
        <w:rPr>
          <w:vertAlign w:val="superscript"/>
          <w:lang w:val="id_ID" w:bidi="id_ID"/>
        </w:rPr>
        <w:t>5</w:t>
      </w:r>
      <w:r>
        <w:rPr>
          <w:lang w:val="id_ID" w:bidi="id_ID"/>
        </w:rPr>
        <w:t xml:space="preserve"> Penderitaan ini adalah tanda bahwa Allah akan menghakimi dengan adil. Semua ini terjadi supaya kalian akan dianggap layak menjadi warga Kerajaan Allah, yang untuknya kalian sedang menderita.</w:t>
      </w:r>
    </w:p>
    <w:p>
      <w:pPr/>
      <w:r>
        <w:rPr>
          <w:lang w:val="id_ID" w:bidi="id_ID"/>
        </w:rPr>
      </w:r>
      <w:r>
        <w:rPr>
          <w:vertAlign w:val="superscript"/>
          <w:lang w:val="id_ID" w:bidi="id_ID"/>
        </w:rPr>
        <w:t>6</w:t>
      </w:r>
      <w:r>
        <w:rPr>
          <w:lang w:val="id_ID" w:bidi="id_ID"/>
        </w:rPr>
        <w:t xml:space="preserve"> Karena itu, memang adillah bila Allah akan membalas penderitaan kepada mereka yang membuat kalian menderita.</w:t>
      </w:r>
    </w:p>
    <w:p>
      <w:pPr/>
      <w:r>
        <w:rPr>
          <w:lang w:val="id_ID" w:bidi="id_ID"/>
        </w:rPr>
      </w:r>
      <w:r>
        <w:rPr>
          <w:vertAlign w:val="superscript"/>
          <w:lang w:val="id_ID" w:bidi="id_ID"/>
        </w:rPr>
        <w:t>7</w:t>
      </w:r>
      <w:r>
        <w:rPr>
          <w:lang w:val="id_ID" w:bidi="id_ID"/>
        </w:rPr>
        <w:t xml:space="preserve"> Namun, Allah akan memberikan kelegaan kepada kalian yang sekarang ini menderita, dan juga kepada kami. Hal itu akan terjadi saat Tuhan Yesus menampakkan diri-Nya kepada semua orang. Dia akan datang dari surga bersama malaikat-Nya yang perkasa,</w:t>
      </w:r>
    </w:p>
    <w:p>
      <w:pPr/>
      <w:r>
        <w:rPr>
          <w:lang w:val="id_ID" w:bidi="id_ID"/>
        </w:rPr>
      </w:r>
      <w:r>
        <w:rPr>
          <w:vertAlign w:val="superscript"/>
          <w:lang w:val="id_ID" w:bidi="id_ID"/>
        </w:rPr>
        <w:t>8</w:t>
      </w:r>
      <w:r>
        <w:rPr>
          <w:lang w:val="id_ID" w:bidi="id_ID"/>
        </w:rPr>
        <w:t xml:space="preserve"> dengan dikelilingi api yang menyala-nyala, dan akan menghakimi orang-orang yang tidak mau mengenal Allah dan menolak Kabar Baik tentang Tuhan Yesus.</w:t>
      </w:r>
    </w:p>
    <w:p>
      <w:pPr/>
      <w:r>
        <w:rPr>
          <w:lang w:val="id_ID" w:bidi="id_ID"/>
        </w:rPr>
      </w:r>
      <w:r>
        <w:rPr>
          <w:vertAlign w:val="superscript"/>
          <w:lang w:val="id_ID" w:bidi="id_ID"/>
        </w:rPr>
        <w:t>9</w:t>
      </w:r>
      <w:r>
        <w:rPr>
          <w:lang w:val="id_ID" w:bidi="id_ID"/>
        </w:rPr>
        <w:t xml:space="preserve"> Mereka akan dihukum dalam kebinasaan yang kekal, dan selamanya terpisah dari hadirat Tuhan dan kuasa-Nya yang mulia.</w:t>
      </w:r>
    </w:p>
    <w:p>
      <w:pPr/>
      <w:r>
        <w:rPr>
          <w:lang w:val="id_ID" w:bidi="id_ID"/>
        </w:rPr>
      </w:r>
      <w:r>
        <w:rPr>
          <w:vertAlign w:val="superscript"/>
          <w:lang w:val="id_ID" w:bidi="id_ID"/>
        </w:rPr>
        <w:t>10</w:t>
      </w:r>
      <w:r>
        <w:rPr>
          <w:lang w:val="id_ID" w:bidi="id_ID"/>
        </w:rPr>
        <w:t xml:space="preserve"> Inilah yang akan terjadi pada hari itu ketika Dia datang untuk dihormati dan dikagumi di tengah-tengah umat-Nya, di tengah-tengah semua orang yang menjadi percaya kepada-Nya. Kalian juga akan berada di antara mereka, sebab kalian telah menerima kesaksian yang kami sampaikan kepada kalian.</w:t>
      </w:r>
    </w:p>
    <w:p>
      <w:pPr/>
      <w:r>
        <w:rPr>
          <w:lang w:val="id_ID" w:bidi="id_ID"/>
        </w:rPr>
      </w:r>
      <w:r>
        <w:rPr>
          <w:vertAlign w:val="superscript"/>
          <w:lang w:val="id_ID" w:bidi="id_ID"/>
        </w:rPr>
        <w:t>11</w:t>
      </w:r>
      <w:r>
        <w:rPr>
          <w:lang w:val="id_ID" w:bidi="id_ID"/>
        </w:rPr>
        <w:t xml:space="preserve"> Dengan memusatkan pandangan kepada hari itu, kami terus mendoakan kalian, supaya Allah kita menganggap kalian layak bagi panggilan-Nya. Kami meminta semoga Dia dengan kuasa-Nya melaksanakan setiap niat baik kalian dan setiap perbuatan yang didorong oleh iman kalian.</w:t>
      </w:r>
    </w:p>
    <w:p>
      <w:pPr/>
      <w:r>
        <w:rPr>
          <w:lang w:val="id_ID" w:bidi="id_ID"/>
        </w:rPr>
      </w:r>
      <w:r>
        <w:rPr>
          <w:vertAlign w:val="superscript"/>
          <w:lang w:val="id_ID" w:bidi="id_ID"/>
        </w:rPr>
        <w:t>12</w:t>
      </w:r>
      <w:r>
        <w:rPr>
          <w:lang w:val="id_ID" w:bidi="id_ID"/>
        </w:rPr>
        <w:t xml:space="preserve"> Dengan demikian, nama Tuhan Yesus akan dihormati melalui kalian dan kalian pun akan dihormati melalui Dia. Semua ini terjadi karena kebaikan hati Allah kita dan Tuhan kita, Yesus Kristus.</w:t>
      </w:r>
    </w:p>
    <w:p>
      <w:pPr>
        <w:pStyle w:val="Heading2"/>
      </w:pPr>
      <w:r>
        <w:rPr>
          <w:lang w:val="id_ID" w:bidi="id_ID"/>
        </w:rPr>
        <w:t>2 Tesalonika 2:1</w:t>
      </w:r>
      <w:r>
        <w:rPr>
          <w:lang w:val="id_ID" w:bidi="id_ID"/>
        </w:rPr>
      </w:r>
    </w:p>
    <w:p>
      <w:pPr/>
      <w:r>
        <w:rPr>
          <w:lang w:val="id_ID" w:bidi="id_ID"/>
        </w:rPr>
      </w:r>
      <w:r>
        <w:rPr>
          <w:vertAlign w:val="superscript"/>
          <w:lang w:val="id_ID" w:bidi="id_ID"/>
        </w:rPr>
        <w:t>1</w:t>
      </w:r>
      <w:r>
        <w:rPr>
          <w:lang w:val="id_ID" w:bidi="id_ID"/>
        </w:rPr>
        <w:t xml:space="preserve"> Saudara-saudara, mengenai kedatangan kembali Tuhan kita Yesus Kristus, dan pertemuan kita dengan-Nya, kami mempunyai permintaan kepada kalian.</w:t>
      </w:r>
    </w:p>
    <w:p>
      <w:pPr/>
      <w:r>
        <w:rPr>
          <w:lang w:val="id_ID" w:bidi="id_ID"/>
        </w:rPr>
      </w:r>
      <w:r>
        <w:rPr>
          <w:vertAlign w:val="superscript"/>
          <w:lang w:val="id_ID" w:bidi="id_ID"/>
        </w:rPr>
        <w:t>2</w:t>
      </w:r>
      <w:r>
        <w:rPr>
          <w:lang w:val="id_ID" w:bidi="id_ID"/>
        </w:rPr>
        <w:t xml:space="preserve"> Janganlah mudah menjadi bingung atau bahkan takut apabila ada orang yang berkata bahwa hari Tuhan sudah dimulai. Jangan mempedulikan perkataan mereka, meskipun mereka mengaku mendapat pesan dari Roh Kudus ataupun pernyataan dari kami. Jangan percaya apabila mereka menunjukkan surat yang seolah-olah ditulis oleh kami.</w:t>
      </w:r>
    </w:p>
    <w:p>
      <w:pPr/>
      <w:r>
        <w:rPr>
          <w:lang w:val="id_ID" w:bidi="id_ID"/>
        </w:rPr>
      </w:r>
      <w:r>
        <w:rPr>
          <w:vertAlign w:val="superscript"/>
          <w:lang w:val="id_ID" w:bidi="id_ID"/>
        </w:rPr>
        <w:t>3</w:t>
      </w:r>
      <w:r>
        <w:rPr>
          <w:lang w:val="id_ID" w:bidi="id_ID"/>
        </w:rPr>
        <w:t xml:space="preserve"> Jangan biarkan siapa pun menipu kalian dengan cara apa pun. Sebelum Kristus datang kembali, akan ada masanya orang-orang memberontak melawan Allah. Kemudian akan muncul orang yang menyatukan semua pembangkangan di dalam dirinya, dan yang ditakdirkan untuk dibinasakan.</w:t>
      </w:r>
    </w:p>
    <w:p>
      <w:pPr/>
      <w:r>
        <w:rPr>
          <w:lang w:val="id_ID" w:bidi="id_ID"/>
        </w:rPr>
      </w:r>
      <w:r>
        <w:rPr>
          <w:vertAlign w:val="superscript"/>
          <w:lang w:val="id_ID" w:bidi="id_ID"/>
        </w:rPr>
        <w:t>4</w:t>
      </w:r>
      <w:r>
        <w:rPr>
          <w:lang w:val="id_ID" w:bidi="id_ID"/>
        </w:rPr>
        <w:t xml:space="preserve"> Dia akan melawan dan menganggap dirinya lebih tinggi dari segala sesuatu yang disebut sebagai allah dan disembah oleh manusia. Dia akan mengambil tempat duduk di Bait Allah dan menyatakan diri sebagai Allah.</w:t>
      </w:r>
    </w:p>
    <w:p>
      <w:pPr/>
      <w:r>
        <w:rPr>
          <w:lang w:val="id_ID" w:bidi="id_ID"/>
        </w:rPr>
      </w:r>
      <w:r>
        <w:rPr>
          <w:vertAlign w:val="superscript"/>
          <w:lang w:val="id_ID" w:bidi="id_ID"/>
        </w:rPr>
        <w:t>5</w:t>
      </w:r>
      <w:r>
        <w:rPr>
          <w:lang w:val="id_ID" w:bidi="id_ID"/>
        </w:rPr>
        <w:t xml:space="preserve"> Tidakkah kalian ingat bahwa aku sudah menceritakan semuanya ini kepada kalian saat aku masih bersama kalian.</w:t>
      </w:r>
    </w:p>
    <w:p>
      <w:pPr/>
      <w:r>
        <w:rPr>
          <w:lang w:val="id_ID" w:bidi="id_ID"/>
        </w:rPr>
      </w:r>
      <w:r>
        <w:rPr>
          <w:vertAlign w:val="superscript"/>
          <w:lang w:val="id_ID" w:bidi="id_ID"/>
        </w:rPr>
        <w:t>6</w:t>
      </w:r>
      <w:r>
        <w:rPr>
          <w:lang w:val="id_ID" w:bidi="id_ID"/>
        </w:rPr>
        <w:t xml:space="preserve"> Kalian tahu apa yang sekarang menahan orang itu. Dia baru akan dinyatakan pada waktu yang ditetapkan Allah.</w:t>
      </w:r>
    </w:p>
    <w:p>
      <w:pPr/>
      <w:r>
        <w:rPr>
          <w:lang w:val="id_ID" w:bidi="id_ID"/>
        </w:rPr>
      </w:r>
      <w:r>
        <w:rPr>
          <w:vertAlign w:val="superscript"/>
          <w:lang w:val="id_ID" w:bidi="id_ID"/>
        </w:rPr>
        <w:t>7</w:t>
      </w:r>
      <w:r>
        <w:rPr>
          <w:lang w:val="id_ID" w:bidi="id_ID"/>
        </w:rPr>
        <w:t xml:space="preserve"> Memang kekuatan jahat ini sudah bekerja secara diam-diam, tetapi masih tertahan oleh satu orang. Kekuatan ini baru terlihat ketika orang yang sekarang menahannya disingkirkan.</w:t>
      </w:r>
    </w:p>
    <w:p>
      <w:pPr/>
      <w:r>
        <w:rPr>
          <w:lang w:val="id_ID" w:bidi="id_ID"/>
        </w:rPr>
      </w:r>
      <w:r>
        <w:rPr>
          <w:vertAlign w:val="superscript"/>
          <w:lang w:val="id_ID" w:bidi="id_ID"/>
        </w:rPr>
        <w:t>8</w:t>
      </w:r>
      <w:r>
        <w:rPr>
          <w:lang w:val="id_ID" w:bidi="id_ID"/>
        </w:rPr>
        <w:t xml:space="preserve"> Saat itulah si manusia pembangkang itu akan dinyatakan. Namun, Tuhan Yesus akan menghancurkannya dengan satu tiupan napas dari mulut-Nya. Kemegahan Kedatangan-Nya akan membinasakannya.</w:t>
      </w:r>
    </w:p>
    <w:p>
      <w:pPr/>
      <w:r>
        <w:rPr>
          <w:lang w:val="id_ID" w:bidi="id_ID"/>
        </w:rPr>
      </w:r>
      <w:r>
        <w:rPr>
          <w:vertAlign w:val="superscript"/>
          <w:lang w:val="id_ID" w:bidi="id_ID"/>
        </w:rPr>
        <w:t>9</w:t>
      </w:r>
      <w:r>
        <w:rPr>
          <w:lang w:val="id_ID" w:bidi="id_ID"/>
        </w:rPr>
        <w:t xml:space="preserve"> Sebelumnya, dengan bantuan Iblis, si manusia pembangkang itu akan melakukan perbuatan yang dahsyat, mukjizat, dan tanda-tanda ajaib, tetapi semuanya dimaksudkan hanyalah untuk menyesatkan orang.</w:t>
      </w:r>
    </w:p>
    <w:p>
      <w:pPr/>
      <w:r>
        <w:rPr>
          <w:lang w:val="id_ID" w:bidi="id_ID"/>
        </w:rPr>
      </w:r>
      <w:r>
        <w:rPr>
          <w:vertAlign w:val="superscript"/>
          <w:lang w:val="id_ID" w:bidi="id_ID"/>
        </w:rPr>
        <w:t>10</w:t>
      </w:r>
      <w:r>
        <w:rPr>
          <w:lang w:val="id_ID" w:bidi="id_ID"/>
        </w:rPr>
        <w:t xml:space="preserve"> Dia akan menggunakan segala macam tipu muslihat yang diciptakan oleh kejahatan untuk menyesatkan orang-orang yang sedang menuju kebinasaan. Mereka akan binasa karena menolak mencintai kebenaran, yang dapat menyelamatkan.</w:t>
      </w:r>
    </w:p>
    <w:p>
      <w:pPr/>
      <w:r>
        <w:rPr>
          <w:lang w:val="id_ID" w:bidi="id_ID"/>
        </w:rPr>
      </w:r>
      <w:r>
        <w:rPr>
          <w:vertAlign w:val="superscript"/>
          <w:lang w:val="id_ID" w:bidi="id_ID"/>
        </w:rPr>
        <w:t>11</w:t>
      </w:r>
      <w:r>
        <w:rPr>
          <w:lang w:val="id_ID" w:bidi="id_ID"/>
        </w:rPr>
        <w:t xml:space="preserve"> Itu sebabnya Allah membiarkan mereka tertipu dan percaya pada kebohongan.</w:t>
      </w:r>
    </w:p>
    <w:p>
      <w:pPr/>
      <w:r>
        <w:rPr>
          <w:lang w:val="id_ID" w:bidi="id_ID"/>
        </w:rPr>
      </w:r>
      <w:r>
        <w:rPr>
          <w:vertAlign w:val="superscript"/>
          <w:lang w:val="id_ID" w:bidi="id_ID"/>
        </w:rPr>
        <w:t>12</w:t>
      </w:r>
      <w:r>
        <w:rPr>
          <w:lang w:val="id_ID" w:bidi="id_ID"/>
        </w:rPr>
        <w:t xml:space="preserve"> Dengan demikian, semua orang yang tidak percaya kepada kebenaran dan yang lebih menyukai kejahatan, akan dihakimi.</w:t>
      </w:r>
    </w:p>
    <w:p>
      <w:pPr/>
      <w:r>
        <w:rPr>
          <w:lang w:val="id_ID" w:bidi="id_ID"/>
        </w:rPr>
      </w:r>
      <w:r>
        <w:rPr>
          <w:vertAlign w:val="superscript"/>
          <w:lang w:val="id_ID" w:bidi="id_ID"/>
        </w:rPr>
        <w:t>13</w:t>
      </w:r>
      <w:r>
        <w:rPr>
          <w:lang w:val="id_ID" w:bidi="id_ID"/>
        </w:rPr>
        <w:t xml:space="preserve"> Namun, untuk kalian, Saudara-saudara yang dikasihi Tuhan, kami hanya dapat terus bersyukur kepada Allah. Dia telah memilih kalian untuk menjadi orang pertama yang diselamatkan. Hal itu terjadi melalui pekerjaan Roh-Nya pada kalian supaya kalian hidup sesuai dengan kehendak Allah, dan melalui iman kalian pada Kabar Baik.</w:t>
      </w:r>
    </w:p>
    <w:p>
      <w:pPr/>
      <w:r>
        <w:rPr>
          <w:lang w:val="id_ID" w:bidi="id_ID"/>
        </w:rPr>
      </w:r>
      <w:r>
        <w:rPr>
          <w:vertAlign w:val="superscript"/>
          <w:lang w:val="id_ID" w:bidi="id_ID"/>
        </w:rPr>
        <w:t>14</w:t>
      </w:r>
      <w:r>
        <w:rPr>
          <w:lang w:val="id_ID" w:bidi="id_ID"/>
        </w:rPr>
        <w:t xml:space="preserve"> Dia memanggil kalian untuk diselamatkan melalui Kabar Baik yang kami beritakan, sehingga kalian akan mendapat bagian dalam kemuliaan Tuhan kita, Yesus Kristus.</w:t>
      </w:r>
    </w:p>
    <w:p>
      <w:pPr/>
      <w:r>
        <w:rPr>
          <w:lang w:val="id_ID" w:bidi="id_ID"/>
        </w:rPr>
      </w:r>
      <w:r>
        <w:rPr>
          <w:vertAlign w:val="superscript"/>
          <w:lang w:val="id_ID" w:bidi="id_ID"/>
        </w:rPr>
        <w:t>15</w:t>
      </w:r>
      <w:r>
        <w:rPr>
          <w:lang w:val="id_ID" w:bidi="id_ID"/>
        </w:rPr>
        <w:t xml:space="preserve"> Jadi saudara-saudara, tetaplah teguh dan berpegang erat pada ajaran yang kami sampaikan kepada kalian, baik secara langsung atau melalui surat.</w:t>
      </w:r>
    </w:p>
    <w:p>
      <w:pPr/>
      <w:r>
        <w:rPr>
          <w:lang w:val="id_ID" w:bidi="id_ID"/>
        </w:rPr>
      </w:r>
      <w:r>
        <w:rPr>
          <w:vertAlign w:val="superscript"/>
          <w:lang w:val="id_ID" w:bidi="id_ID"/>
        </w:rPr>
        <w:t>16</w:t>
      </w:r>
      <w:r>
        <w:rPr>
          <w:lang w:val="id_ID" w:bidi="id_ID"/>
        </w:rPr>
        <w:t xml:space="preserve"> Tuhan kita Yesus Kristus dan Allah Bapa kita sudah menyatakan kasih-Nya kepada kita. Dalam kebaikan hati-Nya, Dia memberikan kepada kita penghiburan kekal dan pengharapan yang dapat diandalkan.</w:t>
      </w:r>
    </w:p>
    <w:p>
      <w:pPr/>
      <w:r>
        <w:rPr>
          <w:lang w:val="id_ID" w:bidi="id_ID"/>
        </w:rPr>
      </w:r>
      <w:r>
        <w:rPr>
          <w:vertAlign w:val="superscript"/>
          <w:lang w:val="id_ID" w:bidi="id_ID"/>
        </w:rPr>
        <w:t>17</w:t>
      </w:r>
      <w:r>
        <w:rPr>
          <w:lang w:val="id_ID" w:bidi="id_ID"/>
        </w:rPr>
        <w:t xml:space="preserve"> Semoga Dia menghibur dan menguatkan hati kalian dalam setiap hal baik yang kalian lakukan dan katakan.</w:t>
      </w:r>
    </w:p>
    <w:p>
      <w:pPr>
        <w:pStyle w:val="Heading2"/>
      </w:pPr>
      <w:r>
        <w:rPr>
          <w:lang w:val="id_ID" w:bidi="id_ID"/>
        </w:rPr>
        <w:t>2 Tesalonika 3:1</w:t>
      </w:r>
      <w:r>
        <w:rPr>
          <w:lang w:val="id_ID" w:bidi="id_ID"/>
        </w:rPr>
      </w:r>
    </w:p>
    <w:p>
      <w:pPr/>
      <w:r>
        <w:rPr>
          <w:lang w:val="id_ID" w:bidi="id_ID"/>
        </w:rPr>
      </w:r>
      <w:r>
        <w:rPr>
          <w:vertAlign w:val="superscript"/>
          <w:lang w:val="id_ID" w:bidi="id_ID"/>
        </w:rPr>
        <w:t>1</w:t>
      </w:r>
      <w:r>
        <w:rPr>
          <w:lang w:val="id_ID" w:bidi="id_ID"/>
        </w:rPr>
        <w:t xml:space="preserve"> Saudara-saudara, ada satu hal lagi yang ingin kuminta, berdoalah untuk kami, agar pesan Tuhan tersebar dengan cepat dan diterima di mana pun dengan memuji Allah, seperti yang sudah terjadi di antara kalian.</w:t>
      </w:r>
    </w:p>
    <w:p>
      <w:pPr/>
      <w:r>
        <w:rPr>
          <w:lang w:val="id_ID" w:bidi="id_ID"/>
        </w:rPr>
      </w:r>
      <w:r>
        <w:rPr>
          <w:vertAlign w:val="superscript"/>
          <w:lang w:val="id_ID" w:bidi="id_ID"/>
        </w:rPr>
        <w:t>2</w:t>
      </w:r>
      <w:r>
        <w:rPr>
          <w:lang w:val="id_ID" w:bidi="id_ID"/>
        </w:rPr>
        <w:t xml:space="preserve"> Berdoalah juga agar Dia melindungi kami terhadap ancaman bahaya dari orang-orang jahat dan bejat, karena tidak semua orang mau percaya kepada Tuhan.</w:t>
      </w:r>
    </w:p>
    <w:p>
      <w:pPr/>
      <w:r>
        <w:rPr>
          <w:lang w:val="id_ID" w:bidi="id_ID"/>
        </w:rPr>
      </w:r>
      <w:r>
        <w:rPr>
          <w:vertAlign w:val="superscript"/>
          <w:lang w:val="id_ID" w:bidi="id_ID"/>
        </w:rPr>
        <w:t>3</w:t>
      </w:r>
      <w:r>
        <w:rPr>
          <w:lang w:val="id_ID" w:bidi="id_ID"/>
        </w:rPr>
        <w:t xml:space="preserve"> Namun, Tuhan itu setia. Dia akan menguatkan kalian dan melindungi kalian dari Si Jahat.</w:t>
      </w:r>
    </w:p>
    <w:p>
      <w:pPr/>
      <w:r>
        <w:rPr>
          <w:lang w:val="id_ID" w:bidi="id_ID"/>
        </w:rPr>
      </w:r>
      <w:r>
        <w:rPr>
          <w:vertAlign w:val="superscript"/>
          <w:lang w:val="id_ID" w:bidi="id_ID"/>
        </w:rPr>
        <w:t>4</w:t>
      </w:r>
      <w:r>
        <w:rPr>
          <w:lang w:val="id_ID" w:bidi="id_ID"/>
        </w:rPr>
        <w:t xml:space="preserve"> Dengan percaya kepada Tuhan, kami yakin bahwa kalian sudah melakukan dan akan terus melakukan hal-hal yang kami perintahkan.</w:t>
      </w:r>
    </w:p>
    <w:p>
      <w:pPr/>
      <w:r>
        <w:rPr>
          <w:lang w:val="id_ID" w:bidi="id_ID"/>
        </w:rPr>
      </w:r>
      <w:r>
        <w:rPr>
          <w:vertAlign w:val="superscript"/>
          <w:lang w:val="id_ID" w:bidi="id_ID"/>
        </w:rPr>
        <w:t>5</w:t>
      </w:r>
      <w:r>
        <w:rPr>
          <w:lang w:val="id_ID" w:bidi="id_ID"/>
        </w:rPr>
        <w:t xml:space="preserve"> Semoga Tuhan membimbing hati kalian untuk semakin memahami kasih Allah dan membuat kalian semakin tabah seperti Kristus telah tabah menghadapi penderitaan.</w:t>
      </w:r>
    </w:p>
    <w:p>
      <w:pPr/>
      <w:r>
        <w:rPr>
          <w:lang w:val="id_ID" w:bidi="id_ID"/>
        </w:rPr>
      </w:r>
      <w:r>
        <w:rPr>
          <w:vertAlign w:val="superscript"/>
          <w:lang w:val="id_ID" w:bidi="id_ID"/>
        </w:rPr>
        <w:t>6</w:t>
      </w:r>
      <w:r>
        <w:rPr>
          <w:lang w:val="id_ID" w:bidi="id_ID"/>
        </w:rPr>
        <w:t xml:space="preserve"> Saudara-saudara, dalam nama Tuhan kita Yesus Kristus, kami memerintahkan kalian untuk tidak berurusan dengan setiap orang percaya yang mengabaikan pekerjaan mereka dan tidak hidup seperti ajaran yang telah mereka terima dari kami.</w:t>
      </w:r>
    </w:p>
    <w:p>
      <w:pPr/>
      <w:r>
        <w:rPr>
          <w:lang w:val="id_ID" w:bidi="id_ID"/>
        </w:rPr>
      </w:r>
      <w:r>
        <w:rPr>
          <w:vertAlign w:val="superscript"/>
          <w:lang w:val="id_ID" w:bidi="id_ID"/>
        </w:rPr>
        <w:t>7</w:t>
      </w:r>
      <w:r>
        <w:rPr>
          <w:lang w:val="id_ID" w:bidi="id_ID"/>
        </w:rPr>
        <w:t xml:space="preserve"> Kalian sendiri tahu bahwa kalian harus mengikuti teladan kami dalam hal ini. Sebab kami tidak mengelak dari pekerjaan ketika kami berada di antara kalian.</w:t>
      </w:r>
    </w:p>
    <w:p>
      <w:pPr/>
      <w:r>
        <w:rPr>
          <w:lang w:val="id_ID" w:bidi="id_ID"/>
        </w:rPr>
      </w:r>
      <w:r>
        <w:rPr>
          <w:vertAlign w:val="superscript"/>
          <w:lang w:val="id_ID" w:bidi="id_ID"/>
        </w:rPr>
        <w:t>8</w:t>
      </w:r>
      <w:r>
        <w:rPr>
          <w:lang w:val="id_ID" w:bidi="id_ID"/>
        </w:rPr>
        <w:t xml:space="preserve"> Pernahkah kami hidup bergantung dari biaya orang lain? Sebaliknya, siang dan malam kami bekerja dan berusaha keras, agar tidak menjadi beban bagi siapa pun di antara kalian.</w:t>
      </w:r>
    </w:p>
    <w:p>
      <w:pPr/>
      <w:r>
        <w:rPr>
          <w:lang w:val="id_ID" w:bidi="id_ID"/>
        </w:rPr>
      </w:r>
      <w:r>
        <w:rPr>
          <w:vertAlign w:val="superscript"/>
          <w:lang w:val="id_ID" w:bidi="id_ID"/>
        </w:rPr>
        <w:t>9</w:t>
      </w:r>
      <w:r>
        <w:rPr>
          <w:lang w:val="id_ID" w:bidi="id_ID"/>
        </w:rPr>
        <w:t xml:space="preserve"> Kami sebenarnya berhak menuntut dukungan dari kalian. Namun, kami ingin menjadi teladan untuk kalian ikuti.</w:t>
      </w:r>
    </w:p>
    <w:p>
      <w:pPr/>
      <w:r>
        <w:rPr>
          <w:lang w:val="id_ID" w:bidi="id_ID"/>
        </w:rPr>
      </w:r>
      <w:r>
        <w:rPr>
          <w:vertAlign w:val="superscript"/>
          <w:lang w:val="id_ID" w:bidi="id_ID"/>
        </w:rPr>
        <w:t>10</w:t>
      </w:r>
      <w:r>
        <w:rPr>
          <w:lang w:val="id_ID" w:bidi="id_ID"/>
        </w:rPr>
        <w:t xml:space="preserve"> Bahkan pada waktu kami bersama kalian, kami telah menanamkan prinsip ini kepada kamu, “Jika seseorang tidak mau bekerja, dia juga tidak boleh makan.”</w:t>
      </w:r>
    </w:p>
    <w:p>
      <w:pPr/>
      <w:r>
        <w:rPr>
          <w:lang w:val="id_ID" w:bidi="id_ID"/>
        </w:rPr>
      </w:r>
      <w:r>
        <w:rPr>
          <w:vertAlign w:val="superscript"/>
          <w:lang w:val="id_ID" w:bidi="id_ID"/>
        </w:rPr>
        <w:t>11</w:t>
      </w:r>
      <w:r>
        <w:rPr>
          <w:lang w:val="id_ID" w:bidi="id_ID"/>
        </w:rPr>
        <w:t xml:space="preserve"> Meskipun demikian, kami mendengar bahwa ada beberapa orang di antara kalian yang hidup dengan tidak teratur, tidak bekerja dan hanya berkeliaran mencampuri urusan orang lain.</w:t>
      </w:r>
    </w:p>
    <w:p>
      <w:pPr/>
      <w:r>
        <w:rPr>
          <w:lang w:val="id_ID" w:bidi="id_ID"/>
        </w:rPr>
      </w:r>
      <w:r>
        <w:rPr>
          <w:vertAlign w:val="superscript"/>
          <w:lang w:val="id_ID" w:bidi="id_ID"/>
        </w:rPr>
        <w:t>12</w:t>
      </w:r>
      <w:r>
        <w:rPr>
          <w:lang w:val="id_ID" w:bidi="id_ID"/>
        </w:rPr>
        <w:t xml:space="preserve"> Dalam nama Tuhan kita Yesus Kristus, kami memerintahkan dan mendesak mereka untuk hidup teratur dan bekerja untuk memenuhi kebutuhan mereka sendiri.</w:t>
      </w:r>
    </w:p>
    <w:p>
      <w:pPr/>
      <w:r>
        <w:rPr>
          <w:lang w:val="id_ID" w:bidi="id_ID"/>
        </w:rPr>
      </w:r>
      <w:r>
        <w:rPr>
          <w:vertAlign w:val="superscript"/>
          <w:lang w:val="id_ID" w:bidi="id_ID"/>
        </w:rPr>
        <w:t>13</w:t>
      </w:r>
      <w:r>
        <w:rPr>
          <w:lang w:val="id_ID" w:bidi="id_ID"/>
        </w:rPr>
        <w:t xml:space="preserve"> Sedangkan untuk kalian yang lain, Saudara-saudara, jangan lelah berbuat baik!</w:t>
      </w:r>
    </w:p>
    <w:p>
      <w:pPr/>
      <w:r>
        <w:rPr>
          <w:lang w:val="id_ID" w:bidi="id_ID"/>
        </w:rPr>
      </w:r>
      <w:r>
        <w:rPr>
          <w:vertAlign w:val="superscript"/>
          <w:lang w:val="id_ID" w:bidi="id_ID"/>
        </w:rPr>
        <w:t>14</w:t>
      </w:r>
      <w:r>
        <w:rPr>
          <w:lang w:val="id_ID" w:bidi="id_ID"/>
        </w:rPr>
        <w:t xml:space="preserve"> Jika ada di antara kalian yang menolak untuk mengikuti perintah dalam surat ini, maka perhatikan orang itu dan jangan bergaul dengannya, agar dia merasa malu atas perilakunya.</w:t>
      </w:r>
    </w:p>
    <w:p>
      <w:pPr/>
      <w:r>
        <w:rPr>
          <w:lang w:val="id_ID" w:bidi="id_ID"/>
        </w:rPr>
      </w:r>
      <w:r>
        <w:rPr>
          <w:vertAlign w:val="superscript"/>
          <w:lang w:val="id_ID" w:bidi="id_ID"/>
        </w:rPr>
        <w:t>15</w:t>
      </w:r>
      <w:r>
        <w:rPr>
          <w:lang w:val="id_ID" w:bidi="id_ID"/>
        </w:rPr>
        <w:t xml:space="preserve"> Janganlah memperlakukan orang-orang seperti itu sebagai musuh kalian, tetapi nasihati mereka sebagai saudara.</w:t>
      </w:r>
    </w:p>
    <w:p>
      <w:pPr/>
      <w:r>
        <w:rPr>
          <w:lang w:val="id_ID" w:bidi="id_ID"/>
        </w:rPr>
      </w:r>
      <w:r>
        <w:rPr>
          <w:vertAlign w:val="superscript"/>
          <w:lang w:val="id_ID" w:bidi="id_ID"/>
        </w:rPr>
        <w:t>16</w:t>
      </w:r>
      <w:r>
        <w:rPr>
          <w:lang w:val="id_ID" w:bidi="id_ID"/>
        </w:rPr>
        <w:t xml:space="preserve"> Semoga Tuhan sendiri, yang adalah sumber kedamaian, senantiasa dan dalam segala hal memberikan damai sejahtera-Nya kepada kalian. Dia menyertai kalian semua!</w:t>
      </w:r>
    </w:p>
    <w:p>
      <w:pPr/>
      <w:r>
        <w:rPr>
          <w:lang w:val="id_ID" w:bidi="id_ID"/>
        </w:rPr>
      </w:r>
      <w:r>
        <w:rPr>
          <w:vertAlign w:val="superscript"/>
          <w:lang w:val="id_ID" w:bidi="id_ID"/>
        </w:rPr>
        <w:t>17</w:t>
      </w:r>
      <w:r>
        <w:rPr>
          <w:lang w:val="id_ID" w:bidi="id_ID"/>
        </w:rPr>
        <w:t xml:space="preserve"> Inilah salam pribadiku kepada kalian, yang aku, Paulus, tulis dengan tanganku sendiri. Beginilah tandaku menutup semua suratku supaya kalian tahu bahwa surat-surat itu benar-benar dariku.</w:t>
      </w:r>
    </w:p>
    <w:p>
      <w:pPr/>
      <w:r>
        <w:rPr>
          <w:lang w:val="id_ID" w:bidi="id_ID"/>
        </w:rPr>
      </w:r>
      <w:r>
        <w:rPr>
          <w:vertAlign w:val="superscript"/>
          <w:lang w:val="id_ID" w:bidi="id_ID"/>
        </w:rPr>
        <w:t>18</w:t>
      </w:r>
      <w:r>
        <w:rPr>
          <w:lang w:val="id_ID" w:bidi="id_ID"/>
        </w:rPr>
        <w:t xml:space="preserve"> Semoga kebaikan hati Tuhan kita Yesus Kristus menyertai kalian semua.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