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Yakobus 1:1</w:t>
      </w:r>
      <w:r>
        <w:rPr>
          <w:lang w:val="id_ID" w:bidi="id_ID"/>
        </w:rPr>
      </w:r>
    </w:p>
    <w:p>
      <w:pPr/>
      <w:r>
        <w:rPr>
          <w:lang w:val="id_ID" w:bidi="id_ID"/>
        </w:rPr>
      </w:r>
      <w:r>
        <w:rPr>
          <w:vertAlign w:val="superscript"/>
          <w:lang w:val="id_ID" w:bidi="id_ID"/>
        </w:rPr>
        <w:t>1</w:t>
      </w:r>
      <w:r>
        <w:rPr>
          <w:lang w:val="id_ID" w:bidi="id_ID"/>
        </w:rPr>
        <w:t xml:space="preserve"> Dari Yakobus, hamba Allah dan hamba Tuhan Yesus Kristus. Aku menuliskannya kepada kedua belas suku Israel, yaitu orang-orang Yahudi yang percaya, yang tersebar di seluruh dunia. Salam!</w:t>
      </w:r>
    </w:p>
    <w:p>
      <w:pPr/>
      <w:r>
        <w:rPr>
          <w:lang w:val="id_ID" w:bidi="id_ID"/>
        </w:rPr>
      </w:r>
      <w:r>
        <w:rPr>
          <w:vertAlign w:val="superscript"/>
          <w:lang w:val="id_ID" w:bidi="id_ID"/>
        </w:rPr>
        <w:t>2</w:t>
      </w:r>
      <w:r>
        <w:rPr>
          <w:lang w:val="id_ID" w:bidi="id_ID"/>
        </w:rPr>
        <w:t xml:space="preserve"> Saudara-saudara terkasih, ketika kalian menghadapi banyak masalah, anggaplah itu sebagai kesempatan untuk bergembira.</w:t>
      </w:r>
    </w:p>
    <w:p>
      <w:pPr/>
      <w:r>
        <w:rPr>
          <w:lang w:val="id_ID" w:bidi="id_ID"/>
        </w:rPr>
      </w:r>
      <w:r>
        <w:rPr>
          <w:vertAlign w:val="superscript"/>
          <w:lang w:val="id_ID" w:bidi="id_ID"/>
        </w:rPr>
        <w:t>3</w:t>
      </w:r>
      <w:r>
        <w:rPr>
          <w:lang w:val="id_ID" w:bidi="id_ID"/>
        </w:rPr>
        <w:t xml:space="preserve"> Kalian tahu bahwa ketika iman kalian diuji dan terbukti kemurniannya, akan menghasilkan ketekunan.</w:t>
      </w:r>
    </w:p>
    <w:p>
      <w:pPr/>
      <w:r>
        <w:rPr>
          <w:lang w:val="id_ID" w:bidi="id_ID"/>
        </w:rPr>
      </w:r>
      <w:r>
        <w:rPr>
          <w:vertAlign w:val="superscript"/>
          <w:lang w:val="id_ID" w:bidi="id_ID"/>
        </w:rPr>
        <w:t>4</w:t>
      </w:r>
      <w:r>
        <w:rPr>
          <w:lang w:val="id_ID" w:bidi="id_ID"/>
        </w:rPr>
        <w:t xml:space="preserve"> Hendaklah ketekunan bekerja dalam diri kalian hingga mencapai tujuannya, dan kalian menjadi sempurna dan lengkap, tanpa kekurangan apa pun.</w:t>
      </w:r>
    </w:p>
    <w:p>
      <w:pPr/>
      <w:r>
        <w:rPr>
          <w:lang w:val="id_ID" w:bidi="id_ID"/>
        </w:rPr>
      </w:r>
      <w:r>
        <w:rPr>
          <w:vertAlign w:val="superscript"/>
          <w:lang w:val="id_ID" w:bidi="id_ID"/>
        </w:rPr>
        <w:t>5</w:t>
      </w:r>
      <w:r>
        <w:rPr>
          <w:lang w:val="id_ID" w:bidi="id_ID"/>
        </w:rPr>
        <w:t xml:space="preserve"> Jika ada di antara kalian yang merasa kurang bijaksana, mintalah kepada Allah, dan Dia akan memberikannya. Allah murah hati dan tidak mencela siapa pun yang meminta kepada-Nya.</w:t>
      </w:r>
    </w:p>
    <w:p>
      <w:pPr/>
      <w:r>
        <w:rPr>
          <w:lang w:val="id_ID" w:bidi="id_ID"/>
        </w:rPr>
      </w:r>
      <w:r>
        <w:rPr>
          <w:vertAlign w:val="superscript"/>
          <w:lang w:val="id_ID" w:bidi="id_ID"/>
        </w:rPr>
        <w:t>6</w:t>
      </w:r>
      <w:r>
        <w:rPr>
          <w:lang w:val="id_ID" w:bidi="id_ID"/>
        </w:rPr>
        <w:t xml:space="preserve"> Namun, hendaklah dia meminta dengan penuh keyakinan dan tanpa keraguan. Orang yang ragu-ragu seperti ombak laut yang diombang-ambingkan angin.</w:t>
      </w:r>
    </w:p>
    <w:p>
      <w:pPr/>
      <w:r>
        <w:rPr>
          <w:lang w:val="id_ID" w:bidi="id_ID"/>
        </w:rPr>
      </w:r>
      <w:r>
        <w:rPr>
          <w:vertAlign w:val="superscript"/>
          <w:lang w:val="id_ID" w:bidi="id_ID"/>
        </w:rPr>
        <w:t>7</w:t>
      </w:r>
      <w:r>
        <w:rPr>
          <w:lang w:val="id_ID" w:bidi="id_ID"/>
        </w:rPr>
        <w:t xml:space="preserve"> Orang seperti itu jangan berharap akan mendapat apa-apa dari Tuhan.</w:t>
      </w:r>
    </w:p>
    <w:p>
      <w:pPr/>
      <w:r>
        <w:rPr>
          <w:lang w:val="id_ID" w:bidi="id_ID"/>
        </w:rPr>
      </w:r>
      <w:r>
        <w:rPr>
          <w:vertAlign w:val="superscript"/>
          <w:lang w:val="id_ID" w:bidi="id_ID"/>
        </w:rPr>
        <w:t>8</w:t>
      </w:r>
      <w:r>
        <w:rPr>
          <w:lang w:val="id_ID" w:bidi="id_ID"/>
        </w:rPr>
        <w:t xml:space="preserve"> Dia mendua hati dan selalu berubah-ubah kemauannya.</w:t>
      </w:r>
    </w:p>
    <w:p>
      <w:pPr/>
      <w:r>
        <w:rPr>
          <w:lang w:val="id_ID" w:bidi="id_ID"/>
        </w:rPr>
      </w:r>
      <w:r>
        <w:rPr>
          <w:vertAlign w:val="superscript"/>
          <w:lang w:val="id_ID" w:bidi="id_ID"/>
        </w:rPr>
        <w:t>9</w:t>
      </w:r>
      <w:r>
        <w:rPr>
          <w:lang w:val="id_ID" w:bidi="id_ID"/>
        </w:rPr>
        <w:t xml:space="preserve"> Saudara-saudara yang miskin dan tidak dihargai di mata dunia ini, hendaklah merasa bangga karena sangat dihargai di mata Allah.</w:t>
      </w:r>
    </w:p>
    <w:p>
      <w:pPr/>
      <w:r>
        <w:rPr>
          <w:lang w:val="id_ID" w:bidi="id_ID"/>
        </w:rPr>
      </w:r>
      <w:r>
        <w:rPr>
          <w:vertAlign w:val="superscript"/>
          <w:lang w:val="id_ID" w:bidi="id_ID"/>
        </w:rPr>
        <w:t>10</w:t>
      </w:r>
      <w:r>
        <w:rPr>
          <w:lang w:val="id_ID" w:bidi="id_ID"/>
        </w:rPr>
        <w:t xml:space="preserve"> Sebaliknya, orang-orang kaya hendaklah merasa bangga akan kedudukan rendah mereka di hadapan Allah. Karena meskipun kekayaan mereka besar, mereka akan lenyap seperti bunga rumput di ladang.</w:t>
      </w:r>
    </w:p>
    <w:p>
      <w:pPr/>
      <w:r>
        <w:rPr>
          <w:lang w:val="id_ID" w:bidi="id_ID"/>
        </w:rPr>
      </w:r>
      <w:r>
        <w:rPr>
          <w:vertAlign w:val="superscript"/>
          <w:lang w:val="id_ID" w:bidi="id_ID"/>
        </w:rPr>
        <w:t>11</w:t>
      </w:r>
      <w:r>
        <w:rPr>
          <w:lang w:val="id_ID" w:bidi="id_ID"/>
        </w:rPr>
        <w:t xml:space="preserve"> Ketika matahari terbit dan menjadi panas, rumput mengering, bunga-bunganya gugur, dan keindahannya lenyap. Demikian juga, orang kaya akan lenyap saat dia menjalankan urusan-urusannya.</w:t>
      </w:r>
    </w:p>
    <w:p>
      <w:pPr/>
      <w:r>
        <w:rPr>
          <w:lang w:val="id_ID" w:bidi="id_ID"/>
        </w:rPr>
      </w:r>
      <w:r>
        <w:rPr>
          <w:vertAlign w:val="superscript"/>
          <w:lang w:val="id_ID" w:bidi="id_ID"/>
        </w:rPr>
        <w:t>12</w:t>
      </w:r>
      <w:r>
        <w:rPr>
          <w:lang w:val="id_ID" w:bidi="id_ID"/>
        </w:rPr>
        <w:t xml:space="preserve"> Berbahagialah orang yang bertahan menghadapi cobaan. Ketika dia terbukti teguh, dia akan menerima hidup yang kekal sebagai mahkota kemenangan yang dijanjikan Allah kepada semua orang yang mengasihi-Nya.</w:t>
      </w:r>
    </w:p>
    <w:p>
      <w:pPr/>
      <w:r>
        <w:rPr>
          <w:lang w:val="id_ID" w:bidi="id_ID"/>
        </w:rPr>
      </w:r>
      <w:r>
        <w:rPr>
          <w:vertAlign w:val="superscript"/>
          <w:lang w:val="id_ID" w:bidi="id_ID"/>
        </w:rPr>
        <w:t>13</w:t>
      </w:r>
      <w:r>
        <w:rPr>
          <w:lang w:val="id_ID" w:bidi="id_ID"/>
        </w:rPr>
        <w:t xml:space="preserve"> Orang yang sedang dicobai, janganlah berkata bahwa Allah sedang mencobainya. Allah tidak dapat dicobai oleh kejahatan, dan tidak mungkin mencobai orang untuk berbuat jahat.</w:t>
      </w:r>
    </w:p>
    <w:p>
      <w:pPr/>
      <w:r>
        <w:rPr>
          <w:lang w:val="id_ID" w:bidi="id_ID"/>
        </w:rPr>
      </w:r>
      <w:r>
        <w:rPr>
          <w:vertAlign w:val="superscript"/>
          <w:lang w:val="id_ID" w:bidi="id_ID"/>
        </w:rPr>
        <w:t>14</w:t>
      </w:r>
      <w:r>
        <w:rPr>
          <w:lang w:val="id_ID" w:bidi="id_ID"/>
        </w:rPr>
        <w:t xml:space="preserve"> Cobaan berasal dari nafsu kita sendiri, yang memikat dan menyeret kita.</w:t>
      </w:r>
    </w:p>
    <w:p>
      <w:pPr/>
      <w:r>
        <w:rPr>
          <w:lang w:val="id_ID" w:bidi="id_ID"/>
        </w:rPr>
      </w:r>
      <w:r>
        <w:rPr>
          <w:vertAlign w:val="superscript"/>
          <w:lang w:val="id_ID" w:bidi="id_ID"/>
        </w:rPr>
        <w:t>15</w:t>
      </w:r>
      <w:r>
        <w:rPr>
          <w:lang w:val="id_ID" w:bidi="id_ID"/>
        </w:rPr>
        <w:t xml:space="preserve"> Begitu hawa nafsu dikandung, dosa akan lahir. Ketika dosa dibiarkan tumbuh dan menjadi dewasa, dosa akan mendatangkan kematian.</w:t>
      </w:r>
    </w:p>
    <w:p>
      <w:pPr/>
      <w:r>
        <w:rPr>
          <w:lang w:val="id_ID" w:bidi="id_ID"/>
        </w:rPr>
      </w:r>
      <w:r>
        <w:rPr>
          <w:vertAlign w:val="superscript"/>
          <w:lang w:val="id_ID" w:bidi="id_ID"/>
        </w:rPr>
        <w:t>16</w:t>
      </w:r>
      <w:r>
        <w:rPr>
          <w:lang w:val="id_ID" w:bidi="id_ID"/>
        </w:rPr>
        <w:t xml:space="preserve"> Jangan tertipu, Saudara-saudaraku terkasih.</w:t>
      </w:r>
    </w:p>
    <w:p>
      <w:pPr/>
      <w:r>
        <w:rPr>
          <w:lang w:val="id_ID" w:bidi="id_ID"/>
        </w:rPr>
      </w:r>
      <w:r>
        <w:rPr>
          <w:vertAlign w:val="superscript"/>
          <w:lang w:val="id_ID" w:bidi="id_ID"/>
        </w:rPr>
        <w:t>17</w:t>
      </w:r>
      <w:r>
        <w:rPr>
          <w:lang w:val="id_ID" w:bidi="id_ID"/>
        </w:rPr>
        <w:t xml:space="preserve"> Segala pemberian yang baik dan sempurna berasal dari atas, dari Sang Pencipta segala benda penerang di langit. Dia tidak pernah berubah, dan dalam diri-Nya tidak ada pergantian antara terang dan gelap.</w:t>
      </w:r>
    </w:p>
    <w:p>
      <w:pPr/>
      <w:r>
        <w:rPr>
          <w:lang w:val="id_ID" w:bidi="id_ID"/>
        </w:rPr>
      </w:r>
      <w:r>
        <w:rPr>
          <w:vertAlign w:val="superscript"/>
          <w:lang w:val="id_ID" w:bidi="id_ID"/>
        </w:rPr>
        <w:t>18</w:t>
      </w:r>
      <w:r>
        <w:rPr>
          <w:lang w:val="id_ID" w:bidi="id_ID"/>
        </w:rPr>
        <w:t xml:space="preserve"> Atas kemauan-Nya sendiri, Dia memberi kita hidup baru melalui firman yang benar, yaitu Kabar Baik. Dengan demikian, secara kiasan, kita menjadi awal dari ciptaan-Nya yang baru.</w:t>
      </w:r>
    </w:p>
    <w:p>
      <w:pPr/>
      <w:r>
        <w:rPr>
          <w:lang w:val="id_ID" w:bidi="id_ID"/>
        </w:rPr>
      </w:r>
      <w:r>
        <w:rPr>
          <w:vertAlign w:val="superscript"/>
          <w:lang w:val="id_ID" w:bidi="id_ID"/>
        </w:rPr>
        <w:t>19</w:t>
      </w:r>
      <w:r>
        <w:rPr>
          <w:lang w:val="id_ID" w:bidi="id_ID"/>
        </w:rPr>
        <w:t xml:space="preserve"> Ingatlah, Saudara-saudaraku terkasih. Kalian harus selalu siap untuk mendengar, tetapi pikirkanlah baik-baik sebelum berbicara, dan jangan mudah marah.</w:t>
      </w:r>
    </w:p>
    <w:p>
      <w:pPr/>
      <w:r>
        <w:rPr>
          <w:lang w:val="id_ID" w:bidi="id_ID"/>
        </w:rPr>
      </w:r>
      <w:r>
        <w:rPr>
          <w:vertAlign w:val="superscript"/>
          <w:lang w:val="id_ID" w:bidi="id_ID"/>
        </w:rPr>
        <w:t>20</w:t>
      </w:r>
      <w:r>
        <w:rPr>
          <w:lang w:val="id_ID" w:bidi="id_ID"/>
        </w:rPr>
        <w:t xml:space="preserve"> Sebab dalam kemarahan manusia tidak melakukan hal yang benar di hadapan Allah.</w:t>
      </w:r>
    </w:p>
    <w:p>
      <w:pPr/>
      <w:r>
        <w:rPr>
          <w:lang w:val="id_ID" w:bidi="id_ID"/>
        </w:rPr>
      </w:r>
      <w:r>
        <w:rPr>
          <w:vertAlign w:val="superscript"/>
          <w:lang w:val="id_ID" w:bidi="id_ID"/>
        </w:rPr>
        <w:t>21</w:t>
      </w:r>
      <w:r>
        <w:rPr>
          <w:lang w:val="id_ID" w:bidi="id_ID"/>
        </w:rPr>
        <w:t xml:space="preserve"> Jadi, buanglah segala sesuatu yang bobrok dan jahat yang merajalela dalam hidup kalian. Terimalah dengan rendah hati firman Allah yang telah ditanam di hati kalian. Firman itu berkuasa untuk menyelamatkan kalian.</w:t>
      </w:r>
    </w:p>
    <w:p>
      <w:pPr/>
      <w:r>
        <w:rPr>
          <w:lang w:val="id_ID" w:bidi="id_ID"/>
        </w:rPr>
      </w:r>
      <w:r>
        <w:rPr>
          <w:vertAlign w:val="superscript"/>
          <w:lang w:val="id_ID" w:bidi="id_ID"/>
        </w:rPr>
        <w:t>22</w:t>
      </w:r>
      <w:r>
        <w:rPr>
          <w:lang w:val="id_ID" w:bidi="id_ID"/>
        </w:rPr>
        <w:t xml:space="preserve"> Lakukanlah apa yang diperintahkan-Nya, jangan hanya menjadi pendengar saja. Kalau tidak, kalian cuma membohongi diri sendiri.</w:t>
      </w:r>
    </w:p>
    <w:p>
      <w:pPr/>
      <w:r>
        <w:rPr>
          <w:lang w:val="id_ID" w:bidi="id_ID"/>
        </w:rPr>
      </w:r>
      <w:r>
        <w:rPr>
          <w:vertAlign w:val="superscript"/>
          <w:lang w:val="id_ID" w:bidi="id_ID"/>
        </w:rPr>
        <w:t>23</w:t>
      </w:r>
      <w:r>
        <w:rPr>
          <w:lang w:val="id_ID" w:bidi="id_ID"/>
        </w:rPr>
        <w:t xml:space="preserve"> Orang yang hanya mendengar firman, tetapi tidak melakukan apa yang diperintahkannya, seperti orang yang melihat dirinya sendiri di dalam cermin,</w:t>
      </w:r>
    </w:p>
    <w:p>
      <w:pPr/>
      <w:r>
        <w:rPr>
          <w:lang w:val="id_ID" w:bidi="id_ID"/>
        </w:rPr>
      </w:r>
      <w:r>
        <w:rPr>
          <w:vertAlign w:val="superscript"/>
          <w:lang w:val="id_ID" w:bidi="id_ID"/>
        </w:rPr>
        <w:t>24</w:t>
      </w:r>
      <w:r>
        <w:rPr>
          <w:lang w:val="id_ID" w:bidi="id_ID"/>
        </w:rPr>
        <w:t xml:space="preserve"> lalu pergi dan langsung lupa seperti apa rupanya.</w:t>
      </w:r>
    </w:p>
    <w:p>
      <w:pPr/>
      <w:r>
        <w:rPr>
          <w:lang w:val="id_ID" w:bidi="id_ID"/>
        </w:rPr>
      </w:r>
      <w:r>
        <w:rPr>
          <w:vertAlign w:val="superscript"/>
          <w:lang w:val="id_ID" w:bidi="id_ID"/>
        </w:rPr>
        <w:t>25</w:t>
      </w:r>
      <w:r>
        <w:rPr>
          <w:lang w:val="id_ID" w:bidi="id_ID"/>
        </w:rPr>
        <w:t xml:space="preserve"> Telitilah dengan saksama Hukum Allah yang sempurna, yaitu hukum yang memberikan kebebasan melalui Kristus. Setiap orang yang bertekun di dalamnya, tidak melupakan apa yang didengarnya, serta melakukannya, dia akan diberkati dalam segala perbuatannya.</w:t>
      </w:r>
    </w:p>
    <w:p>
      <w:pPr/>
      <w:r>
        <w:rPr>
          <w:lang w:val="id_ID" w:bidi="id_ID"/>
        </w:rPr>
      </w:r>
      <w:r>
        <w:rPr>
          <w:vertAlign w:val="superscript"/>
          <w:lang w:val="id_ID" w:bidi="id_ID"/>
        </w:rPr>
        <w:t>26</w:t>
      </w:r>
      <w:r>
        <w:rPr>
          <w:lang w:val="id_ID" w:bidi="id_ID"/>
        </w:rPr>
        <w:t xml:space="preserve"> Jika seseorang menganggap dirinya saleh tetapi tidak dapat mengendalikan lidahnya, dia menipu dirinya sendiri, dan kesalehannya tidak berarti apa-apa.</w:t>
      </w:r>
    </w:p>
    <w:p>
      <w:pPr/>
      <w:r>
        <w:rPr>
          <w:lang w:val="id_ID" w:bidi="id_ID"/>
        </w:rPr>
      </w:r>
      <w:r>
        <w:rPr>
          <w:vertAlign w:val="superscript"/>
          <w:lang w:val="id_ID" w:bidi="id_ID"/>
        </w:rPr>
        <w:t>27</w:t>
      </w:r>
      <w:r>
        <w:rPr>
          <w:lang w:val="id_ID" w:bidi="id_ID"/>
        </w:rPr>
        <w:t xml:space="preserve"> Kesalehan yang sejati dan tanpa cela di mata Allah Bapa, adalah memperhatikan yatim piatu dan janda dalam kesusahan mereka serta menjaga diri agar tidak dicemari dunia.</w:t>
      </w:r>
    </w:p>
    <w:p>
      <w:pPr>
        <w:pStyle w:val="Heading2"/>
      </w:pPr>
      <w:r>
        <w:rPr>
          <w:lang w:val="id_ID" w:bidi="id_ID"/>
        </w:rPr>
        <w:t>Yakobus 2:1</w:t>
      </w:r>
      <w:r>
        <w:rPr>
          <w:lang w:val="id_ID" w:bidi="id_ID"/>
        </w:rPr>
      </w:r>
    </w:p>
    <w:p>
      <w:pPr/>
      <w:r>
        <w:rPr>
          <w:lang w:val="id_ID" w:bidi="id_ID"/>
        </w:rPr>
      </w:r>
      <w:r>
        <w:rPr>
          <w:vertAlign w:val="superscript"/>
          <w:lang w:val="id_ID" w:bidi="id_ID"/>
        </w:rPr>
        <w:t>1</w:t>
      </w:r>
      <w:r>
        <w:rPr>
          <w:lang w:val="id_ID" w:bidi="id_ID"/>
        </w:rPr>
        <w:t xml:space="preserve"> Saudara-saudaraku terkasih, sebagai orang yang percaya kepada Yesus Kristus, Tuhan kita yang mulia, jangan bersikap pilih kasih terhadap orang lain.</w:t>
      </w:r>
    </w:p>
    <w:p>
      <w:pPr/>
      <w:r>
        <w:rPr>
          <w:lang w:val="id_ID" w:bidi="id_ID"/>
        </w:rPr>
      </w:r>
      <w:r>
        <w:rPr>
          <w:vertAlign w:val="superscript"/>
          <w:lang w:val="id_ID" w:bidi="id_ID"/>
        </w:rPr>
        <w:t>2</w:t>
      </w:r>
      <w:r>
        <w:rPr>
          <w:lang w:val="id_ID" w:bidi="id_ID"/>
        </w:rPr>
        <w:t xml:space="preserve"> Coba bayangkan, ada orang yang datang ke pertemuan kalian dengan mengenakan pakaian mewah serta cincin emas di jarinya, dan pada saat yang sama datang juga seorang miskin dengan pakaian kotor.</w:t>
      </w:r>
    </w:p>
    <w:p>
      <w:pPr/>
      <w:r>
        <w:rPr>
          <w:lang w:val="id_ID" w:bidi="id_ID"/>
        </w:rPr>
      </w:r>
      <w:r>
        <w:rPr>
          <w:vertAlign w:val="superscript"/>
          <w:lang w:val="id_ID" w:bidi="id_ID"/>
        </w:rPr>
        <w:t>3</w:t>
      </w:r>
      <w:r>
        <w:rPr>
          <w:lang w:val="id_ID" w:bidi="id_ID"/>
        </w:rPr>
        <w:t xml:space="preserve"> Jika kalian memberikan perlakuan istimewa kepada orang yang berpakaian mewah dan mempersilakan dia duduk di tempat yang nyaman, sedangkan kepada orang yang miskin kalian menyuruhnya berdiri di pojok atau duduk di dekat kaki kalian.</w:t>
      </w:r>
    </w:p>
    <w:p>
      <w:pPr/>
      <w:r>
        <w:rPr>
          <w:lang w:val="id_ID" w:bidi="id_ID"/>
        </w:rPr>
      </w:r>
      <w:r>
        <w:rPr>
          <w:vertAlign w:val="superscript"/>
          <w:lang w:val="id_ID" w:bidi="id_ID"/>
        </w:rPr>
        <w:t>4</w:t>
      </w:r>
      <w:r>
        <w:rPr>
          <w:lang w:val="id_ID" w:bidi="id_ID"/>
        </w:rPr>
        <w:t xml:space="preserve"> Bukankah perlakukan kalian yang berbeda ini menunjukkan bahwa kalian menilai orang dengan maksud yang jahat?</w:t>
      </w:r>
    </w:p>
    <w:p>
      <w:pPr/>
      <w:r>
        <w:rPr>
          <w:lang w:val="id_ID" w:bidi="id_ID"/>
        </w:rPr>
      </w:r>
      <w:r>
        <w:rPr>
          <w:vertAlign w:val="superscript"/>
          <w:lang w:val="id_ID" w:bidi="id_ID"/>
        </w:rPr>
        <w:t>5</w:t>
      </w:r>
      <w:r>
        <w:rPr>
          <w:lang w:val="id_ID" w:bidi="id_ID"/>
        </w:rPr>
        <w:t xml:space="preserve"> Dengarkanlah, Saudara-saudaraku yang terkasih. Bukankah Allah telah memilih orang-orang yang miskin di mata dunia ini untuk menjadi kaya karena iman mereka? Bukankah mereka yang akan mewarisi Kerajaan yang dijanjikan-Nya kepada orang-orang yang mengasihi Dia?</w:t>
      </w:r>
    </w:p>
    <w:p>
      <w:pPr/>
      <w:r>
        <w:rPr>
          <w:lang w:val="id_ID" w:bidi="id_ID"/>
        </w:rPr>
      </w:r>
      <w:r>
        <w:rPr>
          <w:vertAlign w:val="superscript"/>
          <w:lang w:val="id_ID" w:bidi="id_ID"/>
        </w:rPr>
        <w:t>6</w:t>
      </w:r>
      <w:r>
        <w:rPr>
          <w:lang w:val="id_ID" w:bidi="id_ID"/>
        </w:rPr>
        <w:t xml:space="preserve"> Namun, kalian malah menghina orang miskin! Bukankah justru orang kaya yang menindas kalian, bahkan menyeret kalian ke pengadilan?</w:t>
      </w:r>
    </w:p>
    <w:p>
      <w:pPr/>
      <w:r>
        <w:rPr>
          <w:lang w:val="id_ID" w:bidi="id_ID"/>
        </w:rPr>
      </w:r>
      <w:r>
        <w:rPr>
          <w:vertAlign w:val="superscript"/>
          <w:lang w:val="id_ID" w:bidi="id_ID"/>
        </w:rPr>
        <w:t>7</w:t>
      </w:r>
      <w:r>
        <w:rPr>
          <w:lang w:val="id_ID" w:bidi="id_ID"/>
        </w:rPr>
        <w:t xml:space="preserve"> Bukankah mereka yang menghujat Yesus Kristus, yang nama mulianya sudah diserukan atas kalian? Dialah yang menjadikan kalian milik Allah.</w:t>
      </w:r>
    </w:p>
    <w:p>
      <w:pPr/>
      <w:r>
        <w:rPr>
          <w:lang w:val="id_ID" w:bidi="id_ID"/>
        </w:rPr>
      </w:r>
      <w:r>
        <w:rPr>
          <w:vertAlign w:val="superscript"/>
          <w:lang w:val="id_ID" w:bidi="id_ID"/>
        </w:rPr>
        <w:t>8</w:t>
      </w:r>
      <w:r>
        <w:rPr>
          <w:lang w:val="id_ID" w:bidi="id_ID"/>
        </w:rPr>
        <w:t xml:space="preserve"> Jika kalian sungguh menaati hukum Kerajaan Allah sebagaimana tertulis dalam Kitab Suci, “Kasihilah sesamamu seperti dirimu sendiri,” kalian melakukan hal yang benar.</w:t>
      </w:r>
    </w:p>
    <w:p>
      <w:pPr/>
      <w:r>
        <w:rPr>
          <w:lang w:val="id_ID" w:bidi="id_ID"/>
        </w:rPr>
      </w:r>
      <w:r>
        <w:rPr>
          <w:vertAlign w:val="superscript"/>
          <w:lang w:val="id_ID" w:bidi="id_ID"/>
        </w:rPr>
        <w:t>9</w:t>
      </w:r>
      <w:r>
        <w:rPr>
          <w:lang w:val="id_ID" w:bidi="id_ID"/>
        </w:rPr>
        <w:t xml:space="preserve"> Namun, kalau kalian pilih kasih, kalian berdosa dan akan dinyatakan sebagai pelanggar oleh hukum.</w:t>
      </w:r>
    </w:p>
    <w:p>
      <w:pPr/>
      <w:r>
        <w:rPr>
          <w:lang w:val="id_ID" w:bidi="id_ID"/>
        </w:rPr>
      </w:r>
      <w:r>
        <w:rPr>
          <w:vertAlign w:val="superscript"/>
          <w:lang w:val="id_ID" w:bidi="id_ID"/>
        </w:rPr>
        <w:t>10</w:t>
      </w:r>
      <w:r>
        <w:rPr>
          <w:lang w:val="id_ID" w:bidi="id_ID"/>
        </w:rPr>
        <w:t xml:space="preserve"> Orang yang menaati seluruh Hukum Taurat, tetapi melanggar satu bagian saja, telah melanggar keseluruhan hukum itu.</w:t>
      </w:r>
    </w:p>
    <w:p>
      <w:pPr/>
      <w:r>
        <w:rPr>
          <w:lang w:val="id_ID" w:bidi="id_ID"/>
        </w:rPr>
      </w:r>
      <w:r>
        <w:rPr>
          <w:vertAlign w:val="superscript"/>
          <w:lang w:val="id_ID" w:bidi="id_ID"/>
        </w:rPr>
        <w:t>11</w:t>
      </w:r>
      <w:r>
        <w:rPr>
          <w:lang w:val="id_ID" w:bidi="id_ID"/>
        </w:rPr>
        <w:t xml:space="preserve"> Sebab Allah yang berfirman, “Jangan berzina,” juga berfirman, “Jangan membunuh.” Jadi, jika kalian tidak berzina tetapi membunuh, kalian tetap melanggar hukum-Nya.</w:t>
      </w:r>
    </w:p>
    <w:p>
      <w:pPr/>
      <w:r>
        <w:rPr>
          <w:lang w:val="id_ID" w:bidi="id_ID"/>
        </w:rPr>
      </w:r>
      <w:r>
        <w:rPr>
          <w:vertAlign w:val="superscript"/>
          <w:lang w:val="id_ID" w:bidi="id_ID"/>
        </w:rPr>
        <w:t>12</w:t>
      </w:r>
      <w:r>
        <w:rPr>
          <w:lang w:val="id_ID" w:bidi="id_ID"/>
        </w:rPr>
        <w:t xml:space="preserve"> Jadi, berbicara dan bertindaklah sesuai dengan hukum kebebasan sejati melalui Kristus yang nantinya akan menjadi dasar penghakiman atas kalian.</w:t>
      </w:r>
    </w:p>
    <w:p>
      <w:pPr/>
      <w:r>
        <w:rPr>
          <w:lang w:val="id_ID" w:bidi="id_ID"/>
        </w:rPr>
      </w:r>
      <w:r>
        <w:rPr>
          <w:vertAlign w:val="superscript"/>
          <w:lang w:val="id_ID" w:bidi="id_ID"/>
        </w:rPr>
        <w:t>13</w:t>
      </w:r>
      <w:r>
        <w:rPr>
          <w:lang w:val="id_ID" w:bidi="id_ID"/>
        </w:rPr>
        <w:t xml:space="preserve"> Sebab dalam penghakiman Allah tidak akan ada belas kasihan bagi orang yang tidak menunjukkan belas kasihan. Namun, bagi orang yang berbelas kasihan, ‘belas kasihan mengatasi penghakiman.’</w:t>
      </w:r>
    </w:p>
    <w:p>
      <w:pPr/>
      <w:r>
        <w:rPr>
          <w:lang w:val="id_ID" w:bidi="id_ID"/>
        </w:rPr>
      </w:r>
      <w:r>
        <w:rPr>
          <w:vertAlign w:val="superscript"/>
          <w:lang w:val="id_ID" w:bidi="id_ID"/>
        </w:rPr>
        <w:t>14</w:t>
      </w:r>
      <w:r>
        <w:rPr>
          <w:lang w:val="id_ID" w:bidi="id_ID"/>
        </w:rPr>
        <w:t xml:space="preserve"> Saudara-saudara terkasih, apa gunanya jika orang mengaku memiliki iman kepada Kristus, tetapi tidak disertai perbuatan? Dapatkah iman itu menyelamatkannya?</w:t>
      </w:r>
    </w:p>
    <w:p>
      <w:pPr/>
      <w:r>
        <w:rPr>
          <w:lang w:val="id_ID" w:bidi="id_ID"/>
        </w:rPr>
      </w:r>
      <w:r>
        <w:rPr>
          <w:vertAlign w:val="superscript"/>
          <w:lang w:val="id_ID" w:bidi="id_ID"/>
        </w:rPr>
        <w:t>15</w:t>
      </w:r>
      <w:r>
        <w:rPr>
          <w:lang w:val="id_ID" w:bidi="id_ID"/>
        </w:rPr>
        <w:t xml:space="preserve"> Seandainya ada saudara laki-laki atau perempuan kekurangan pakaian dan makanan sehari-hari.</w:t>
      </w:r>
    </w:p>
    <w:p>
      <w:pPr/>
      <w:r>
        <w:rPr>
          <w:lang w:val="id_ID" w:bidi="id_ID"/>
        </w:rPr>
      </w:r>
      <w:r>
        <w:rPr>
          <w:vertAlign w:val="superscript"/>
          <w:lang w:val="id_ID" w:bidi="id_ID"/>
        </w:rPr>
        <w:t>16</w:t>
      </w:r>
      <w:r>
        <w:rPr>
          <w:lang w:val="id_ID" w:bidi="id_ID"/>
        </w:rPr>
        <w:t xml:space="preserve"> Lalu salah seorang dari kalian berkata, “Tuhan memberkatimu. Semoga kamu mendapat makanan dan pakaian yang cukup.” Namun, kalian tidak memberikan apa yang dibutuhkannya untuk hidup. Apa gunanya kata-kata itu?</w:t>
      </w:r>
    </w:p>
    <w:p>
      <w:pPr/>
      <w:r>
        <w:rPr>
          <w:lang w:val="id_ID" w:bidi="id_ID"/>
        </w:rPr>
      </w:r>
      <w:r>
        <w:rPr>
          <w:vertAlign w:val="superscript"/>
          <w:lang w:val="id_ID" w:bidi="id_ID"/>
        </w:rPr>
        <w:t>17</w:t>
      </w:r>
      <w:r>
        <w:rPr>
          <w:lang w:val="id_ID" w:bidi="id_ID"/>
        </w:rPr>
        <w:t xml:space="preserve"> Demikian halnya dengan iman. Iman itu sendiri tanpa perbuatan adalah iman yang mati.</w:t>
      </w:r>
    </w:p>
    <w:p>
      <w:pPr/>
      <w:r>
        <w:rPr>
          <w:lang w:val="id_ID" w:bidi="id_ID"/>
        </w:rPr>
      </w:r>
      <w:r>
        <w:rPr>
          <w:vertAlign w:val="superscript"/>
          <w:lang w:val="id_ID" w:bidi="id_ID"/>
        </w:rPr>
        <w:t>18</w:t>
      </w:r>
      <w:r>
        <w:rPr>
          <w:lang w:val="id_ID" w:bidi="id_ID"/>
        </w:rPr>
        <w:t xml:space="preserve"> Mungkin ada orang yang akan membantah, “Yang satu memiliki iman, dan yang lain memiliki perbuatan.” Aku akan menjawabnya, “Tunjukkan imanmu tanpa perbuatan, dan aku akan menunjukkan imanku kepadamu melalui perbuatanku.”</w:t>
      </w:r>
    </w:p>
    <w:p>
      <w:pPr/>
      <w:r>
        <w:rPr>
          <w:lang w:val="id_ID" w:bidi="id_ID"/>
        </w:rPr>
      </w:r>
      <w:r>
        <w:rPr>
          <w:vertAlign w:val="superscript"/>
          <w:lang w:val="id_ID" w:bidi="id_ID"/>
        </w:rPr>
        <w:t>19</w:t>
      </w:r>
      <w:r>
        <w:rPr>
          <w:lang w:val="id_ID" w:bidi="id_ID"/>
        </w:rPr>
        <w:t xml:space="preserve"> Kalian percaya hanya ada satu Allah. Itu baik! Setan-setan juga percaya, dan gemetar ketakutan.</w:t>
      </w:r>
    </w:p>
    <w:p>
      <w:pPr/>
      <w:r>
        <w:rPr>
          <w:lang w:val="id_ID" w:bidi="id_ID"/>
        </w:rPr>
      </w:r>
      <w:r>
        <w:rPr>
          <w:vertAlign w:val="superscript"/>
          <w:lang w:val="id_ID" w:bidi="id_ID"/>
        </w:rPr>
        <w:t>20</w:t>
      </w:r>
      <w:r>
        <w:rPr>
          <w:lang w:val="id_ID" w:bidi="id_ID"/>
        </w:rPr>
        <w:t xml:space="preserve"> Hai orang-orang bodoh, kapan kalian akan menyadari bahwa iman tanpa perbuatan sia-sia?</w:t>
      </w:r>
    </w:p>
    <w:p>
      <w:pPr/>
      <w:r>
        <w:rPr>
          <w:lang w:val="id_ID" w:bidi="id_ID"/>
        </w:rPr>
      </w:r>
      <w:r>
        <w:rPr>
          <w:vertAlign w:val="superscript"/>
          <w:lang w:val="id_ID" w:bidi="id_ID"/>
        </w:rPr>
        <w:t>21</w:t>
      </w:r>
      <w:r>
        <w:rPr>
          <w:lang w:val="id_ID" w:bidi="id_ID"/>
        </w:rPr>
        <w:t xml:space="preserve"> Bukankah nenek moyang kita Abraham dinyatakan benar oleh Allah karena perbuatannya, ketika dia mempersembahkan anaknya Ishak sebagai kurban di atas altar?</w:t>
      </w:r>
    </w:p>
    <w:p>
      <w:pPr/>
      <w:r>
        <w:rPr>
          <w:lang w:val="id_ID" w:bidi="id_ID"/>
        </w:rPr>
      </w:r>
      <w:r>
        <w:rPr>
          <w:vertAlign w:val="superscript"/>
          <w:lang w:val="id_ID" w:bidi="id_ID"/>
        </w:rPr>
        <w:t>22</w:t>
      </w:r>
      <w:r>
        <w:rPr>
          <w:lang w:val="id_ID" w:bidi="id_ID"/>
        </w:rPr>
        <w:t xml:space="preserve"> Kalian lihat, iman dan perbuatannya bekerja bersama-sama. Melalui perbuatannya imannya disempurnakan.</w:t>
      </w:r>
    </w:p>
    <w:p>
      <w:pPr/>
      <w:r>
        <w:rPr>
          <w:lang w:val="id_ID" w:bidi="id_ID"/>
        </w:rPr>
      </w:r>
      <w:r>
        <w:rPr>
          <w:vertAlign w:val="superscript"/>
          <w:lang w:val="id_ID" w:bidi="id_ID"/>
        </w:rPr>
        <w:t>23</w:t>
      </w:r>
      <w:r>
        <w:rPr>
          <w:lang w:val="id_ID" w:bidi="id_ID"/>
        </w:rPr>
        <w:t xml:space="preserve"> Demikianlah makna terdalam dari bagian Kitab Suci yang menuliskan, “Abraham percaya kepada Allah, dan itu diperhitungkan kepadanya sebagai kebenaran.” Bahkan Abraham disebut sebagai sahabat Allah.</w:t>
      </w:r>
    </w:p>
    <w:p>
      <w:pPr/>
      <w:r>
        <w:rPr>
          <w:lang w:val="id_ID" w:bidi="id_ID"/>
        </w:rPr>
      </w:r>
      <w:r>
        <w:rPr>
          <w:vertAlign w:val="superscript"/>
          <w:lang w:val="id_ID" w:bidi="id_ID"/>
        </w:rPr>
        <w:t>24</w:t>
      </w:r>
      <w:r>
        <w:rPr>
          <w:lang w:val="id_ID" w:bidi="id_ID"/>
        </w:rPr>
        <w:t xml:space="preserve"> Kalian lihat, manusia dinyatakan benar oleh Allah karena perbuatannya dan bukan hanya karena imannya.</w:t>
      </w:r>
    </w:p>
    <w:p>
      <w:pPr/>
      <w:r>
        <w:rPr>
          <w:lang w:val="id_ID" w:bidi="id_ID"/>
        </w:rPr>
      </w:r>
      <w:r>
        <w:rPr>
          <w:vertAlign w:val="superscript"/>
          <w:lang w:val="id_ID" w:bidi="id_ID"/>
        </w:rPr>
        <w:t>25</w:t>
      </w:r>
      <w:r>
        <w:rPr>
          <w:lang w:val="id_ID" w:bidi="id_ID"/>
        </w:rPr>
        <w:t xml:space="preserve"> Bukankah sama halnya dengan pelacur yang bernama Rahab? Dia pun dinyatakan benar karena perbuatannya, ketika menyambut para pengintai Israel dan menolong mereka melarikan diri melalui jalan lain.</w:t>
      </w:r>
    </w:p>
    <w:p>
      <w:pPr/>
      <w:r>
        <w:rPr>
          <w:lang w:val="id_ID" w:bidi="id_ID"/>
        </w:rPr>
      </w:r>
      <w:r>
        <w:rPr>
          <w:vertAlign w:val="superscript"/>
          <w:lang w:val="id_ID" w:bidi="id_ID"/>
        </w:rPr>
        <w:t>26</w:t>
      </w:r>
      <w:r>
        <w:rPr>
          <w:lang w:val="id_ID" w:bidi="id_ID"/>
        </w:rPr>
        <w:t xml:space="preserve"> Jadi, sama seperti tubuh tanpa roh adalah tubuh yang mati, demikian juga iman tanpa perbuatan adalah iman yang mati.</w:t>
      </w:r>
    </w:p>
    <w:p>
      <w:pPr>
        <w:pStyle w:val="Heading2"/>
      </w:pPr>
      <w:r>
        <w:rPr>
          <w:lang w:val="id_ID" w:bidi="id_ID"/>
        </w:rPr>
        <w:t>Yakobus 3:1</w:t>
      </w:r>
      <w:r>
        <w:rPr>
          <w:lang w:val="id_ID" w:bidi="id_ID"/>
        </w:rPr>
      </w:r>
    </w:p>
    <w:p>
      <w:pPr/>
      <w:r>
        <w:rPr>
          <w:lang w:val="id_ID" w:bidi="id_ID"/>
        </w:rPr>
      </w:r>
      <w:r>
        <w:rPr>
          <w:vertAlign w:val="superscript"/>
          <w:lang w:val="id_ID" w:bidi="id_ID"/>
        </w:rPr>
        <w:t>1</w:t>
      </w:r>
      <w:r>
        <w:rPr>
          <w:lang w:val="id_ID" w:bidi="id_ID"/>
        </w:rPr>
        <w:t xml:space="preserve"> Saudara-saudaraku, di antara kalian janganlah banyak yang ingin menjadi guru, karena kita yang mengajar akan dihakimi lebih berat daripada orang yang lain</w:t>
      </w:r>
    </w:p>
    <w:p>
      <w:pPr/>
      <w:r>
        <w:rPr>
          <w:lang w:val="id_ID" w:bidi="id_ID"/>
        </w:rPr>
      </w:r>
      <w:r>
        <w:rPr>
          <w:vertAlign w:val="superscript"/>
          <w:lang w:val="id_ID" w:bidi="id_ID"/>
        </w:rPr>
        <w:t>2</w:t>
      </w:r>
      <w:r>
        <w:rPr>
          <w:lang w:val="id_ID" w:bidi="id_ID"/>
        </w:rPr>
        <w:t xml:space="preserve"> Kita semua membuat banyak kesalahan. Jika seseorang tidak pernah membuat kesalahan dalam ucapannya, dia adalah orang yang sempurna. Orang seperti itu juga mampu mengendalikan seluruh dirinya.</w:t>
      </w:r>
    </w:p>
    <w:p>
      <w:pPr/>
      <w:r>
        <w:rPr>
          <w:lang w:val="id_ID" w:bidi="id_ID"/>
        </w:rPr>
      </w:r>
      <w:r>
        <w:rPr>
          <w:vertAlign w:val="superscript"/>
          <w:lang w:val="id_ID" w:bidi="id_ID"/>
        </w:rPr>
        <w:t>3</w:t>
      </w:r>
      <w:r>
        <w:rPr>
          <w:lang w:val="id_ID" w:bidi="id_ID"/>
        </w:rPr>
        <w:t xml:space="preserve"> Sebagai contoh, ketika memasang kekang di mulut kuda, kita dapat mengendalikan hewan itu sesuai keinginan.</w:t>
      </w:r>
    </w:p>
    <w:p>
      <w:pPr/>
      <w:r>
        <w:rPr>
          <w:lang w:val="id_ID" w:bidi="id_ID"/>
        </w:rPr>
      </w:r>
      <w:r>
        <w:rPr>
          <w:vertAlign w:val="superscript"/>
          <w:lang w:val="id_ID" w:bidi="id_ID"/>
        </w:rPr>
        <w:t>4</w:t>
      </w:r>
      <w:r>
        <w:rPr>
          <w:lang w:val="id_ID" w:bidi="id_ID"/>
        </w:rPr>
        <w:t xml:space="preserve"> Lihat juga kapal layar. Meskipun ukurannya besar dan digerakkan oleh angin kencang, kapal itu dikendalikan dengan kemudi kecil sesuai kehendak nakhoda kapal.</w:t>
      </w:r>
    </w:p>
    <w:p>
      <w:pPr/>
      <w:r>
        <w:rPr>
          <w:lang w:val="id_ID" w:bidi="id_ID"/>
        </w:rPr>
      </w:r>
      <w:r>
        <w:rPr>
          <w:vertAlign w:val="superscript"/>
          <w:lang w:val="id_ID" w:bidi="id_ID"/>
        </w:rPr>
        <w:t>5</w:t>
      </w:r>
      <w:r>
        <w:rPr>
          <w:lang w:val="id_ID" w:bidi="id_ID"/>
        </w:rPr>
        <w:t xml:space="preserve"> Sama halnya dengan lidah. Walaupun merupakan ukurannya kecil, tetapi dampaknya besar. Satu percikan api saja dapat membakar hutan yang luas.</w:t>
      </w:r>
    </w:p>
    <w:p>
      <w:pPr/>
      <w:r>
        <w:rPr>
          <w:lang w:val="id_ID" w:bidi="id_ID"/>
        </w:rPr>
      </w:r>
      <w:r>
        <w:rPr>
          <w:vertAlign w:val="superscript"/>
          <w:lang w:val="id_ID" w:bidi="id_ID"/>
        </w:rPr>
        <w:t>6</w:t>
      </w:r>
      <w:r>
        <w:rPr>
          <w:lang w:val="id_ID" w:bidi="id_ID"/>
        </w:rPr>
        <w:t xml:space="preserve"> Lidah pun seperti api. Lidah adalah dunia yang penuh ketidakadilan, yang ditempatkan dalam diri kita dan menodai seluruh kehidupan kita. Bagian tubuh yang kecil itu membakar seluruh hidup kita dengan api neraka itu sendiri.</w:t>
      </w:r>
    </w:p>
    <w:p>
      <w:pPr/>
      <w:r>
        <w:rPr>
          <w:lang w:val="id_ID" w:bidi="id_ID"/>
        </w:rPr>
      </w:r>
      <w:r>
        <w:rPr>
          <w:vertAlign w:val="superscript"/>
          <w:lang w:val="id_ID" w:bidi="id_ID"/>
        </w:rPr>
        <w:t>7</w:t>
      </w:r>
      <w:r>
        <w:rPr>
          <w:lang w:val="id_ID" w:bidi="id_ID"/>
        </w:rPr>
        <w:t xml:space="preserve"> Manusia dapat menjinakkan segala jenis binatang liar, burung, binatang melata, dan binatang laut. Semuanya itu telah dijinakkan.</w:t>
      </w:r>
    </w:p>
    <w:p>
      <w:pPr/>
      <w:r>
        <w:rPr>
          <w:lang w:val="id_ID" w:bidi="id_ID"/>
        </w:rPr>
      </w:r>
      <w:r>
        <w:rPr>
          <w:vertAlign w:val="superscript"/>
          <w:lang w:val="id_ID" w:bidi="id_ID"/>
        </w:rPr>
        <w:t>8</w:t>
      </w:r>
      <w:r>
        <w:rPr>
          <w:lang w:val="id_ID" w:bidi="id_ID"/>
        </w:rPr>
        <w:t xml:space="preserve"> Namun, tidak ada seorang pun dapat menjinakkan lidah. Lidah adalah kejahatan yang selalu bergejolak dan penuh racun mematikan.</w:t>
      </w:r>
    </w:p>
    <w:p>
      <w:pPr/>
      <w:r>
        <w:rPr>
          <w:lang w:val="id_ID" w:bidi="id_ID"/>
        </w:rPr>
      </w:r>
      <w:r>
        <w:rPr>
          <w:vertAlign w:val="superscript"/>
          <w:lang w:val="id_ID" w:bidi="id_ID"/>
        </w:rPr>
        <w:t>9</w:t>
      </w:r>
      <w:r>
        <w:rPr>
          <w:lang w:val="id_ID" w:bidi="id_ID"/>
        </w:rPr>
        <w:t xml:space="preserve"> Dengan lidah kita memuji dan mengagungkan Dia, Tuhan dan Bapa kita, dan dengan lidah kita juga mengutuk sesama manusia yang diciptakan menurut gambar Allah.</w:t>
      </w:r>
    </w:p>
    <w:p>
      <w:pPr/>
      <w:r>
        <w:rPr>
          <w:lang w:val="id_ID" w:bidi="id_ID"/>
        </w:rPr>
      </w:r>
      <w:r>
        <w:rPr>
          <w:vertAlign w:val="superscript"/>
          <w:lang w:val="id_ID" w:bidi="id_ID"/>
        </w:rPr>
        <w:t>10</w:t>
      </w:r>
      <w:r>
        <w:rPr>
          <w:lang w:val="id_ID" w:bidi="id_ID"/>
        </w:rPr>
        <w:t xml:space="preserve"> Jadi, dari mulut yang sama keluar berkat dan kutuk. Saudara-saudaraku, hal itu tidak seharusnya terjadi!</w:t>
      </w:r>
    </w:p>
    <w:p>
      <w:pPr/>
      <w:r>
        <w:rPr>
          <w:lang w:val="id_ID" w:bidi="id_ID"/>
        </w:rPr>
      </w:r>
      <w:r>
        <w:rPr>
          <w:vertAlign w:val="superscript"/>
          <w:lang w:val="id_ID" w:bidi="id_ID"/>
        </w:rPr>
        <w:t>11</w:t>
      </w:r>
      <w:r>
        <w:rPr>
          <w:lang w:val="id_ID" w:bidi="id_ID"/>
        </w:rPr>
        <w:t xml:space="preserve"> Mungkinkah air tawar maupun air asin mengalir dari mata air yang sama?</w:t>
      </w:r>
    </w:p>
    <w:p>
      <w:pPr/>
      <w:r>
        <w:rPr>
          <w:lang w:val="id_ID" w:bidi="id_ID"/>
        </w:rPr>
      </w:r>
      <w:r>
        <w:rPr>
          <w:vertAlign w:val="superscript"/>
          <w:lang w:val="id_ID" w:bidi="id_ID"/>
        </w:rPr>
        <w:t>12</w:t>
      </w:r>
      <w:r>
        <w:rPr>
          <w:lang w:val="id_ID" w:bidi="id_ID"/>
        </w:rPr>
        <w:t xml:space="preserve"> Saudara-saudaraku, apakah mungkin memetik buah zaitun dari pohon ara atau buah ara dari pohon anggur? Tentu saja tidak! Begitu juga tidak mungkin kita mengambil air tawar dari mata air asin.</w:t>
      </w:r>
    </w:p>
    <w:p>
      <w:pPr/>
      <w:r>
        <w:rPr>
          <w:lang w:val="id_ID" w:bidi="id_ID"/>
        </w:rPr>
      </w:r>
      <w:r>
        <w:rPr>
          <w:vertAlign w:val="superscript"/>
          <w:lang w:val="id_ID" w:bidi="id_ID"/>
        </w:rPr>
        <w:t>13</w:t>
      </w:r>
      <w:r>
        <w:rPr>
          <w:lang w:val="id_ID" w:bidi="id_ID"/>
        </w:rPr>
        <w:t xml:space="preserve"> Adakah di antara kalian yang menganggap dirinya bijaksana dan berpengetahuan? Kalau demikian, buktikanlah melalui perbuatan yang memperlihatkan sikap bijaksana dan rendah hati.</w:t>
      </w:r>
    </w:p>
    <w:p>
      <w:pPr/>
      <w:r>
        <w:rPr>
          <w:lang w:val="id_ID" w:bidi="id_ID"/>
        </w:rPr>
      </w:r>
      <w:r>
        <w:rPr>
          <w:vertAlign w:val="superscript"/>
          <w:lang w:val="id_ID" w:bidi="id_ID"/>
        </w:rPr>
        <w:t>14</w:t>
      </w:r>
      <w:r>
        <w:rPr>
          <w:lang w:val="id_ID" w:bidi="id_ID"/>
        </w:rPr>
        <w:t xml:space="preserve"> Namun, jika ada iri hati dan keinginan mementingkan diri sendiri dalam hati kalian, janganlah membanggakan sikap bijaksana itu. Sebenarnya, kalian telah berdusta dan melawan kebenaran,</w:t>
      </w:r>
    </w:p>
    <w:p>
      <w:pPr/>
      <w:r>
        <w:rPr>
          <w:lang w:val="id_ID" w:bidi="id_ID"/>
        </w:rPr>
      </w:r>
      <w:r>
        <w:rPr>
          <w:vertAlign w:val="superscript"/>
          <w:lang w:val="id_ID" w:bidi="id_ID"/>
        </w:rPr>
        <w:t>15</w:t>
      </w:r>
      <w:r>
        <w:rPr>
          <w:lang w:val="id_ID" w:bidi="id_ID"/>
        </w:rPr>
        <w:t xml:space="preserve"> karena kebijaksanaan seperti itu tidak berasal dari surga, tetapi bersifat duniawi, tidak rohani, dan berasal dari Iblis.</w:t>
      </w:r>
    </w:p>
    <w:p>
      <w:pPr/>
      <w:r>
        <w:rPr>
          <w:lang w:val="id_ID" w:bidi="id_ID"/>
        </w:rPr>
      </w:r>
      <w:r>
        <w:rPr>
          <w:vertAlign w:val="superscript"/>
          <w:lang w:val="id_ID" w:bidi="id_ID"/>
        </w:rPr>
        <w:t>16</w:t>
      </w:r>
      <w:r>
        <w:rPr>
          <w:lang w:val="id_ID" w:bidi="id_ID"/>
        </w:rPr>
        <w:t xml:space="preserve"> Di mana ada iri hati dan sifat mementingkan diri sendiri, di sana ada kekacauan dan segala macam kejahatan.</w:t>
      </w:r>
    </w:p>
    <w:p>
      <w:pPr/>
      <w:r>
        <w:rPr>
          <w:lang w:val="id_ID" w:bidi="id_ID"/>
        </w:rPr>
      </w:r>
      <w:r>
        <w:rPr>
          <w:vertAlign w:val="superscript"/>
          <w:lang w:val="id_ID" w:bidi="id_ID"/>
        </w:rPr>
        <w:t>17</w:t>
      </w:r>
      <w:r>
        <w:rPr>
          <w:lang w:val="id_ID" w:bidi="id_ID"/>
        </w:rPr>
        <w:t xml:space="preserve"> Namun, kebijaksanaan yang berasal dari surga itu, pertama-tama murni. Kemudian, cinta damai, lemah lembut, dan bersedia mengalah. Selain itu, penuh dengan belas kasihan, suka berbuat baik, tidak pilih kasih, dan tidak munafik.</w:t>
      </w:r>
    </w:p>
    <w:p>
      <w:pPr/>
      <w:r>
        <w:rPr>
          <w:lang w:val="id_ID" w:bidi="id_ID"/>
        </w:rPr>
      </w:r>
      <w:r>
        <w:rPr>
          <w:vertAlign w:val="superscript"/>
          <w:lang w:val="id_ID" w:bidi="id_ID"/>
        </w:rPr>
        <w:t>18</w:t>
      </w:r>
      <w:r>
        <w:rPr>
          <w:lang w:val="id_ID" w:bidi="id_ID"/>
        </w:rPr>
        <w:t xml:space="preserve"> Kebenaran itu bertumbuh dari benih damai yang ditaburkan oleh para pembawa damai.</w:t>
      </w:r>
    </w:p>
    <w:p>
      <w:pPr>
        <w:pStyle w:val="Heading2"/>
      </w:pPr>
      <w:r>
        <w:rPr>
          <w:lang w:val="id_ID" w:bidi="id_ID"/>
        </w:rPr>
        <w:t>Yakobus 4:1</w:t>
      </w:r>
      <w:r>
        <w:rPr>
          <w:lang w:val="id_ID" w:bidi="id_ID"/>
        </w:rPr>
      </w:r>
    </w:p>
    <w:p>
      <w:pPr/>
      <w:r>
        <w:rPr>
          <w:lang w:val="id_ID" w:bidi="id_ID"/>
        </w:rPr>
      </w:r>
      <w:r>
        <w:rPr>
          <w:vertAlign w:val="superscript"/>
          <w:lang w:val="id_ID" w:bidi="id_ID"/>
        </w:rPr>
        <w:t>1</w:t>
      </w:r>
      <w:r>
        <w:rPr>
          <w:lang w:val="id_ID" w:bidi="id_ID"/>
        </w:rPr>
        <w:t xml:space="preserve"> Dari manakah datangnya pertengkaran dan perselisihan di antara kalian? Bukankah semuanya berasal dari nafsu jahat yang berkecamuk di dalam diri kalian sendiri?</w:t>
      </w:r>
    </w:p>
    <w:p>
      <w:pPr/>
      <w:r>
        <w:rPr>
          <w:lang w:val="id_ID" w:bidi="id_ID"/>
        </w:rPr>
      </w:r>
      <w:r>
        <w:rPr>
          <w:vertAlign w:val="superscript"/>
          <w:lang w:val="id_ID" w:bidi="id_ID"/>
        </w:rPr>
        <w:t>2</w:t>
      </w:r>
      <w:r>
        <w:rPr>
          <w:lang w:val="id_ID" w:bidi="id_ID"/>
        </w:rPr>
        <w:t xml:space="preserve"> Kalian mendambakan sesuatu, tetapi tidak mendapatkannya, sehingga kalian membunuh. Kalian dipenuhi iri hati, tetapi tidak dapat memperolehnya, sehingga kalian berselisih dan bertengkar. Kalian tidak memperoleh apa yang kalian inginkan karena kalian tidak meminta kepada Allah.</w:t>
      </w:r>
    </w:p>
    <w:p>
      <w:pPr/>
      <w:r>
        <w:rPr>
          <w:lang w:val="id_ID" w:bidi="id_ID"/>
        </w:rPr>
      </w:r>
      <w:r>
        <w:rPr>
          <w:vertAlign w:val="superscript"/>
          <w:lang w:val="id_ID" w:bidi="id_ID"/>
        </w:rPr>
        <w:t>3</w:t>
      </w:r>
      <w:r>
        <w:rPr>
          <w:lang w:val="id_ID" w:bidi="id_ID"/>
        </w:rPr>
        <w:t xml:space="preserve"> Kalian tidak mendapatkan apa yang kalian inginkan karena kalian tidak meminta kepada Allah. Bahkan jika kalian memintanya, kalian tidak mendapatkannya karena kalian meminta dengan tujuan yang salah, yaitu demi kesenangan kalian saja.</w:t>
      </w:r>
    </w:p>
    <w:p>
      <w:pPr/>
      <w:r>
        <w:rPr>
          <w:lang w:val="id_ID" w:bidi="id_ID"/>
        </w:rPr>
      </w:r>
      <w:r>
        <w:rPr>
          <w:vertAlign w:val="superscript"/>
          <w:lang w:val="id_ID" w:bidi="id_ID"/>
        </w:rPr>
        <w:t>4</w:t>
      </w:r>
      <w:r>
        <w:rPr>
          <w:lang w:val="id_ID" w:bidi="id_ID"/>
        </w:rPr>
        <w:t xml:space="preserve"> Hai kalian yang tidak setia! Tidak sadarkah kalian, persahabatan dengan dunia berarti permusuhan terhadap Allah? Jadi, siapa pun yang ingin menjadi sahabat dunia, menjadikan dirinya musuh Allah.</w:t>
      </w:r>
    </w:p>
    <w:p>
      <w:pPr/>
      <w:r>
        <w:rPr>
          <w:lang w:val="id_ID" w:bidi="id_ID"/>
        </w:rPr>
      </w:r>
      <w:r>
        <w:rPr>
          <w:vertAlign w:val="superscript"/>
          <w:lang w:val="id_ID" w:bidi="id_ID"/>
        </w:rPr>
        <w:t>5</w:t>
      </w:r>
      <w:r>
        <w:rPr>
          <w:lang w:val="id_ID" w:bidi="id_ID"/>
        </w:rPr>
        <w:t xml:space="preserve"> Atau apakah menurut kalian Kitab Suci tanpa alasan mengatakan bahwa Allah dengan cemburu mendambakan kesetiaan roh manusia yang telah ditempatkannya di dalam kita.</w:t>
      </w:r>
    </w:p>
    <w:p>
      <w:pPr/>
      <w:r>
        <w:rPr>
          <w:lang w:val="id_ID" w:bidi="id_ID"/>
        </w:rPr>
      </w:r>
      <w:r>
        <w:rPr>
          <w:vertAlign w:val="superscript"/>
          <w:lang w:val="id_ID" w:bidi="id_ID"/>
        </w:rPr>
        <w:t>6</w:t>
      </w:r>
      <w:r>
        <w:rPr>
          <w:lang w:val="id_ID" w:bidi="id_ID"/>
        </w:rPr>
        <w:t xml:space="preserve"> Namun, justru karena itu kebaikan hati Allah kepada kita lebih besar lagi. Seperti yang tertulis dalam Kitab Suci, “Allah menentang orang sombong, tetapi menunjukkan kebaikan hati-Nya kepada orang yang rendah hati.”</w:t>
      </w:r>
    </w:p>
    <w:p>
      <w:pPr/>
      <w:r>
        <w:rPr>
          <w:lang w:val="id_ID" w:bidi="id_ID"/>
        </w:rPr>
      </w:r>
      <w:r>
        <w:rPr>
          <w:vertAlign w:val="superscript"/>
          <w:lang w:val="id_ID" w:bidi="id_ID"/>
        </w:rPr>
        <w:t>7</w:t>
      </w:r>
      <w:r>
        <w:rPr>
          <w:lang w:val="id_ID" w:bidi="id_ID"/>
        </w:rPr>
        <w:t xml:space="preserve"> Jadi, tundukkanlah diri kalian kepada Allah. Lawanlah Iblis maka dia akan lari dari kalian.</w:t>
      </w:r>
    </w:p>
    <w:p>
      <w:pPr/>
      <w:r>
        <w:rPr>
          <w:lang w:val="id_ID" w:bidi="id_ID"/>
        </w:rPr>
      </w:r>
      <w:r>
        <w:rPr>
          <w:vertAlign w:val="superscript"/>
          <w:lang w:val="id_ID" w:bidi="id_ID"/>
        </w:rPr>
        <w:t>8</w:t>
      </w:r>
      <w:r>
        <w:rPr>
          <w:lang w:val="id_ID" w:bidi="id_ID"/>
        </w:rPr>
        <w:t xml:space="preserve"> Mendekatlah kepada Allah, maka Dia akan mendekat kepada kalian. Hai orang-orang berdosa, basuhlah tangan kalian! Murnikan hati kalian yang mendua antara Allah dan dunia.</w:t>
      </w:r>
    </w:p>
    <w:p>
      <w:pPr/>
      <w:r>
        <w:rPr>
          <w:lang w:val="id_ID" w:bidi="id_ID"/>
        </w:rPr>
      </w:r>
      <w:r>
        <w:rPr>
          <w:vertAlign w:val="superscript"/>
          <w:lang w:val="id_ID" w:bidi="id_ID"/>
        </w:rPr>
        <w:t>9</w:t>
      </w:r>
      <w:r>
        <w:rPr>
          <w:lang w:val="id_ID" w:bidi="id_ID"/>
        </w:rPr>
        <w:t xml:space="preserve"> Berkabunglah, ratapi dan tangisi dosa kalian! Daripada tertawa dan bergembira, merataplah dan bersedihlah!</w:t>
      </w:r>
    </w:p>
    <w:p>
      <w:pPr/>
      <w:r>
        <w:rPr>
          <w:lang w:val="id_ID" w:bidi="id_ID"/>
        </w:rPr>
      </w:r>
      <w:r>
        <w:rPr>
          <w:vertAlign w:val="superscript"/>
          <w:lang w:val="id_ID" w:bidi="id_ID"/>
        </w:rPr>
        <w:t>10</w:t>
      </w:r>
      <w:r>
        <w:rPr>
          <w:lang w:val="id_ID" w:bidi="id_ID"/>
        </w:rPr>
        <w:t xml:space="preserve"> Rendahkanlah diri kalian di hadapan Tuhan, maka Dia akan meninggikan kalian.</w:t>
      </w:r>
    </w:p>
    <w:p>
      <w:pPr/>
      <w:r>
        <w:rPr>
          <w:lang w:val="id_ID" w:bidi="id_ID"/>
        </w:rPr>
      </w:r>
      <w:r>
        <w:rPr>
          <w:vertAlign w:val="superscript"/>
          <w:lang w:val="id_ID" w:bidi="id_ID"/>
        </w:rPr>
        <w:t>11</w:t>
      </w:r>
      <w:r>
        <w:rPr>
          <w:lang w:val="id_ID" w:bidi="id_ID"/>
        </w:rPr>
        <w:t xml:space="preserve"> Saudara-saudara terkasih, janganlah saling mencemooh. Orang yang mencemooh atau menghakimi saudaranya, mencemooh dan menghakimi Hukum Allah, yang menuntut agar kita mengasihi saudara-saudara kita. Bukannya menaati Hukum, dia malah menempatkan dirinya sebagai hakim atasnya.</w:t>
      </w:r>
    </w:p>
    <w:p>
      <w:pPr/>
      <w:r>
        <w:rPr>
          <w:lang w:val="id_ID" w:bidi="id_ID"/>
        </w:rPr>
      </w:r>
      <w:r>
        <w:rPr>
          <w:vertAlign w:val="superscript"/>
          <w:lang w:val="id_ID" w:bidi="id_ID"/>
        </w:rPr>
        <w:t>12</w:t>
      </w:r>
      <w:r>
        <w:rPr>
          <w:lang w:val="id_ID" w:bidi="id_ID"/>
        </w:rPr>
        <w:t xml:space="preserve"> Namun, hanya ada satu yang memberi hukum dan berhak menghakimi. Dialah yang berkuasa untuk menyelamatkan atau membinasakan. Siapakah kamu sehingga mau menghakimi sesama manusia?</w:t>
      </w:r>
    </w:p>
    <w:p>
      <w:pPr/>
      <w:r>
        <w:rPr>
          <w:lang w:val="id_ID" w:bidi="id_ID"/>
        </w:rPr>
      </w:r>
      <w:r>
        <w:rPr>
          <w:vertAlign w:val="superscript"/>
          <w:lang w:val="id_ID" w:bidi="id_ID"/>
        </w:rPr>
        <w:t>13</w:t>
      </w:r>
      <w:r>
        <w:rPr>
          <w:lang w:val="id_ID" w:bidi="id_ID"/>
        </w:rPr>
        <w:t xml:space="preserve"> Sekarang dengarlah hai kalian yang suka berkata, “Hari ini atau besok kami akan ke kota ini atau kota itu, akan berdagang di sana selama setahun, dan menghasilkan banyak uang.”</w:t>
      </w:r>
    </w:p>
    <w:p>
      <w:pPr/>
      <w:r>
        <w:rPr>
          <w:lang w:val="id_ID" w:bidi="id_ID"/>
        </w:rPr>
      </w:r>
      <w:r>
        <w:rPr>
          <w:vertAlign w:val="superscript"/>
          <w:lang w:val="id_ID" w:bidi="id_ID"/>
        </w:rPr>
        <w:t>14</w:t>
      </w:r>
      <w:r>
        <w:rPr>
          <w:lang w:val="id_ID" w:bidi="id_ID"/>
        </w:rPr>
        <w:t xml:space="preserve"> Kalian bahkan tidak tahu apa yang akan terjadi besok! Seperti apa hidup kalian? Hidup kalian hanyalah seperti uap, yang sebentar ada lalu menghilang.</w:t>
      </w:r>
    </w:p>
    <w:p>
      <w:pPr/>
      <w:r>
        <w:rPr>
          <w:lang w:val="id_ID" w:bidi="id_ID"/>
        </w:rPr>
      </w:r>
      <w:r>
        <w:rPr>
          <w:vertAlign w:val="superscript"/>
          <w:lang w:val="id_ID" w:bidi="id_ID"/>
        </w:rPr>
        <w:t>15</w:t>
      </w:r>
      <w:r>
        <w:rPr>
          <w:lang w:val="id_ID" w:bidi="id_ID"/>
        </w:rPr>
        <w:t xml:space="preserve"> Sebaliknya, katakanlah, “Jika Tuhan menghendaki, kami akan tetap hidup dan akan melakukan ini atau itu.”</w:t>
      </w:r>
    </w:p>
    <w:p>
      <w:pPr/>
      <w:r>
        <w:rPr>
          <w:lang w:val="id_ID" w:bidi="id_ID"/>
        </w:rPr>
      </w:r>
      <w:r>
        <w:rPr>
          <w:vertAlign w:val="superscript"/>
          <w:lang w:val="id_ID" w:bidi="id_ID"/>
        </w:rPr>
        <w:t>16</w:t>
      </w:r>
      <w:r>
        <w:rPr>
          <w:lang w:val="id_ID" w:bidi="id_ID"/>
        </w:rPr>
        <w:t xml:space="preserve"> Namun, kalian malah menyombongkan diri dan membual tentang rencana kalian itu. Semua kesombongan seperti itu adalah jahat.</w:t>
      </w:r>
    </w:p>
    <w:p>
      <w:pPr/>
      <w:r>
        <w:rPr>
          <w:lang w:val="id_ID" w:bidi="id_ID"/>
        </w:rPr>
      </w:r>
      <w:r>
        <w:rPr>
          <w:vertAlign w:val="superscript"/>
          <w:lang w:val="id_ID" w:bidi="id_ID"/>
        </w:rPr>
        <w:t>17</w:t>
      </w:r>
      <w:r>
        <w:rPr>
          <w:lang w:val="id_ID" w:bidi="id_ID"/>
        </w:rPr>
        <w:t xml:space="preserve"> Ingatlah, jika kalian tahu berbuat baik, tetapi tidak melakukannya, kalian berdosa.</w:t>
      </w:r>
    </w:p>
    <w:p>
      <w:pPr>
        <w:pStyle w:val="Heading2"/>
      </w:pPr>
      <w:r>
        <w:rPr>
          <w:lang w:val="id_ID" w:bidi="id_ID"/>
        </w:rPr>
        <w:t>Yakobus 5:1</w:t>
      </w:r>
      <w:r>
        <w:rPr>
          <w:lang w:val="id_ID" w:bidi="id_ID"/>
        </w:rPr>
      </w:r>
    </w:p>
    <w:p>
      <w:pPr/>
      <w:r>
        <w:rPr>
          <w:lang w:val="id_ID" w:bidi="id_ID"/>
        </w:rPr>
      </w:r>
      <w:r>
        <w:rPr>
          <w:vertAlign w:val="superscript"/>
          <w:lang w:val="id_ID" w:bidi="id_ID"/>
        </w:rPr>
        <w:t>1</w:t>
      </w:r>
      <w:r>
        <w:rPr>
          <w:lang w:val="id_ID" w:bidi="id_ID"/>
        </w:rPr>
        <w:t xml:space="preserve"> Dengar baik-baik, hai kalian orang-orang kaya. Menangis dan merataplah sebab kesengsaraan akan segera terjadi atas kalian.</w:t>
      </w:r>
    </w:p>
    <w:p>
      <w:pPr/>
      <w:r>
        <w:rPr>
          <w:lang w:val="id_ID" w:bidi="id_ID"/>
        </w:rPr>
      </w:r>
      <w:r>
        <w:rPr>
          <w:vertAlign w:val="superscript"/>
          <w:lang w:val="id_ID" w:bidi="id_ID"/>
        </w:rPr>
        <w:t>2</w:t>
      </w:r>
      <w:r>
        <w:rPr>
          <w:lang w:val="id_ID" w:bidi="id_ID"/>
        </w:rPr>
        <w:t xml:space="preserve"> Kekayaan kalian sudah membusuk, dan pakaian mahal kalian telah dimakan rayap.</w:t>
      </w:r>
    </w:p>
    <w:p>
      <w:pPr/>
      <w:r>
        <w:rPr>
          <w:lang w:val="id_ID" w:bidi="id_ID"/>
        </w:rPr>
      </w:r>
      <w:r>
        <w:rPr>
          <w:vertAlign w:val="superscript"/>
          <w:lang w:val="id_ID" w:bidi="id_ID"/>
        </w:rPr>
        <w:t>3</w:t>
      </w:r>
      <w:r>
        <w:rPr>
          <w:lang w:val="id_ID" w:bidi="id_ID"/>
        </w:rPr>
        <w:t xml:space="preserve"> Emas dan perak kalian sudah berkarat, tidak berharga lagi. Kekayaan yang kalian andalkan itu akan seperti api yang melahap tubuh kalian. Harta yang telah kalian kumpulkan itu akan menjadi bukti yang memberatkan kalian di Hari Penghakiman nanti.</w:t>
      </w:r>
    </w:p>
    <w:p>
      <w:pPr/>
      <w:r>
        <w:rPr>
          <w:lang w:val="id_ID" w:bidi="id_ID"/>
        </w:rPr>
      </w:r>
      <w:r>
        <w:rPr>
          <w:vertAlign w:val="superscript"/>
          <w:lang w:val="id_ID" w:bidi="id_ID"/>
        </w:rPr>
        <w:t>4</w:t>
      </w:r>
      <w:r>
        <w:rPr>
          <w:lang w:val="id_ID" w:bidi="id_ID"/>
        </w:rPr>
        <w:t xml:space="preserve"> Kalian tidak membayar upah orang-orang yang bekerja di ladang kalian. Sekarang dengarlah, mereka yang menuai hasil ladang kalian berteriak meminta tolong dan teriakan mereka telah didengar oleh Tuhan Yang Maha Kuasa.</w:t>
      </w:r>
    </w:p>
    <w:p>
      <w:pPr/>
      <w:r>
        <w:rPr>
          <w:lang w:val="id_ID" w:bidi="id_ID"/>
        </w:rPr>
      </w:r>
      <w:r>
        <w:rPr>
          <w:vertAlign w:val="superscript"/>
          <w:lang w:val="id_ID" w:bidi="id_ID"/>
        </w:rPr>
        <w:t>5</w:t>
      </w:r>
      <w:r>
        <w:rPr>
          <w:lang w:val="id_ID" w:bidi="id_ID"/>
        </w:rPr>
        <w:t xml:space="preserve"> Kalian telah berfoya-foya dan memuaskan semua hasrat kalian di dunia. Kalian menggemukkan diri sendiri seperti hewan yang akan disembelih.</w:t>
      </w:r>
    </w:p>
    <w:p>
      <w:pPr/>
      <w:r>
        <w:rPr>
          <w:lang w:val="id_ID" w:bidi="id_ID"/>
        </w:rPr>
      </w:r>
      <w:r>
        <w:rPr>
          <w:vertAlign w:val="superscript"/>
          <w:lang w:val="id_ID" w:bidi="id_ID"/>
        </w:rPr>
        <w:t>6</w:t>
      </w:r>
      <w:r>
        <w:rPr>
          <w:lang w:val="id_ID" w:bidi="id_ID"/>
        </w:rPr>
        <w:t xml:space="preserve"> Kalian telah menghukum dan membunuh orang yang tidak bersalah dan tidak berdaya melawan kalian.</w:t>
      </w:r>
    </w:p>
    <w:p>
      <w:pPr/>
      <w:r>
        <w:rPr>
          <w:lang w:val="id_ID" w:bidi="id_ID"/>
        </w:rPr>
      </w:r>
      <w:r>
        <w:rPr>
          <w:vertAlign w:val="superscript"/>
          <w:lang w:val="id_ID" w:bidi="id_ID"/>
        </w:rPr>
        <w:t>7</w:t>
      </w:r>
      <w:r>
        <w:rPr>
          <w:lang w:val="id_ID" w:bidi="id_ID"/>
        </w:rPr>
        <w:t xml:space="preserve"> Saudara-saudaraku terkasih, bersabarlah menunggu Tuhan datang kembali. Ingatlah para petani yang menunggu dengan sabar datangnya hujan di awal atau di akhir musim hujan, untuk menumbuhkan benih yang mereka taburkan. Mereka mengharapkan hasil panen yang sangat berharga dari tanah mereka.</w:t>
      </w:r>
    </w:p>
    <w:p>
      <w:pPr/>
      <w:r>
        <w:rPr>
          <w:lang w:val="id_ID" w:bidi="id_ID"/>
        </w:rPr>
      </w:r>
      <w:r>
        <w:rPr>
          <w:vertAlign w:val="superscript"/>
          <w:lang w:val="id_ID" w:bidi="id_ID"/>
        </w:rPr>
        <w:t>8</w:t>
      </w:r>
      <w:r>
        <w:rPr>
          <w:lang w:val="id_ID" w:bidi="id_ID"/>
        </w:rPr>
        <w:t xml:space="preserve"> Begitu juga kalian harus bersabar. Kuatkan hati kalian, sebab kedatangan Tuhan sudah dekat.</w:t>
      </w:r>
    </w:p>
    <w:p>
      <w:pPr/>
      <w:r>
        <w:rPr>
          <w:lang w:val="id_ID" w:bidi="id_ID"/>
        </w:rPr>
      </w:r>
      <w:r>
        <w:rPr>
          <w:vertAlign w:val="superscript"/>
          <w:lang w:val="id_ID" w:bidi="id_ID"/>
        </w:rPr>
        <w:t>9</w:t>
      </w:r>
      <w:r>
        <w:rPr>
          <w:lang w:val="id_ID" w:bidi="id_ID"/>
        </w:rPr>
        <w:t xml:space="preserve"> Jangan menggerutu dan saling menyalahkan, Saudara-saudara, nanti kalian bisa dihukum. Lihatlah, Sang Hakim sudah berdiri di depan pintu!</w:t>
      </w:r>
    </w:p>
    <w:p>
      <w:pPr/>
      <w:r>
        <w:rPr>
          <w:lang w:val="id_ID" w:bidi="id_ID"/>
        </w:rPr>
      </w:r>
      <w:r>
        <w:rPr>
          <w:vertAlign w:val="superscript"/>
          <w:lang w:val="id_ID" w:bidi="id_ID"/>
        </w:rPr>
        <w:t>10</w:t>
      </w:r>
      <w:r>
        <w:rPr>
          <w:lang w:val="id_ID" w:bidi="id_ID"/>
        </w:rPr>
        <w:t xml:space="preserve"> Saudara-saudara, marilah kita meneladani para nabi yang menyampaikan firman Tuhan. Mereka juga bersabar dalam menghadapi penderitaan.</w:t>
      </w:r>
    </w:p>
    <w:p>
      <w:pPr/>
      <w:r>
        <w:rPr>
          <w:lang w:val="id_ID" w:bidi="id_ID"/>
        </w:rPr>
      </w:r>
      <w:r>
        <w:rPr>
          <w:vertAlign w:val="superscript"/>
          <w:lang w:val="id_ID" w:bidi="id_ID"/>
        </w:rPr>
        <w:t>11</w:t>
      </w:r>
      <w:r>
        <w:rPr>
          <w:lang w:val="id_ID" w:bidi="id_ID"/>
        </w:rPr>
        <w:t xml:space="preserve"> Kami sangat menghormati mereka yang bertekun dalam penderitaan. Kalian tentu sudah mendengar tentang Ayub, yang sangat sabar menghadapi penderitaannya. Kalian juga tahu pada akhirnya Tuhan memberkati Ayub, sebab Tuhan penuh belas kasih dan kemurahan.</w:t>
      </w:r>
    </w:p>
    <w:p>
      <w:pPr/>
      <w:r>
        <w:rPr>
          <w:lang w:val="id_ID" w:bidi="id_ID"/>
        </w:rPr>
      </w:r>
      <w:r>
        <w:rPr>
          <w:vertAlign w:val="superscript"/>
          <w:lang w:val="id_ID" w:bidi="id_ID"/>
        </w:rPr>
        <w:t>12</w:t>
      </w:r>
      <w:r>
        <w:rPr>
          <w:lang w:val="id_ID" w:bidi="id_ID"/>
        </w:rPr>
        <w:t xml:space="preserve"> Saudara-saudaraku terkasih, yang terpenting, jangan bersumpah demi langit atau bumi atau apa pun juga. Kalau ya katakan ya, kalau tidak katakan tidak, agar kalian tidak berdosa dan dihukum.</w:t>
      </w:r>
    </w:p>
    <w:p>
      <w:pPr/>
      <w:r>
        <w:rPr>
          <w:lang w:val="id_ID" w:bidi="id_ID"/>
        </w:rPr>
      </w:r>
      <w:r>
        <w:rPr>
          <w:vertAlign w:val="superscript"/>
          <w:lang w:val="id_ID" w:bidi="id_ID"/>
        </w:rPr>
        <w:t>13</w:t>
      </w:r>
      <w:r>
        <w:rPr>
          <w:lang w:val="id_ID" w:bidi="id_ID"/>
        </w:rPr>
        <w:t xml:space="preserve"> Adakah di antara kalian yang menderita? Hendaklah dia berdoa. Adakah di antara kalian yang gembira? Hendaklah dia menyanyikan pujian kepada Tuhan.</w:t>
      </w:r>
    </w:p>
    <w:p>
      <w:pPr/>
      <w:r>
        <w:rPr>
          <w:lang w:val="id_ID" w:bidi="id_ID"/>
        </w:rPr>
      </w:r>
      <w:r>
        <w:rPr>
          <w:vertAlign w:val="superscript"/>
          <w:lang w:val="id_ID" w:bidi="id_ID"/>
        </w:rPr>
        <w:t>14</w:t>
      </w:r>
      <w:r>
        <w:rPr>
          <w:lang w:val="id_ID" w:bidi="id_ID"/>
        </w:rPr>
        <w:t xml:space="preserve"> Adakah di antara kalian yang sakit? Hendaklah dia memanggil para pemimpin jemaat agar mendoakannya dan mengoleskan minyak di dalam nama Tuhan.</w:t>
      </w:r>
    </w:p>
    <w:p>
      <w:pPr/>
      <w:r>
        <w:rPr>
          <w:lang w:val="id_ID" w:bidi="id_ID"/>
        </w:rPr>
      </w:r>
      <w:r>
        <w:rPr>
          <w:vertAlign w:val="superscript"/>
          <w:lang w:val="id_ID" w:bidi="id_ID"/>
        </w:rPr>
        <w:t>15</w:t>
      </w:r>
      <w:r>
        <w:rPr>
          <w:lang w:val="id_ID" w:bidi="id_ID"/>
        </w:rPr>
        <w:t xml:space="preserve"> Doa yang dinaikkan dengan percaya penuh kepada Tuhan akan menyembuhkan orang sakit itu, dan Tuhan akan memulihkannya. Jika dia sudah berbuat dosa, dia akan diampuni.</w:t>
      </w:r>
    </w:p>
    <w:p>
      <w:pPr/>
      <w:r>
        <w:rPr>
          <w:lang w:val="id_ID" w:bidi="id_ID"/>
        </w:rPr>
      </w:r>
      <w:r>
        <w:rPr>
          <w:vertAlign w:val="superscript"/>
          <w:lang w:val="id_ID" w:bidi="id_ID"/>
        </w:rPr>
        <w:t>16</w:t>
      </w:r>
      <w:r>
        <w:rPr>
          <w:lang w:val="id_ID" w:bidi="id_ID"/>
        </w:rPr>
        <w:t xml:space="preserve"> Hendaklah kalian saling mengaku dosa dan saling mendoakan, agar kalian sembuh. Doa orang yang taat kepada Allah, sangat besar kuasanya dan membawa hasil yang sangat besar.</w:t>
      </w:r>
    </w:p>
    <w:p>
      <w:pPr/>
      <w:r>
        <w:rPr>
          <w:lang w:val="id_ID" w:bidi="id_ID"/>
        </w:rPr>
      </w:r>
      <w:r>
        <w:rPr>
          <w:vertAlign w:val="superscript"/>
          <w:lang w:val="id_ID" w:bidi="id_ID"/>
        </w:rPr>
        <w:t>17</w:t>
      </w:r>
      <w:r>
        <w:rPr>
          <w:lang w:val="id_ID" w:bidi="id_ID"/>
        </w:rPr>
        <w:t xml:space="preserve"> Elia adalah manusia biasa, sama seperti kita. Namun, ketika dia berdoa dengan sungguh-sungguh agar hujan tidak turun di bumi, maka tidak ada hujan sama sekali selama tiga setengah tahun.</w:t>
      </w:r>
    </w:p>
    <w:p>
      <w:pPr/>
      <w:r>
        <w:rPr>
          <w:lang w:val="id_ID" w:bidi="id_ID"/>
        </w:rPr>
      </w:r>
      <w:r>
        <w:rPr>
          <w:vertAlign w:val="superscript"/>
          <w:lang w:val="id_ID" w:bidi="id_ID"/>
        </w:rPr>
        <w:t>18</w:t>
      </w:r>
      <w:r>
        <w:rPr>
          <w:lang w:val="id_ID" w:bidi="id_ID"/>
        </w:rPr>
        <w:t xml:space="preserve"> Kemudian dia berdoa lagi meminta hujan, langit menurunkan hujan dan tumbuhan di bumi mulai tumbuh dan menghasilkan buah.</w:t>
      </w:r>
    </w:p>
    <w:p>
      <w:pPr/>
      <w:r>
        <w:rPr>
          <w:lang w:val="id_ID" w:bidi="id_ID"/>
        </w:rPr>
      </w:r>
      <w:r>
        <w:rPr>
          <w:vertAlign w:val="superscript"/>
          <w:lang w:val="id_ID" w:bidi="id_ID"/>
        </w:rPr>
        <w:t>19</w:t>
      </w:r>
      <w:r>
        <w:rPr>
          <w:lang w:val="id_ID" w:bidi="id_ID"/>
        </w:rPr>
        <w:t xml:space="preserve"> Saudara-saudaraku terkasih, jika ada di antara kalian tersesat, tetapi dibawa kembali kepada kebenaran,</w:t>
      </w:r>
    </w:p>
    <w:p>
      <w:pPr/>
      <w:r>
        <w:rPr>
          <w:lang w:val="id_ID" w:bidi="id_ID"/>
        </w:rPr>
      </w:r>
      <w:r>
        <w:rPr>
          <w:vertAlign w:val="superscript"/>
          <w:lang w:val="id_ID" w:bidi="id_ID"/>
        </w:rPr>
        <w:t>20</w:t>
      </w:r>
      <w:r>
        <w:rPr>
          <w:lang w:val="id_ID" w:bidi="id_ID"/>
        </w:rPr>
        <w:t xml:space="preserve"> yakinlah siapa pun yang membuat orang berdosa itu berbalik dari jalannya yang sesat, dia menyelamatkan jiwa orang itu dari kematian dan dosanya yang banyak itu diampuni.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