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1.1–7.38, Lévitique 8.1–10.20, Lévitique 11.1–15.33, Lévitique 16.1–34, Lévitique 17.1–22.33, Lévitique 23.1–24.9, Lévitique 24.10–23, Lévitique 25.1–55, Lévitique 26.1–46, Lévitique 27.1–34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partie du Lévitique décrit les </w:t>
      </w:r>
      <w:r>
        <w:rPr>
          <w:lang w:val="fr_FR" w:bidi="fr_FR"/>
        </w:rPr>
        <w:t>sacrifices</w:t>
      </w:r>
      <w:r>
        <w:rPr>
          <w:lang w:val="fr_FR" w:bidi="fr_FR"/>
        </w:rPr>
        <w:t xml:space="preserve"> effectués par les </w:t>
      </w:r>
      <w:r>
        <w:rPr>
          <w:lang w:val="fr_FR" w:bidi="fr_FR"/>
        </w:rPr>
        <w:t>prêtres</w:t>
      </w:r>
      <w:r>
        <w:rPr>
          <w:lang w:val="fr_FR" w:bidi="fr_FR"/>
        </w:rPr>
        <w:t xml:space="preserve"> dans le </w:t>
      </w:r>
      <w:r>
        <w:rPr>
          <w:lang w:val="fr_FR" w:bidi="fr_FR"/>
        </w:rPr>
        <w:t>Tabernacle</w:t>
      </w:r>
      <w:r>
        <w:rPr>
          <w:lang w:val="fr_FR" w:bidi="fr_FR"/>
        </w:rPr>
        <w:t xml:space="preserve">. Il s'agissait des </w:t>
      </w:r>
      <w:r>
        <w:rPr>
          <w:lang w:val="fr_FR" w:bidi="fr_FR"/>
        </w:rPr>
        <w:t>holocaustes</w:t>
      </w:r>
      <w:r>
        <w:rPr>
          <w:lang w:val="fr_FR" w:bidi="fr_FR"/>
        </w:rPr>
        <w:t xml:space="preserve">, des </w:t>
      </w:r>
      <w:r>
        <w:rPr>
          <w:lang w:val="fr_FR" w:bidi="fr_FR"/>
        </w:rPr>
        <w:t>offrandes céréalières</w:t>
      </w:r>
      <w:r>
        <w:rPr>
          <w:lang w:val="fr_FR" w:bidi="fr_FR"/>
        </w:rPr>
        <w:t xml:space="preserve">, des </w:t>
      </w:r>
      <w:r>
        <w:rPr>
          <w:lang w:val="fr_FR" w:bidi="fr_FR"/>
        </w:rPr>
        <w:t>sacrifices et offrandes de communion</w:t>
      </w:r>
      <w:r>
        <w:rPr>
          <w:lang w:val="fr_FR" w:bidi="fr_FR"/>
        </w:rPr>
        <w:t xml:space="preserve">, des </w:t>
      </w:r>
      <w:r>
        <w:rPr>
          <w:lang w:val="fr_FR" w:bidi="fr_FR"/>
        </w:rPr>
        <w:t>sacrifices pour le péché</w:t>
      </w:r>
      <w:r>
        <w:rPr>
          <w:lang w:val="fr_FR" w:bidi="fr_FR"/>
        </w:rPr>
        <w:t xml:space="preserve"> et des </w:t>
      </w:r>
      <w:r>
        <w:rPr>
          <w:lang w:val="fr_FR" w:bidi="fr_FR"/>
        </w:rPr>
        <w:t>sacrifices de culpabilité</w:t>
      </w:r>
      <w:r>
        <w:rPr>
          <w:lang w:val="fr_FR" w:bidi="fr_FR"/>
        </w:rPr>
        <w:t xml:space="preserve">. Les </w:t>
      </w:r>
      <w:r>
        <w:rPr>
          <w:lang w:val="fr_FR" w:bidi="fr_FR"/>
        </w:rPr>
        <w:t>Israélites</w:t>
      </w:r>
      <w:r>
        <w:rPr>
          <w:lang w:val="fr_FR" w:bidi="fr_FR"/>
        </w:rPr>
        <w:t xml:space="preserve"> faisaient des offrandes et des sacrifices pour différentes raisons. Certaines offrandes étaient faites volontairement. D'autres étaient exigées par </w:t>
      </w:r>
      <w:r>
        <w:rPr>
          <w:lang w:val="fr_FR" w:bidi="fr_FR"/>
        </w:rPr>
        <w:t>Dieu</w:t>
      </w:r>
      <w:r>
        <w:rPr>
          <w:lang w:val="fr_FR" w:bidi="fr_FR"/>
        </w:rPr>
        <w:t xml:space="preserve">. D'autres encore étaient faites lorsqu'un prêtre se préparait à commencer son service pour Dieu. Les offrandes et les sacrifices étaient faits à partir de ce que les gens possédaient. Ils pouvaient </w:t>
      </w:r>
      <w:r>
        <w:rPr>
          <w:lang w:val="fr_FR" w:bidi="fr_FR"/>
        </w:rPr>
        <w:t>sacrifier des animaux</w:t>
      </w:r>
      <w:r>
        <w:rPr>
          <w:lang w:val="fr_FR" w:bidi="fr_FR"/>
        </w:rP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rPr>
          <w:lang w:val="fr_FR" w:bidi="fr_FR"/>
        </w:rPr>
        <w:t>l'aimaient</w:t>
      </w:r>
      <w:r>
        <w:rPr>
          <w:lang w:val="fr_FR" w:bidi="fr_FR"/>
        </w:rPr>
        <w:t xml:space="preserve">. C'est pourquoi l'odeur des sacrifices plaisait à Dieu. L'odeur rappelait aussi au </w:t>
      </w:r>
      <w:r>
        <w:rPr>
          <w:lang w:val="fr_FR" w:bidi="fr_FR"/>
        </w:rPr>
        <w:t>peuple de Dieu</w:t>
      </w:r>
      <w:r>
        <w:rPr>
          <w:lang w:val="fr_FR" w:bidi="fr_FR"/>
        </w:rPr>
        <w:t xml:space="preserve"> que c'est Dieu qui pourvoyait aux bonnes choses de leur vie.</w:t>
      </w:r>
      <w:r>
        <w:rPr>
          <w:lang w:val="fr_FR" w:bidi="fr_FR"/>
        </w:rPr>
      </w:r>
      <w:r>
        <w:rPr>
          <w:lang w:val="fr_FR" w:bidi="fr_FR"/>
        </w:rPr>
      </w:r>
    </w:p>
    <w:p>
      <w:pPr/>
      <w:r>
        <w:rPr>
          <w:lang w:val="fr_FR" w:bidi="fr_FR"/>
        </w:rPr>
      </w:r>
    </w:p>
    <w:p>
      <w:pPr>
        <w:pStyle w:val="Heading2"/>
      </w:pPr>
      <w:r>
        <w:rPr>
          <w:lang w:val="fr_FR" w:bidi="fr_FR"/>
        </w:rPr>
        <w:t>Lévitique 8.1–10.20</w:t>
      </w:r>
      <w:r>
        <w:rPr>
          <w:lang w:val="fr_FR" w:bidi="fr_FR"/>
        </w:rPr>
      </w:r>
    </w:p>
    <w:p>
      <w:pPr/>
      <w:r>
        <w:rPr>
          <w:lang w:val="fr_FR" w:bidi="fr_FR"/>
        </w:rPr>
      </w:r>
      <w:r>
        <w:rPr>
          <w:lang w:val="fr_FR" w:bidi="fr_FR"/>
        </w:rPr>
        <w:t>Aaron</w:t>
      </w:r>
      <w:r>
        <w:rPr>
          <w:lang w:val="fr_FR" w:bidi="fr_FR"/>
        </w:rPr>
        <w:t xml:space="preserve"> et ses fils </w:t>
      </w:r>
      <w:r>
        <w:rPr>
          <w:lang w:val="fr_FR" w:bidi="fr_FR"/>
        </w:rPr>
        <w:t>Nadab, Abihou</w:t>
      </w:r>
      <w:r>
        <w:rPr>
          <w:lang w:val="fr_FR" w:bidi="fr_FR"/>
        </w:rPr>
        <w:t xml:space="preserve">, </w:t>
      </w:r>
      <w:r>
        <w:rPr>
          <w:lang w:val="fr_FR" w:bidi="fr_FR"/>
        </w:rPr>
        <w:t>Éléazar</w:t>
      </w:r>
      <w:r>
        <w:rPr>
          <w:lang w:val="fr_FR" w:bidi="fr_FR"/>
        </w:rPr>
        <w:t xml:space="preserve"> et Ithamar ont été </w:t>
      </w:r>
      <w:r>
        <w:rPr>
          <w:lang w:val="fr_FR" w:bidi="fr_FR"/>
        </w:rPr>
        <w:t>mis à part</w:t>
      </w:r>
      <w:r>
        <w:rPr>
          <w:lang w:val="fr_FR" w:bidi="fr_FR"/>
        </w:rPr>
        <w:t xml:space="preserve"> en tant que prêtres. Dieu avait donné des instructions claires à ce sujet dans les chapitres 28 et 29 de l'Exode. La cérémonie consistait à se laver avec une </w:t>
      </w:r>
      <w:r>
        <w:rPr>
          <w:lang w:val="fr_FR" w:bidi="fr_FR"/>
        </w:rPr>
        <w:t>eau spéciale</w:t>
      </w:r>
      <w:r>
        <w:rPr>
          <w:lang w:val="fr_FR" w:bidi="fr_FR"/>
        </w:rPr>
        <w:t xml:space="preserve"> et à revêtir les </w:t>
      </w:r>
      <w:r>
        <w:rPr>
          <w:lang w:val="fr_FR" w:bidi="fr_FR"/>
        </w:rPr>
        <w:t>vêtements des prêtres</w:t>
      </w:r>
      <w:r>
        <w:rPr>
          <w:lang w:val="fr_FR" w:bidi="fr_FR"/>
        </w:rPr>
        <w:t>. Elle incluait aussi l'</w:t>
      </w:r>
      <w:r>
        <w:rPr>
          <w:lang w:val="fr_FR" w:bidi="fr_FR"/>
        </w:rPr>
        <w:t>onction</w:t>
      </w:r>
      <w:r>
        <w:rPr>
          <w:lang w:val="fr_FR" w:bidi="fr_FR"/>
        </w:rPr>
        <w:t xml:space="preserve"> d'huile et l'aspersion du </w:t>
      </w:r>
      <w:r>
        <w:rPr>
          <w:lang w:val="fr_FR" w:bidi="fr_FR"/>
        </w:rPr>
        <w:t>sang</w:t>
      </w:r>
      <w:r>
        <w:rPr>
          <w:lang w:val="fr_FR" w:bidi="fr_FR"/>
        </w:rPr>
        <w:t xml:space="preserve"> des sacrifices. Après </w:t>
      </w:r>
      <w:r>
        <w:rPr>
          <w:lang w:val="fr_FR" w:bidi="fr_FR"/>
        </w:rPr>
        <w:t>sept</w:t>
      </w:r>
      <w:r>
        <w:rPr>
          <w:lang w:val="fr_FR" w:bidi="fr_FR"/>
        </w:rPr>
        <w:t xml:space="preserve"> jours, Aaron et ses fils ont commencé leur </w:t>
      </w:r>
      <w:r>
        <w:rPr>
          <w:lang w:val="fr_FR" w:bidi="fr_FR"/>
        </w:rPr>
        <w:t>travail</w:t>
      </w:r>
      <w:r>
        <w:rPr>
          <w:lang w:val="fr_FR" w:bidi="fr_FR"/>
        </w:rPr>
        <w:t xml:space="preserve"> de prêtres. Dieu s'est réjoui qu'ils lui aient entièrement obéi. Dieu a manifesté sa </w:t>
      </w:r>
      <w:r>
        <w:rPr>
          <w:lang w:val="fr_FR" w:bidi="fr_FR"/>
        </w:rPr>
        <w:t>gloire</w:t>
      </w:r>
      <w:r>
        <w:rPr>
          <w:lang w:val="fr_FR" w:bidi="fr_FR"/>
        </w:rPr>
        <w:t xml:space="preserve"> à toute la communauté et a envoyé son feu sur l'</w:t>
      </w:r>
      <w:r>
        <w:rPr>
          <w:lang w:val="fr_FR" w:bidi="fr_FR"/>
        </w:rPr>
        <w:t>autel</w:t>
      </w:r>
      <w:r>
        <w:rPr>
          <w:lang w:val="fr_FR" w:bidi="fr_FR"/>
        </w:rPr>
        <w:t xml:space="preserve">. Cela a rempli le peuple de joie. Le travail principal des prêtres était d'offrir des sacrifices et d'enseigner au peuple. Ils devaient faire la différence entre ce qui était </w:t>
      </w:r>
      <w:r>
        <w:rPr>
          <w:lang w:val="fr_FR" w:bidi="fr_FR"/>
        </w:rPr>
        <w:t>saint</w:t>
      </w:r>
      <w:r>
        <w:rPr>
          <w:lang w:val="fr_FR" w:bidi="fr_FR"/>
        </w:rPr>
        <w:t xml:space="preserve"> et ce qui était ordinaire. Mais Nadab et Abihou ne l'ont pas fait. Ils ont fait une offrande qui allait à l'encontre de ce que Dieu avait ordonné. C'est pourquoi le </w:t>
      </w:r>
      <w:r>
        <w:rPr>
          <w:lang w:val="fr_FR" w:bidi="fr_FR"/>
        </w:rPr>
        <w:t>Seigneur</w:t>
      </w:r>
      <w:r>
        <w:rPr>
          <w:lang w:val="fr_FR" w:bidi="fr_FR"/>
        </w:rPr>
        <w:t xml:space="preserve"> a envoyé un feu qui a tué Nadab et Abihou.</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Les lois de ces chapitres portent sur la nourriture, la naissance d'enfants et les maladies de peau. Elles portent aussi les infections et les écoulements impurs des hommes et des femmes. </w:t>
      </w:r>
    </w:p>
    <w:p>
      <w:pPr/>
      <w:r>
        <w:rPr>
          <w:lang w:val="fr_FR" w:bidi="fr_FR"/>
        </w:rPr>
      </w:r>
      <w:r>
        <w:rPr>
          <w:lang w:val="fr_FR" w:bidi="fr_FR"/>
        </w:rPr>
        <w:t xml:space="preserve">Ces </w:t>
      </w:r>
      <w:r>
        <w:rPr>
          <w:lang w:val="fr_FR" w:bidi="fr_FR"/>
        </w:rPr>
        <w:t>lois du Lévitique</w:t>
      </w:r>
      <w:r>
        <w:rPr>
          <w:lang w:val="fr_FR" w:bidi="fr_FR"/>
        </w:rP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rPr>
          <w:lang w:val="fr_FR" w:bidi="fr_FR"/>
        </w:rPr>
        <w:t>faux dieux</w:t>
      </w:r>
      <w:r>
        <w:rPr>
          <w:lang w:val="fr_FR" w:bidi="fr_FR"/>
        </w:rPr>
        <w:t xml:space="preserve"> des autres peuples. Ils suivent le vrai Dieu qui est saint. </w:t>
      </w:r>
    </w:p>
    <w:p>
      <w:pPr/>
      <w:r>
        <w:rPr>
          <w:lang w:val="fr_FR" w:bidi="fr_FR"/>
        </w:rPr>
      </w:r>
      <w:r>
        <w:rPr>
          <w:lang w:val="fr_FR" w:bidi="fr_FR"/>
        </w:rPr>
        <w:t xml:space="preserve">Le deuxième point principal de ces lois du Lévitique est que Dieu est le Dieu de la vie. La mort est la conséquence du </w:t>
      </w:r>
      <w:r>
        <w:rPr>
          <w:lang w:val="fr_FR" w:bidi="fr_FR"/>
        </w:rPr>
        <w:t>péché</w:t>
      </w:r>
      <w:r>
        <w:rPr>
          <w:lang w:val="fr_FR" w:bidi="fr_FR"/>
        </w:rPr>
        <w:t xml:space="preserve">. Dieu ne veut pas que le péché et la mort existent dans le </w:t>
      </w:r>
      <w:r>
        <w:rPr>
          <w:lang w:val="fr_FR" w:bidi="fr_FR"/>
        </w:rPr>
        <w:t>monde</w:t>
      </w:r>
      <w:r>
        <w:rPr>
          <w:lang w:val="fr_FR" w:bidi="fr_FR"/>
        </w:rPr>
        <w:t xml:space="preserve"> qu'il a créé. C'est pour cela que les choses liées à la mort rendent les gens </w:t>
      </w:r>
      <w:r>
        <w:rPr>
          <w:lang w:val="fr_FR" w:bidi="fr_FR"/>
        </w:rPr>
        <w:t>impurs</w:t>
      </w:r>
      <w:r>
        <w:rPr>
          <w:lang w:val="fr_FR" w:bidi="fr_FR"/>
        </w:rPr>
        <w:t xml:space="preserve">. Le peuple de Dieu reçoit de lui les règles permettant d'être considéré comme </w:t>
      </w:r>
      <w:r>
        <w:rPr>
          <w:lang w:val="fr_FR" w:bidi="fr_FR"/>
        </w:rPr>
        <w:t>pur</w:t>
      </w:r>
      <w:r>
        <w:rPr>
          <w:lang w:val="fr_FR" w:bidi="fr_FR"/>
        </w:rPr>
        <w:t>. De cette manière, ils peuvent adorer Dieu dans la communauté.</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Dieu a prévu des sacrifices de culpabilité et des sacrifices pour le péché afin de faire face au péché. Ces sacrifices aidaient les Israélites à comprendre que leurs péchés étaient </w:t>
      </w:r>
      <w:r>
        <w:rPr>
          <w:lang w:val="fr_FR" w:bidi="fr_FR"/>
        </w:rPr>
        <w:t>pardonnés</w:t>
      </w:r>
      <w:r>
        <w:rPr>
          <w:lang w:val="fr_FR" w:bidi="fr_FR"/>
        </w:rPr>
        <w:t xml:space="preserve">. Mais les lieux où vivaient les Israélites étaient rendus impurs à cause de leurs péchés. C'était le cas de tout le camp. C'était aussi le cas du tabernacle et du </w:t>
      </w:r>
      <w:r>
        <w:rPr>
          <w:lang w:val="fr_FR" w:bidi="fr_FR"/>
        </w:rPr>
        <w:t>lieu très saint</w:t>
      </w:r>
      <w:r>
        <w:rPr>
          <w:lang w:val="fr_FR" w:bidi="fr_FR"/>
        </w:rPr>
        <w:t xml:space="preserve">. Si ces lieux restaient impurs et souillés, Dieu ne pouvait pas y être présent. Dieu a donc prévu un moyen pour les Israélites d'être purifiés. Cela se passait une fois par an lors du </w:t>
      </w:r>
      <w:r>
        <w:rPr>
          <w:lang w:val="fr_FR" w:bidi="fr_FR"/>
        </w:rPr>
        <w:t>jour des expiations</w:t>
      </w:r>
      <w:r>
        <w:rPr>
          <w:lang w:val="fr_FR" w:bidi="fr_FR"/>
        </w:rPr>
        <w:t xml:space="preserve">. C'était le jour où les péchés étaient payés. Lorsque quelqu'un paie pour son péché, cela signifie qu'il </w:t>
      </w:r>
      <w:r>
        <w:rPr>
          <w:lang w:val="fr_FR" w:bidi="fr_FR"/>
        </w:rPr>
        <w:t>expie</w:t>
      </w:r>
      <w:r>
        <w:rPr>
          <w:lang w:val="fr_FR" w:bidi="fr_FR"/>
        </w:rPr>
        <w:t xml:space="preserve"> son péché. Le jour des expiations impliquait des boucs vivants, dont l'un d'eux était sacrifié. Le </w:t>
      </w:r>
      <w:r>
        <w:rPr>
          <w:lang w:val="fr_FR" w:bidi="fr_FR"/>
        </w:rPr>
        <w:t>grand prêtre</w:t>
      </w:r>
      <w:r>
        <w:rPr>
          <w:lang w:val="fr_FR" w:bidi="fr_FR"/>
        </w:rP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rPr>
          <w:lang w:val="fr_FR" w:bidi="fr_FR"/>
        </w:rPr>
        <w:t>croient en</w:t>
      </w:r>
      <w:r>
        <w:rPr>
          <w:lang w:val="fr_FR" w:bidi="fr_FR"/>
        </w:rPr>
        <w:t xml:space="preserve"> lui sont purifiés pour toujours. Aucun autre sacrifice n'est nécessaire pour payer le péché de ceux qui croient en Jésus.</w:t>
      </w:r>
      <w:r>
        <w:rPr>
          <w:lang w:val="fr_FR" w:bidi="fr_FR"/>
        </w:rPr>
      </w:r>
      <w:r>
        <w:rPr>
          <w:lang w:val="fr_FR" w:bidi="fr_FR"/>
        </w:rPr>
      </w:r>
    </w:p>
    <w:p>
      <w:pPr/>
      <w:r>
        <w:rPr>
          <w:lang w:val="fr_FR" w:bidi="fr_FR"/>
        </w:rPr>
      </w:r>
    </w:p>
    <w:p>
      <w:pPr>
        <w:pStyle w:val="Heading2"/>
      </w:pPr>
      <w:r>
        <w:rPr>
          <w:lang w:val="fr_FR" w:bidi="fr_FR"/>
        </w:rPr>
        <w:t>Lévitique 17.1–22.33</w:t>
      </w:r>
      <w:r>
        <w:rPr>
          <w:lang w:val="fr_FR" w:bidi="fr_FR"/>
        </w:rPr>
      </w:r>
    </w:p>
    <w:p>
      <w:pPr/>
      <w:r>
        <w:rPr>
          <w:lang w:val="fr_FR" w:bidi="fr_FR"/>
        </w:rPr>
      </w:r>
      <w:r>
        <w:rPr>
          <w:lang w:val="fr_FR" w:bidi="fr_FR"/>
        </w:rP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rPr>
          <w:lang w:val="fr_FR" w:bidi="fr_FR"/>
        </w:rPr>
        <w:t>les personnes du dehors</w:t>
      </w:r>
      <w:r>
        <w:rPr>
          <w:lang w:val="fr_FR" w:bidi="fr_FR"/>
        </w:rPr>
        <w:t xml:space="preserve">. La règle la plus importante sur la manière de traiter les autres se trouve dans Lévitique 19.18. Les Israélites devaient aimer leurs </w:t>
      </w:r>
      <w:r>
        <w:rPr>
          <w:lang w:val="fr_FR" w:bidi="fr_FR"/>
        </w:rPr>
        <w:t>prochains</w:t>
      </w:r>
      <w:r>
        <w:rPr>
          <w:lang w:val="fr_FR" w:bidi="fr_FR"/>
        </w:rPr>
        <w:t xml:space="preserve"> comme ils s'aimaient eux-mêmes. Cette loi devait les guider dans chaque situation.</w:t>
      </w:r>
      <w:r>
        <w:rPr>
          <w:lang w:val="fr_FR" w:bidi="fr_FR"/>
        </w:rPr>
      </w:r>
      <w:r>
        <w:rPr>
          <w:lang w:val="fr_FR" w:bidi="fr_FR"/>
        </w:rPr>
      </w:r>
    </w:p>
    <w:p>
      <w:pPr/>
      <w:r>
        <w:rPr>
          <w:lang w:val="fr_FR" w:bidi="fr_FR"/>
        </w:rPr>
      </w:r>
    </w:p>
    <w:p>
      <w:pPr>
        <w:pStyle w:val="Heading2"/>
      </w:pPr>
      <w:r>
        <w:rPr>
          <w:lang w:val="fr_FR" w:bidi="fr_FR"/>
        </w:rPr>
        <w:t>Lévitique 23.1–24.9</w:t>
      </w:r>
      <w:r>
        <w:rPr>
          <w:lang w:val="fr_FR" w:bidi="fr_FR"/>
        </w:rPr>
      </w:r>
    </w:p>
    <w:p>
      <w:pPr/>
      <w:r>
        <w:rPr>
          <w:lang w:val="fr_FR" w:bidi="fr_FR"/>
        </w:rPr>
      </w:r>
      <w:r>
        <w:rPr>
          <w:lang w:val="fr_FR" w:bidi="fr_FR"/>
        </w:rP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rPr>
          <w:lang w:val="fr_FR" w:bidi="fr_FR"/>
        </w:rPr>
        <w:t>l'encens</w:t>
      </w:r>
      <w:r>
        <w:rPr>
          <w:lang w:val="fr_FR" w:bidi="fr_FR"/>
        </w:rPr>
        <w:t xml:space="preserve"> qui brûlait dans le tabernacle. Les </w:t>
      </w:r>
      <w:r>
        <w:rPr>
          <w:lang w:val="fr_FR" w:bidi="fr_FR"/>
        </w:rPr>
        <w:t>fêtes</w:t>
      </w:r>
      <w:r>
        <w:rPr>
          <w:lang w:val="fr_FR" w:bidi="fr_FR"/>
        </w:rPr>
        <w:t xml:space="preserve"> que les Israélites célébraient le leur rappelaient aussi. Le </w:t>
      </w:r>
      <w:r>
        <w:rPr>
          <w:lang w:val="fr_FR" w:bidi="fr_FR"/>
        </w:rPr>
        <w:t>jour du sabbat</w:t>
      </w:r>
      <w:r>
        <w:rPr>
          <w:lang w:val="fr_FR" w:bidi="fr_FR"/>
        </w:rPr>
        <w:t xml:space="preserve"> leur rappelait que Dieu leur procurait le </w:t>
      </w:r>
      <w:r>
        <w:rPr>
          <w:lang w:val="fr_FR" w:bidi="fr_FR"/>
        </w:rPr>
        <w:t>repos</w:t>
      </w:r>
      <w:r>
        <w:rPr>
          <w:lang w:val="fr_FR" w:bidi="fr_FR"/>
        </w:rPr>
        <w:t xml:space="preserve"> dont ils avaient besoin. La </w:t>
      </w:r>
      <w:r>
        <w:rPr>
          <w:lang w:val="fr_FR" w:bidi="fr_FR"/>
        </w:rPr>
        <w:t>Pâque</w:t>
      </w:r>
      <w:r>
        <w:rPr>
          <w:lang w:val="fr_FR" w:bidi="fr_FR"/>
        </w:rPr>
        <w:t xml:space="preserve"> et la </w:t>
      </w:r>
      <w:r>
        <w:rPr>
          <w:lang w:val="fr_FR" w:bidi="fr_FR"/>
        </w:rPr>
        <w:t>fête des pains sans levain</w:t>
      </w:r>
      <w:r>
        <w:rPr>
          <w:lang w:val="fr_FR" w:bidi="fr_FR"/>
        </w:rPr>
        <w:t xml:space="preserve"> leur rappelaient le moment où Dieu les avait sauvés, lorsqu'ils étaient </w:t>
      </w:r>
      <w:r>
        <w:rPr>
          <w:lang w:val="fr_FR" w:bidi="fr_FR"/>
        </w:rPr>
        <w:t>esclaves</w:t>
      </w:r>
      <w:r>
        <w:rPr>
          <w:lang w:val="fr_FR" w:bidi="fr_FR"/>
        </w:rPr>
        <w:t xml:space="preserve"> en </w:t>
      </w:r>
      <w:r>
        <w:rPr>
          <w:lang w:val="fr_FR" w:bidi="fr_FR"/>
        </w:rPr>
        <w:t>Égypte</w:t>
      </w:r>
      <w:r>
        <w:rPr>
          <w:lang w:val="fr_FR" w:bidi="fr_FR"/>
        </w:rPr>
        <w:t xml:space="preserve">. L'offrande des </w:t>
      </w:r>
      <w:r>
        <w:rPr>
          <w:lang w:val="fr_FR" w:bidi="fr_FR"/>
        </w:rPr>
        <w:t>prémices des récoltes</w:t>
      </w:r>
      <w:r>
        <w:rPr>
          <w:lang w:val="fr_FR" w:bidi="fr_FR"/>
        </w:rPr>
        <w:t xml:space="preserve"> leur rappelait que Dieu avait pourvu à leur nourriture lorsqu'ils étaient entrés en </w:t>
      </w:r>
      <w:r>
        <w:rPr>
          <w:lang w:val="fr_FR" w:bidi="fr_FR"/>
        </w:rPr>
        <w:t>Canaan</w:t>
      </w:r>
      <w:r>
        <w:rPr>
          <w:lang w:val="fr_FR" w:bidi="fr_FR"/>
        </w:rPr>
        <w:t xml:space="preserve">. La fête des prémices leur rappelait aussi cela. Plus tard, la fête des prémices a été appelée </w:t>
      </w:r>
      <w:r>
        <w:rPr>
          <w:lang w:val="fr_FR" w:bidi="fr_FR"/>
        </w:rPr>
        <w:t>Pentecôte</w:t>
      </w:r>
      <w:r>
        <w:rPr>
          <w:lang w:val="fr_FR" w:bidi="fr_FR"/>
        </w:rPr>
        <w:t xml:space="preserve">. La </w:t>
      </w:r>
      <w:r>
        <w:rPr>
          <w:lang w:val="fr_FR" w:bidi="fr_FR"/>
        </w:rPr>
        <w:t>fête des trompettes</w:t>
      </w:r>
      <w:r>
        <w:rPr>
          <w:lang w:val="fr_FR" w:bidi="fr_FR"/>
        </w:rPr>
        <w:t xml:space="preserve"> encourageait les Israélites à se reposer et à se détourner du péché. Le jour où le péché était expié était aussi appelé le jour des expiations. Cela leur rappelait que Dieu pardonnait leurs péchés. La </w:t>
      </w:r>
      <w:r>
        <w:rPr>
          <w:lang w:val="fr_FR" w:bidi="fr_FR"/>
        </w:rPr>
        <w:t>fête des tentes</w:t>
      </w:r>
      <w:r>
        <w:rPr>
          <w:lang w:val="fr_FR" w:bidi="fr_FR"/>
        </w:rPr>
        <w:t xml:space="preserve"> leur rappelait la manière dont Dieu avait pris soin d'eux lorsqu'ils avaient quitté l'Égypte.</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rPr>
          <w:lang w:val="fr_FR" w:bidi="fr_FR"/>
        </w:rPr>
        <w:t>nom</w:t>
      </w:r>
      <w:r>
        <w:rPr>
          <w:lang w:val="fr_FR" w:bidi="fr_FR"/>
        </w:rP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rPr>
          <w:lang w:val="fr_FR" w:bidi="fr_FR"/>
        </w:rPr>
        <w:t>souverains</w:t>
      </w:r>
      <w:r>
        <w:rPr>
          <w:lang w:val="fr_FR" w:bidi="fr_FR"/>
        </w:rP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rPr>
          <w:lang w:val="fr_FR" w:bidi="fr_FR"/>
        </w:rPr>
        <w:t>serviteur</w:t>
      </w:r>
      <w:r>
        <w:rPr>
          <w:lang w:val="fr_FR" w:bidi="fr_FR"/>
        </w:rPr>
        <w:t xml:space="preserve"> pour d'autres Israélites. Cela rappelait aux Israélites qu'ils étaient uniquement les serviteurs de Dieu. Puisqu'ils appartenaient à Dieu, ils ne devaient être ni achetés ni vendus comme serviteurs.</w:t>
      </w:r>
      <w:r>
        <w:rPr>
          <w:lang w:val="fr_FR" w:bidi="fr_FR"/>
        </w:rPr>
      </w:r>
      <w:r>
        <w:rPr>
          <w:lang w:val="fr_FR" w:bidi="fr_FR"/>
        </w:rPr>
      </w:r>
    </w:p>
    <w:p>
      <w:pPr/>
      <w:r>
        <w:rPr>
          <w:lang w:val="fr_FR" w:bidi="fr_FR"/>
        </w:rPr>
      </w:r>
    </w:p>
    <w:p>
      <w:pPr>
        <w:pStyle w:val="Heading2"/>
      </w:pPr>
      <w:r>
        <w:rPr>
          <w:lang w:val="fr_FR" w:bidi="fr_FR"/>
        </w:rPr>
        <w:t>Lévitique 26.1–46</w:t>
      </w:r>
      <w:r>
        <w:rPr>
          <w:lang w:val="fr_FR" w:bidi="fr_FR"/>
        </w:rPr>
      </w:r>
    </w:p>
    <w:p>
      <w:pPr/>
      <w:r>
        <w:rPr>
          <w:lang w:val="fr_FR" w:bidi="fr_FR"/>
        </w:rPr>
      </w:r>
      <w:r>
        <w:rPr>
          <w:lang w:val="fr_FR" w:bidi="fr_FR"/>
        </w:rPr>
        <w:t xml:space="preserve">Cette liste de </w:t>
      </w:r>
      <w:r>
        <w:rPr>
          <w:lang w:val="fr_FR" w:bidi="fr_FR"/>
        </w:rPr>
        <w:t>bénédictions de l'alliance</w:t>
      </w:r>
      <w:r>
        <w:rPr>
          <w:lang w:val="fr_FR" w:bidi="fr_FR"/>
        </w:rPr>
        <w:t xml:space="preserve"> et de </w:t>
      </w:r>
      <w:r>
        <w:rPr>
          <w:lang w:val="fr_FR" w:bidi="fr_FR"/>
        </w:rPr>
        <w:t>malédictions de l'alliance</w:t>
      </w:r>
      <w:r>
        <w:rPr>
          <w:lang w:val="fr_FR" w:bidi="fr_FR"/>
        </w:rPr>
        <w:t xml:space="preserve"> ressemble à la liste des chapitres 28 à 30 du Deutéronome. Elle décrit ce qui se passera si le peuple reste fidèle à l'</w:t>
      </w:r>
      <w:r>
        <w:rPr>
          <w:lang w:val="fr_FR" w:bidi="fr_FR"/>
        </w:rPr>
        <w:t>alliance du mont Sinaï</w:t>
      </w:r>
      <w:r>
        <w:rPr>
          <w:lang w:val="fr_FR" w:bidi="fr_FR"/>
        </w:rPr>
        <w:t xml:space="preserve"> et ce qui adviendra s'il ne le reste pas. La fidélité à l'</w:t>
      </w:r>
      <w:r>
        <w:rPr>
          <w:lang w:val="fr_FR" w:bidi="fr_FR"/>
        </w:rPr>
        <w:t>alliance</w:t>
      </w:r>
      <w:r>
        <w:rPr>
          <w:lang w:val="fr_FR" w:bidi="fr_FR"/>
        </w:rPr>
        <w:t xml:space="preserve"> mènerait à de merveilleuses bénédictions. La vie des Israélites ressemblerait alors à la vie dans le </w:t>
      </w:r>
      <w:r>
        <w:rPr>
          <w:lang w:val="fr_FR" w:bidi="fr_FR"/>
        </w:rPr>
        <w:t>jardin d'Éden</w:t>
      </w:r>
      <w:r>
        <w:rPr>
          <w:lang w:val="fr_FR" w:bidi="fr_FR"/>
        </w:rP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rPr>
          <w:lang w:val="fr_FR" w:bidi="fr_FR"/>
        </w:rPr>
        <w:t>paix</w:t>
      </w:r>
      <w:r>
        <w:rPr>
          <w:lang w:val="fr_FR" w:bidi="fr_FR"/>
        </w:rP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rPr>
          <w:lang w:val="fr_FR" w:bidi="fr_FR"/>
        </w:rPr>
        <w:t>adorer Dieu seul</w:t>
      </w:r>
      <w:r>
        <w:rPr>
          <w:lang w:val="fr_FR" w:bidi="fr_FR"/>
        </w:rPr>
        <w:t xml:space="preserve">. Elles se produiraient pour aider le peuple à réaliser qu'il avait péché. Mais Dieu est toujours resté fidèle à son peuple, même lorsqu'il péchait. S'il se détournait de son péché et </w:t>
      </w:r>
      <w:r>
        <w:rPr>
          <w:lang w:val="fr_FR" w:bidi="fr_FR"/>
        </w:rPr>
        <w:t>se repentait</w:t>
      </w:r>
      <w:r>
        <w:rPr>
          <w:lang w:val="fr_FR" w:bidi="fr_FR"/>
        </w:rPr>
        <w:t>, alors Dieu lui pardonnerait et lui donnerait de nouveau les bénédictions de l'alliance.</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rPr>
          <w:lang w:val="fr_FR" w:bidi="fr_FR"/>
        </w:rPr>
        <w:t>racheter</w:t>
      </w:r>
      <w:r>
        <w:rPr>
          <w:lang w:val="fr_FR" w:bidi="fr_FR"/>
        </w:rP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rPr>
          <w:lang w:val="fr_FR" w:bidi="fr_FR"/>
        </w:rPr>
        <w:t xml:space="preserve"> (la dîme)</w:t>
      </w:r>
      <w:r>
        <w:rPr>
          <w:lang w:val="fr_FR" w:bidi="fr_FR"/>
        </w:rP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rPr>
          <w:lang w:val="fr_FR" w:bidi="fr_FR"/>
        </w:rPr>
        <w:t>Lévites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