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2PE</w:t>
      </w:r>
      <w:r/>
    </w:p>
    <w:p>
      <w:r/>
      <w:r>
        <w:rPr>
          <w:i/>
        </w:rPr>
        <w:t>2 Петра 1:1–11, 2 Петра 1:12–21, 2 Петра 2:1–9, 2 Петра 2:10–22, 2 Петра 3:1–10, 2 Петра 3:11–18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Петра 1:1–11</w:t>
      </w:r>
      <w:r/>
    </w:p>
    <w:p>
      <w:r/>
      <w:r>
        <w:t>Верующие</w:t>
      </w:r>
      <w:r>
        <w:t xml:space="preserve">, которым писал </w:t>
      </w:r>
      <w:r>
        <w:t>Пётр</w:t>
      </w:r>
      <w:r>
        <w:t xml:space="preserve">, получили </w:t>
      </w:r>
      <w:r>
        <w:t>Благую Весть</w:t>
      </w:r>
      <w:r>
        <w:t>.</w:t>
      </w:r>
    </w:p>
    <w:p>
      <w:r/>
      <w:r>
        <w:t xml:space="preserve">Они были спасены от зла этого </w:t>
      </w:r>
      <w:r>
        <w:t>мира</w:t>
      </w:r>
      <w:r>
        <w:t xml:space="preserve">. </w:t>
      </w:r>
      <w:r>
        <w:t>Бог</w:t>
      </w:r>
      <w:r>
        <w:t xml:space="preserve"> дал им всё необходимое, чтобы подражать примеру </w:t>
      </w:r>
      <w:r>
        <w:t>Иисуса</w:t>
      </w:r>
      <w:r>
        <w:t>.</w:t>
      </w:r>
    </w:p>
    <w:p>
      <w:r/>
      <w:r>
        <w:t xml:space="preserve">Они могли жить благочестивой и </w:t>
      </w:r>
      <w:r>
        <w:t>святой</w:t>
      </w:r>
      <w:r>
        <w:t xml:space="preserve"> жизнью по примеру Иисуса. Им нужно было продолжать учиться и возрастать в </w:t>
      </w:r>
      <w:r>
        <w:t>вере</w:t>
      </w:r>
      <w:r>
        <w:t>.</w:t>
      </w:r>
    </w:p>
    <w:p>
      <w:r/>
      <w:r>
        <w:t xml:space="preserve">Пётр ясно дал понять, что это требует усилий и упорного </w:t>
      </w:r>
      <w:r>
        <w:t>труда</w:t>
      </w:r>
      <w:r>
        <w:t xml:space="preserve">. Он перечислил семь способов, с помощью которых верующие должны постоянно расти. Этот список похож на список </w:t>
      </w:r>
      <w:r>
        <w:t>плодов Святого Духа</w:t>
      </w:r>
      <w:r>
        <w:t>, о которых</w:t>
      </w:r>
      <w:r>
        <w:t xml:space="preserve"> </w:t>
      </w:r>
      <w:r>
        <w:t xml:space="preserve">писал </w:t>
      </w:r>
      <w:r>
        <w:t xml:space="preserve">Павел </w:t>
      </w:r>
      <w:r>
        <w:t>в Послании к Галатам 5:22–23.</w:t>
      </w:r>
    </w:p>
    <w:p>
      <w:r/>
      <w:r>
        <w:t xml:space="preserve">Когда верующие всё больше узнают Иисуса, они становятся всё более похожими на Него. Так они приобщаются к Божьей природе. Возрастание в вере позволяет верующим быть полезными, в то время как царство Иисуса распространяется на земле. Царство Иисуса — это </w:t>
      </w:r>
      <w:r>
        <w:t>Божье Царство</w:t>
      </w:r>
      <w:r>
        <w:t>.</w:t>
      </w:r>
      <w:r/>
      <w:r/>
    </w:p>
    <w:p>
      <w:r/>
    </w:p>
    <w:p>
      <w:pPr>
        <w:pStyle w:val="Heading2"/>
      </w:pPr>
      <w:r>
        <w:t>2 Петра 1:12–21</w:t>
      </w:r>
      <w:r/>
    </w:p>
    <w:p>
      <w:r/>
      <w:r>
        <w:t xml:space="preserve">Пётр верил, что вскоре умрёт. Для него было важно напомнить верующим истину об Иисусе. Он объяснил два способа, которыми он и другие </w:t>
      </w:r>
      <w:r>
        <w:t>апостолы</w:t>
      </w:r>
      <w:r>
        <w:t xml:space="preserve"> узнали истину.</w:t>
      </w:r>
    </w:p>
    <w:p>
      <w:r/>
      <w:r>
        <w:t xml:space="preserve">Во-первых, они были с Иисусом, пока Он жил и служил на земле. Пётр, </w:t>
      </w:r>
      <w:r>
        <w:t>Иаков</w:t>
      </w:r>
      <w:r>
        <w:t xml:space="preserve"> и </w:t>
      </w:r>
      <w:r>
        <w:t>Иоанн</w:t>
      </w:r>
      <w:r>
        <w:t xml:space="preserve"> видели </w:t>
      </w:r>
      <w:r>
        <w:t>славу</w:t>
      </w:r>
      <w:r>
        <w:t xml:space="preserve"> Иисуса так, как другие не видели. Они видели это своими глазами, когда были на горе с Иисусом (Мф.17:1–8).</w:t>
      </w:r>
    </w:p>
    <w:p>
      <w:r/>
      <w:r>
        <w:t xml:space="preserve">Во-вторых, апостолы понимали, что в </w:t>
      </w:r>
      <w:r>
        <w:t>Ветхом Завете</w:t>
      </w:r>
      <w:r>
        <w:t xml:space="preserve"> было много </w:t>
      </w:r>
      <w:r>
        <w:t>пророчеств об Иисусе</w:t>
      </w:r>
      <w:r>
        <w:t xml:space="preserve">. </w:t>
      </w:r>
      <w:r>
        <w:t>Пророки</w:t>
      </w:r>
      <w:r>
        <w:t xml:space="preserve"> не выдумывали слова. Они говорили слова, которые давал им </w:t>
      </w:r>
      <w:r>
        <w:t>Святой Дух</w:t>
      </w:r>
      <w:r>
        <w:t xml:space="preserve">. Эти </w:t>
      </w:r>
      <w:r>
        <w:t>пророчества</w:t>
      </w:r>
      <w:r>
        <w:t xml:space="preserve"> исполнились в жизни Иисуса.</w:t>
      </w:r>
    </w:p>
    <w:p>
      <w:r/>
      <w:r>
        <w:t xml:space="preserve">Одно из этих пророчеств было сказано </w:t>
      </w:r>
      <w:r>
        <w:t>Валаамом</w:t>
      </w:r>
      <w:r>
        <w:t xml:space="preserve">. Валаам говорил о звезде, которая восходит из </w:t>
      </w:r>
      <w:r>
        <w:t>рода</w:t>
      </w:r>
      <w:r>
        <w:t xml:space="preserve"> </w:t>
      </w:r>
      <w:r>
        <w:t>Иакова</w:t>
      </w:r>
      <w:r>
        <w:t xml:space="preserve"> (Чис.24:17).</w:t>
      </w:r>
    </w:p>
    <w:p>
      <w:r/>
      <w:r>
        <w:t xml:space="preserve">Пётр назвал Иисуса Утренней Звездой. Так он хотел сказать, что Иисус приносит Божий </w:t>
      </w:r>
      <w:r>
        <w:t>свет</w:t>
      </w:r>
      <w:r>
        <w:t xml:space="preserve"> в мир. Пётр сказал, что до </w:t>
      </w:r>
      <w:r>
        <w:t xml:space="preserve">Второго пришествие Иисуса </w:t>
      </w:r>
      <w:r>
        <w:t xml:space="preserve">мир будет оставаться во </w:t>
      </w:r>
      <w:r>
        <w:t>тьме</w:t>
      </w:r>
      <w:r>
        <w:t>.</w:t>
      </w:r>
      <w:r/>
      <w:r/>
    </w:p>
    <w:p>
      <w:r/>
    </w:p>
    <w:p>
      <w:pPr>
        <w:pStyle w:val="Heading2"/>
      </w:pPr>
      <w:r>
        <w:t>2 Петра 2:1–9</w:t>
      </w:r>
      <w:r/>
    </w:p>
    <w:p>
      <w:r/>
      <w:r>
        <w:t>Пётр предупреждал верующих не доверять учителям, которые учили тому, что не было истиной. Лжепророки не желали добра верующим. Они хотели воспользоваться последователями Иисуса в корыстных целях.</w:t>
      </w:r>
    </w:p>
    <w:p>
      <w:r/>
      <w:r>
        <w:t xml:space="preserve">Пётр ясно дал понять, что Бог остановит их и совершит </w:t>
      </w:r>
      <w:r>
        <w:t>суд</w:t>
      </w:r>
      <w:r>
        <w:t xml:space="preserve"> над ними. Он привёл три примера из Ветхого Завета. Эти примеры показали, что Бог знает, как судить и наказывать </w:t>
      </w:r>
      <w:r>
        <w:t>злых духов</w:t>
      </w:r>
      <w:r>
        <w:t>.</w:t>
      </w:r>
    </w:p>
    <w:p>
      <w:r/>
      <w:r>
        <w:t xml:space="preserve">То же самое верно и для </w:t>
      </w:r>
      <w:r>
        <w:t>нечестивцев</w:t>
      </w:r>
      <w:r>
        <w:t>. Эти примеры также показали, что Бог знает, как защитить благочестивых людей.</w:t>
      </w:r>
      <w:r/>
      <w:r/>
    </w:p>
    <w:p>
      <w:r/>
    </w:p>
    <w:p>
      <w:pPr>
        <w:pStyle w:val="Heading2"/>
      </w:pPr>
      <w:r>
        <w:t>2 Петра 2:10–22</w:t>
      </w:r>
      <w:r/>
    </w:p>
    <w:p>
      <w:r/>
      <w:r>
        <w:t xml:space="preserve">В первой главе Пётр упоминал неких верующих, которые забыли, что их прежние </w:t>
      </w:r>
      <w:r>
        <w:t>грехи</w:t>
      </w:r>
      <w:r>
        <w:t xml:space="preserve"> были смыты.</w:t>
      </w:r>
    </w:p>
    <w:p>
      <w:r/>
      <w:r>
        <w:t xml:space="preserve">Когда говорят об омытии грехов, то имеют в виду </w:t>
      </w:r>
      <w:r>
        <w:t>прощение</w:t>
      </w:r>
      <w:r>
        <w:t>. Здесь Пётр говорит больше о верующих, которые сознательно следуют греховным желаниям.</w:t>
      </w:r>
    </w:p>
    <w:p>
      <w:r/>
      <w:r>
        <w:t>Главное в этих верующих было то, что они ненавидели находиться под властью. Они не хотели смиренно служить Иисусу как своему Господину. Они стремились к свободе, чтобы делать всё, что им заблагорассудится.</w:t>
      </w:r>
    </w:p>
    <w:p>
      <w:r/>
      <w:r>
        <w:t xml:space="preserve">Пётр ясно дал понять, что это не настоящая свобода. Она лишь делала этих верующих </w:t>
      </w:r>
      <w:r>
        <w:t>рабами</w:t>
      </w:r>
      <w:r>
        <w:t xml:space="preserve"> злых желаний, которые ими управляли. Они служили греху как своему господину вместо того, чтобы служить Иисусу. Пётр ясно написал о Божьем суде над этими людьми.</w:t>
      </w:r>
      <w:r/>
      <w:r/>
    </w:p>
    <w:p>
      <w:r/>
    </w:p>
    <w:p>
      <w:pPr>
        <w:pStyle w:val="Heading2"/>
      </w:pPr>
      <w:r>
        <w:t>2 Петра 3:1–10</w:t>
      </w:r>
      <w:r/>
    </w:p>
    <w:p>
      <w:r/>
      <w:r>
        <w:t xml:space="preserve">Иисус обещал вернуться на землю. В течение многих лет после </w:t>
      </w:r>
      <w:r>
        <w:t>воскресения</w:t>
      </w:r>
      <w:r>
        <w:t xml:space="preserve"> Иисуса верующие ожидали, что Он скоро вернётся.</w:t>
      </w:r>
    </w:p>
    <w:p>
      <w:r/>
      <w:r>
        <w:t xml:space="preserve">Затем некоторые верующие начали сомневаться, что Он вернётся. Некоторые люди стали насмехаться над верующими за то, что они думают, что Иисус вернётся. Пётр объяснил, что Бог не медлит и не может не выполнить Свои обещания. Бог терпелив. </w:t>
      </w:r>
      <w:r>
        <w:t>Бог предпочитает</w:t>
      </w:r>
      <w:r>
        <w:t xml:space="preserve"> ждать. Он хочет, чтобы люди </w:t>
      </w:r>
      <w:r>
        <w:t>покаялись</w:t>
      </w:r>
      <w:r>
        <w:t xml:space="preserve"> и отвернулись от своих грехов. Он даёт всем возможность вернуться к Нему.</w:t>
      </w:r>
    </w:p>
    <w:p>
      <w:r/>
      <w:r>
        <w:t xml:space="preserve">Пётр описал </w:t>
      </w:r>
      <w:r>
        <w:t>день суда</w:t>
      </w:r>
      <w:r>
        <w:t xml:space="preserve">, что он придёт, как вор. Иисус также говорил об этом в Евангелии от Луки 12:39. Пётр описал </w:t>
      </w:r>
      <w:r>
        <w:t>Божий</w:t>
      </w:r>
      <w:r>
        <w:t xml:space="preserve"> </w:t>
      </w:r>
      <w:r>
        <w:t xml:space="preserve">суд </w:t>
      </w:r>
      <w:r>
        <w:t xml:space="preserve">как огонь, который уничтожит </w:t>
      </w:r>
      <w:r>
        <w:t>небо</w:t>
      </w:r>
      <w:r>
        <w:t xml:space="preserve"> и землю.</w:t>
      </w:r>
    </w:p>
    <w:p>
      <w:r/>
      <w:r>
        <w:t xml:space="preserve">Он говорил о таком огне, который плавит золото и очищает его. В Книге пророка </w:t>
      </w:r>
      <w:r>
        <w:t>Малахии</w:t>
      </w:r>
      <w:r>
        <w:t xml:space="preserve"> также говорится о таком огне (Мал.3:1–3). Этот огонь сожжёт на небесах и на земле всё, что противостоит Богу.</w:t>
      </w:r>
      <w:r/>
      <w:r/>
    </w:p>
    <w:p>
      <w:r/>
    </w:p>
    <w:p>
      <w:pPr>
        <w:pStyle w:val="Heading2"/>
      </w:pPr>
      <w:r>
        <w:t>2 Петра 3:11–18</w:t>
      </w:r>
      <w:r/>
    </w:p>
    <w:p>
      <w:r/>
      <w:r>
        <w:t xml:space="preserve">Пётр сказал верующим, как им следует жить, ожидая возвращения Иисуса. Они должны были вести святую жизнь и пребывать в </w:t>
      </w:r>
      <w:r>
        <w:t>мире</w:t>
      </w:r>
      <w:r>
        <w:t xml:space="preserve"> с Богом.</w:t>
      </w:r>
    </w:p>
    <w:p>
      <w:r/>
      <w:r>
        <w:t>Они должны были держаться подальше от лжеучителей. Они должны придерживаться истинного учения, как учили Пётр и Павел. Учения Петра согласовывались с учениями Павла.</w:t>
      </w:r>
    </w:p>
    <w:p>
      <w:r/>
      <w:r>
        <w:t>Святая жизнь</w:t>
      </w:r>
      <w:r>
        <w:t xml:space="preserve"> включает в себя всё большее познание Иисуса как </w:t>
      </w:r>
      <w:r>
        <w:t>Господа</w:t>
      </w:r>
      <w:r>
        <w:t xml:space="preserve"> и </w:t>
      </w:r>
      <w:r>
        <w:t>Спасителя</w:t>
      </w:r>
      <w:r>
        <w:t xml:space="preserve">. Верующие с каждым днём будут ощущать Божью </w:t>
      </w:r>
      <w:r>
        <w:t>благодать</w:t>
      </w:r>
      <w:r>
        <w:t xml:space="preserve"> всё глубже.</w:t>
      </w:r>
    </w:p>
    <w:p>
      <w:r/>
      <w:r>
        <w:t xml:space="preserve">Так должны жить верующие, ожидая возвращения Иисуса. Иисус придёт не для того, чтобы уничтожить мир. Он придёт, чтобы судить его и очистить его. Именно поэтому Пётр говорил о новом небе и новой земле. Он говорил о </w:t>
      </w:r>
      <w:r>
        <w:t>новом творении</w:t>
      </w:r>
      <w:r>
        <w:t>. Верующие должны с надеждой и терпением ждать, когда Бог исполнит это обещание.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