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>擁有他的時代人們希望擁有的一切。他有一個大家庭，也有許多僕人。他是一位成功的畜牧業農夫。他在居住的地方備受尊敬，也有權威。約伯也完全委身於</w:t>
      </w:r>
      <w:r>
        <w:rPr>
          <w:lang w:val="zh_TW" w:bidi="zh_TW"/>
        </w:rPr>
        <w:t>神</w:t>
      </w:r>
      <w:r>
        <w:rPr>
          <w:lang w:val="zh_TW" w:bidi="zh_TW"/>
        </w:rPr>
        <w:t>。他做了神期望他做的事。他獻上</w:t>
      </w:r>
      <w:r>
        <w:rPr>
          <w:lang w:val="zh_TW" w:bidi="zh_TW"/>
        </w:rPr>
        <w:t>祭物</w:t>
      </w:r>
      <w:r>
        <w:rPr>
          <w:lang w:val="zh_TW" w:bidi="zh_TW"/>
        </w:rPr>
        <w:t>來表達他對神的敬畏。約伯在家人</w:t>
      </w:r>
      <w:r>
        <w:rPr>
          <w:lang w:val="zh_TW" w:bidi="zh_TW"/>
        </w:rPr>
        <w:t>犯罪</w:t>
      </w:r>
      <w:r>
        <w:rPr>
          <w:lang w:val="zh_TW" w:bidi="zh_TW"/>
        </w:rPr>
        <w:t>時這樣做。他甚至在認為他們可能犯罪時也這樣做。他希望家中的每個人都過著</w:t>
      </w:r>
      <w:r>
        <w:rPr>
          <w:lang w:val="zh_TW" w:bidi="zh_TW"/>
        </w:rPr>
        <w:t>純潔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的生活。這樣他們就能一起敬拜神。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1:6–2:10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神要撒但用心察看約伯。後來撒但被認為是</w:t>
      </w:r>
      <w:r>
        <w:rPr>
          <w:lang w:val="zh_TW" w:bidi="zh_TW"/>
        </w:rPr>
        <w:t>魔鬼</w:t>
      </w:r>
      <w:r>
        <w:rPr>
          <w:lang w:val="zh_TW" w:bidi="zh_TW"/>
        </w:rPr>
        <w:t>。撒但對約伯提出控告。牠指責約伯是因為神賜福他，所以才事奉神。撒但想要神</w:t>
      </w:r>
      <w:r>
        <w:rPr>
          <w:lang w:val="zh_TW" w:bidi="zh_TW"/>
        </w:rPr>
        <w:t>試驗</w:t>
      </w:r>
      <w:r>
        <w:rPr>
          <w:lang w:val="zh_TW" w:bidi="zh_TW"/>
        </w:rP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2:11–3:26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約伯的朋友以利法、比勒達和瑣法來看他，並安慰他。這些人與約伯一同哀傷。他們看到約伯正在遭受極大的痛苦。他們做了那個時代的哀悼者常做的事。他們也</w:t>
      </w:r>
      <w:r>
        <w:rPr>
          <w:lang w:val="zh_TW" w:bidi="zh_TW"/>
        </w:rPr>
        <w:t>七</w:t>
      </w:r>
      <w:r>
        <w:rPr>
          <w:lang w:val="zh_TW" w:bidi="zh_TW"/>
        </w:rPr>
        <w:t>天不說話來表示對約伯的尊重。他們等著約伯先開口說話。約伯的講論作為一首長</w:t>
      </w:r>
      <w:r>
        <w:rPr>
          <w:lang w:val="zh_TW" w:bidi="zh_TW"/>
        </w:rPr>
        <w:t>詩</w:t>
      </w:r>
      <w:r>
        <w:rPr>
          <w:lang w:val="zh_TW" w:bidi="zh_TW"/>
        </w:rPr>
        <w:t>被記錄下來。約伯描述了他的生活如何變得悲傷、痛苦。他沒有任何</w:t>
      </w:r>
      <w:r>
        <w:rPr>
          <w:lang w:val="zh_TW" w:bidi="zh_TW"/>
        </w:rPr>
        <w:t>平安</w:t>
      </w:r>
      <w:r>
        <w:rPr>
          <w:lang w:val="zh_TW" w:bidi="zh_TW"/>
        </w:rPr>
        <w:t>或</w:t>
      </w:r>
      <w:r>
        <w:rPr>
          <w:lang w:val="zh_TW" w:bidi="zh_TW"/>
        </w:rPr>
        <w:t>安息</w:t>
      </w:r>
      <w:r>
        <w:rPr>
          <w:lang w:val="zh_TW" w:bidi="zh_TW"/>
        </w:rPr>
        <w:t>。他希望自己沒有出生。約伯想知道為什麼神允許受苦的人繼續活著。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4:1–31:40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rPr>
          <w:lang w:val="zh_TW" w:bidi="zh_TW"/>
        </w:rPr>
        <w:t>世界</w:t>
      </w:r>
      <w:r>
        <w:rPr>
          <w:lang w:val="zh_TW" w:bidi="zh_TW"/>
        </w:rPr>
        <w:t>運作的模式。他相信這正是約伯的情形。比勒達注意到神不會對沒有犯罪的人帶來</w:t>
      </w:r>
      <w:r>
        <w:rPr>
          <w:lang w:val="zh_TW" w:bidi="zh_TW"/>
        </w:rPr>
        <w:t>審判</w:t>
      </w:r>
      <w:r>
        <w:rPr>
          <w:lang w:val="zh_TW" w:bidi="zh_TW"/>
        </w:rPr>
        <w:t>。這是人們幾百年來教導的教訓。比勒達相信這是世界運作的模式。所以他認為約伯和他的家人因他們的罪孽而受到懲罰。瑣法確信</w:t>
      </w:r>
      <w:r>
        <w:rPr>
          <w:lang w:val="zh_TW" w:bidi="zh_TW"/>
        </w:rPr>
        <w:t>不敬虔</w:t>
      </w:r>
      <w:r>
        <w:rPr>
          <w:lang w:val="zh_TW" w:bidi="zh_TW"/>
        </w:rP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rPr>
          <w:lang w:val="zh_TW" w:bidi="zh_TW"/>
        </w:rPr>
        <w:t>智慧</w:t>
      </w:r>
      <w:r>
        <w:rPr>
          <w:lang w:val="zh_TW" w:bidi="zh_TW"/>
        </w:rPr>
        <w:t>，能明白。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32:1–37:24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以利戶比約伯的其他朋友年輕。有人認為他也是來自</w:t>
      </w:r>
      <w:r>
        <w:rPr>
          <w:lang w:val="zh_TW" w:bidi="zh_TW"/>
        </w:rPr>
        <w:t>以東</w:t>
      </w:r>
      <w:r>
        <w:rPr>
          <w:lang w:val="zh_TW" w:bidi="zh_TW"/>
        </w:rP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38:1–40:5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rPr>
          <w:lang w:val="zh_TW" w:bidi="zh_TW"/>
        </w:rPr>
        <w:t>天上</w:t>
      </w:r>
      <w:r>
        <w:rPr>
          <w:lang w:val="zh_TW" w:bidi="zh_TW"/>
        </w:rPr>
        <w:t>和地上的一切。祂確保祂創造的東西按照祂的意願運作。這包括土地、水、天空、星星和動物。神看顧所有的動物。這包括</w:t>
      </w:r>
      <w:r>
        <w:rPr>
          <w:lang w:val="zh_TW" w:bidi="zh_TW"/>
        </w:rPr>
        <w:t>人</w:t>
      </w:r>
      <w:r>
        <w:rPr>
          <w:lang w:val="zh_TW" w:bidi="zh_TW"/>
        </w:rPr>
        <w:t>沒有飼養的動物。神談了很多關於天、地和動物的事。神談論它們的方式向約伯展示了一些重要的事。人只是神創造的一部分。作為人，約伯無法理解神</w:t>
      </w:r>
      <w:r>
        <w:rPr>
          <w:lang w:val="zh_TW" w:bidi="zh_TW"/>
        </w:rPr>
        <w:t>創造</w:t>
      </w:r>
      <w:r>
        <w:rPr>
          <w:lang w:val="zh_TW" w:bidi="zh_TW"/>
        </w:rP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40:6–42:6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以利法、比勒達和瑣法所說的話與神不符。關於神使約伯受試煉的原因，他們所說的話頗為愚妄。神對此發怒。他們獻祭，並且約伯</w:t>
      </w:r>
      <w:r>
        <w:rPr>
          <w:lang w:val="zh_TW" w:bidi="zh_TW"/>
        </w:rPr>
        <w:t>為</w:t>
      </w:r>
      <w:r>
        <w:rPr>
          <w:lang w:val="zh_TW" w:bidi="zh_TW"/>
        </w:rPr>
        <w:t>他們</w:t>
      </w:r>
      <w:r>
        <w:rPr>
          <w:lang w:val="zh_TW" w:bidi="zh_TW"/>
        </w:rPr>
        <w:t>禱告</w:t>
      </w:r>
      <w:r>
        <w:rPr>
          <w:lang w:val="zh_TW" w:bidi="zh_TW"/>
        </w:rPr>
        <w:t>之後，神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了他們。神稱約伯為祂的僕人。這意味著約伯完成了神給他的</w:t>
      </w:r>
      <w:r>
        <w:rPr>
          <w:lang w:val="zh_TW" w:bidi="zh_TW"/>
        </w:rPr>
        <w:t>工作</w:t>
      </w:r>
      <w:r>
        <w:rPr>
          <w:lang w:val="zh_TW" w:bidi="zh_TW"/>
        </w:rP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rPr>
          <w:lang w:val="zh_TW" w:bidi="zh_TW"/>
        </w:rPr>
        <w:t>尊榮（榮耀）</w:t>
      </w:r>
      <w:r>
        <w:rPr>
          <w:lang w:val="zh_TW" w:bidi="zh_TW"/>
        </w:rPr>
        <w:t>和長壽。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