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1:1–8:14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1:1–8:14</w:t>
      </w:r>
      <w:r>
        <w:rPr>
          <w:lang w:val="en_US" w:bidi="en_US"/>
        </w:rPr>
      </w:r>
    </w:p>
    <w:p>
      <w:pPr/>
      <w:r>
        <w:rPr>
          <w:lang w:val="en_US" w:bidi="en_US"/>
        </w:rPr>
      </w:r>
      <w:r>
        <w:rPr>
          <w:lang w:val="en_US" w:bidi="en_US"/>
        </w:rPr>
        <w:t xml:space="preserve">The woman is the first one to speak in Song of Songs. Both she and the man she loves are </w:t>
      </w:r>
      <w:r>
        <w:rPr>
          <w:lang w:val="en_US" w:bidi="en_US"/>
        </w:rPr>
        <w:t>shepherds</w:t>
      </w:r>
      <w:r>
        <w:rPr>
          <w:lang w:val="en_US" w:bidi="en_US"/>
        </w:rPr>
        <w:t xml:space="preserve">. For hundreds of years, this job was very common among the people of </w:t>
      </w:r>
      <w:r>
        <w:rPr>
          <w:lang w:val="en_US" w:bidi="en_US"/>
        </w:rPr>
        <w:t>Israel</w:t>
      </w:r>
      <w:r>
        <w:rPr>
          <w:lang w:val="en_US" w:bidi="en_US"/>
        </w:rPr>
        <w:t>.</w:t>
      </w:r>
    </w:p>
    <w:p>
      <w:pPr/>
      <w:r>
        <w:rPr>
          <w:lang w:val="en_US" w:bidi="en_US"/>
        </w:rPr>
      </w:r>
      <w:r>
        <w:rPr>
          <w:lang w:val="en_US" w:bidi="en_US"/>
        </w:rP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pPr/>
      <w:r>
        <w:rPr>
          <w:lang w:val="en_US" w:bidi="en_US"/>
        </w:rPr>
      </w:r>
      <w:r>
        <w:rPr>
          <w:lang w:val="en_US" w:bidi="en_US"/>
        </w:rP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pPr/>
      <w:r>
        <w:rPr>
          <w:lang w:val="en_US" w:bidi="en_US"/>
        </w:rPr>
      </w:r>
      <w:r>
        <w:rPr>
          <w:lang w:val="en_US" w:bidi="en_US"/>
        </w:rP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pPr/>
      <w:r>
        <w:rPr>
          <w:lang w:val="en_US" w:bidi="en_US"/>
        </w:rPr>
      </w:r>
      <w:r>
        <w:rPr>
          <w:lang w:val="en_US" w:bidi="en_US"/>
        </w:rPr>
        <w:t>Three times the woman talks about not waking up love. This means that they must wait to do what they imagine doing with each other. It’s very hard for them to wait.</w:t>
      </w:r>
    </w:p>
    <w:p>
      <w:pPr/>
      <w:r>
        <w:rPr>
          <w:lang w:val="en_US" w:bidi="en_US"/>
        </w:rPr>
      </w:r>
      <w:r>
        <w:rPr>
          <w:lang w:val="en_US" w:bidi="en_US"/>
        </w:rPr>
        <w:t xml:space="preserve">The woman and the man compare each other’s bodies to many different things. These include things in </w:t>
      </w:r>
      <w:r>
        <w:rPr>
          <w:lang w:val="en_US" w:bidi="en_US"/>
        </w:rPr>
        <w:t>creation</w:t>
      </w:r>
      <w:r>
        <w:rPr>
          <w:lang w:val="en_US" w:bidi="en_US"/>
        </w:rPr>
        <w:t xml:space="preserve"> like animals, gardens, mountains, flowers, fruit and spices. They include things in cities like towers, pillars, armies, gates, ivory, gold and silk.</w:t>
      </w:r>
    </w:p>
    <w:p>
      <w:pPr/>
      <w:r>
        <w:rPr>
          <w:lang w:val="en_US" w:bidi="en_US"/>
        </w:rPr>
      </w:r>
      <w:r>
        <w:rPr>
          <w:lang w:val="en_US" w:bidi="en_US"/>
        </w:rPr>
        <w:t>The woman compares love to many things. It can’t be stopped by anything in creation or by death. It can’t be controlled by money. These words are a picture of how strong love 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