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1:1–2:23, एस्तेर 3:1–15, एस्तेर 4:1–17, एस्तेर 5:1–8:2, एस्तेर 8:3–10:3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1:1–2:23</w:t>
      </w:r>
      <w:r>
        <w:rPr>
          <w:lang w:val="hi_IN" w:bidi="hi_IN"/>
        </w:rPr>
      </w:r>
    </w:p>
    <w:p>
      <w:pPr/>
      <w:r>
        <w:rPr>
          <w:lang w:val="hi_IN" w:bidi="hi_IN"/>
        </w:rPr>
      </w:r>
      <w:r>
        <w:rPr>
          <w:lang w:val="hi_IN" w:bidi="hi_IN"/>
        </w:rPr>
        <w:t>एस्तेर</w:t>
      </w:r>
      <w:r>
        <w:rPr>
          <w:lang w:val="hi_IN" w:bidi="hi_IN"/>
        </w:rPr>
        <w:t xml:space="preserve"> की पुस्तक में दर्ज कहानी </w:t>
      </w:r>
      <w:r>
        <w:rPr>
          <w:lang w:val="hi_IN" w:bidi="hi_IN"/>
        </w:rPr>
        <w:t>शूशन</w:t>
      </w:r>
      <w:r>
        <w:rPr>
          <w:lang w:val="hi_IN" w:bidi="hi_IN"/>
        </w:rPr>
        <w:t xml:space="preserve"> में हुई थी। यह तब हुआ जब </w:t>
      </w:r>
      <w:r>
        <w:rPr>
          <w:lang w:val="hi_IN" w:bidi="hi_IN"/>
        </w:rPr>
        <w:t>कुस्रू</w:t>
      </w:r>
      <w:r>
        <w:rPr>
          <w:lang w:val="hi_IN" w:bidi="hi_IN"/>
        </w:rPr>
        <w:t xml:space="preserve"> ने </w:t>
      </w:r>
      <w:r>
        <w:rPr>
          <w:lang w:val="hi_IN" w:bidi="hi_IN"/>
        </w:rPr>
        <w:t>यहूदियों</w:t>
      </w:r>
      <w:r>
        <w:rPr>
          <w:lang w:val="hi_IN" w:bidi="hi_IN"/>
        </w:rPr>
        <w:t xml:space="preserve"> को </w:t>
      </w:r>
      <w:r>
        <w:rPr>
          <w:lang w:val="hi_IN" w:bidi="hi_IN"/>
        </w:rPr>
        <w:t>यहूदा</w:t>
      </w:r>
      <w:r>
        <w:rPr>
          <w:lang w:val="hi_IN" w:bidi="hi_IN"/>
        </w:rPr>
        <w:t xml:space="preserve"> लौटने और </w:t>
      </w:r>
      <w:r>
        <w:rPr>
          <w:lang w:val="hi_IN" w:bidi="hi_IN"/>
        </w:rPr>
        <w:t>मन्दिर</w:t>
      </w:r>
      <w:r>
        <w:rPr>
          <w:lang w:val="hi_IN" w:bidi="hi_IN"/>
        </w:rPr>
        <w:t xml:space="preserve"> का पुनर्निर्माण करने की अनुमति दी थी। यह </w:t>
      </w:r>
      <w:r>
        <w:rPr>
          <w:lang w:val="hi_IN" w:bidi="hi_IN"/>
        </w:rPr>
        <w:t>एज्रा</w:t>
      </w:r>
      <w:r>
        <w:rPr>
          <w:lang w:val="hi_IN" w:bidi="hi_IN"/>
        </w:rPr>
        <w:t xml:space="preserve"> और </w:t>
      </w:r>
      <w:r>
        <w:rPr>
          <w:lang w:val="hi_IN" w:bidi="hi_IN"/>
        </w:rPr>
        <w:t>नहेम्याह</w:t>
      </w:r>
      <w:r>
        <w:rPr>
          <w:lang w:val="hi_IN" w:bidi="hi_IN"/>
        </w:rPr>
        <w:t xml:space="preserve"> के </w:t>
      </w:r>
      <w:r>
        <w:rPr>
          <w:lang w:val="hi_IN" w:bidi="hi_IN"/>
        </w:rPr>
        <w:t>यरूशलेम</w:t>
      </w:r>
      <w:r>
        <w:rPr>
          <w:lang w:val="hi_IN" w:bidi="hi_IN"/>
        </w:rPr>
        <w:t xml:space="preserve"> में अगुवे बनने से पहले हुआ था।</w:t>
      </w:r>
    </w:p>
    <w:p>
      <w:pPr/>
      <w:r>
        <w:rPr>
          <w:lang w:val="hi_IN" w:bidi="hi_IN"/>
        </w:rPr>
      </w:r>
      <w:r>
        <w:rPr>
          <w:lang w:val="hi_IN" w:bidi="hi_IN"/>
        </w:rPr>
        <w:t xml:space="preserve">जिन सभी यहूदियों को </w:t>
      </w:r>
      <w:r>
        <w:rPr>
          <w:lang w:val="hi_IN" w:bidi="hi_IN"/>
        </w:rPr>
        <w:t>दक्षिणी राज्य</w:t>
      </w:r>
      <w:r>
        <w:rPr>
          <w:lang w:val="hi_IN" w:bidi="hi_IN"/>
        </w:rPr>
        <w:t xml:space="preserve"> छोड़ने के लिए मजबूर किया गया था, उन्हें वापस जाने की अनुमति दी गई, लेकिन कई लोगों ने </w:t>
      </w:r>
      <w:r>
        <w:rPr>
          <w:lang w:val="hi_IN" w:bidi="hi_IN"/>
        </w:rPr>
        <w:t>फारसी</w:t>
      </w:r>
      <w:r>
        <w:rPr>
          <w:lang w:val="hi_IN" w:bidi="hi_IN"/>
        </w:rPr>
        <w:t xml:space="preserve"> शासन द्वारा शासित भूमि में रहने का चयन किया। </w:t>
      </w:r>
      <w:r>
        <w:rPr>
          <w:lang w:val="hi_IN" w:bidi="hi_IN"/>
        </w:rPr>
        <w:t>क्षयर्ष</w:t>
      </w:r>
      <w:r>
        <w:rPr>
          <w:lang w:val="hi_IN" w:bidi="hi_IN"/>
        </w:rP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rPr>
          <w:lang w:val="hi_IN" w:bidi="hi_IN"/>
        </w:rPr>
        <w:t xml:space="preserve">वशती </w:t>
      </w:r>
      <w:r>
        <w:rPr>
          <w:lang w:val="hi_IN" w:bidi="hi_IN"/>
        </w:rPr>
        <w:t>ने उनके अधिकार को चुनौती दी।</w:t>
      </w:r>
    </w:p>
    <w:p>
      <w:pPr/>
      <w:r>
        <w:rPr>
          <w:lang w:val="hi_IN" w:bidi="hi_IN"/>
        </w:rPr>
      </w:r>
      <w:r>
        <w:rPr>
          <w:lang w:val="hi_IN" w:bidi="hi_IN"/>
        </w:rP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rPr>
          <w:lang w:val="hi_IN" w:bidi="hi_IN"/>
        </w:rPr>
        <w:t>राजा</w:t>
      </w:r>
      <w:r>
        <w:rPr>
          <w:lang w:val="hi_IN" w:bidi="hi_IN"/>
        </w:rPr>
        <w:t xml:space="preserve"> की सेवा करने के लिए मजबूर किया गया। उन्होंने उनकी सेवा </w:t>
      </w:r>
      <w:r>
        <w:rPr>
          <w:lang w:val="hi_IN" w:bidi="hi_IN"/>
        </w:rPr>
        <w:t>रखैल</w:t>
      </w:r>
      <w:r>
        <w:rPr>
          <w:lang w:val="hi_IN" w:bidi="hi_IN"/>
        </w:rPr>
        <w:t xml:space="preserve"> बनकर की। क्षयर्ष ने एस्तेर को नई रानी के रूप में चुना।</w:t>
      </w:r>
    </w:p>
    <w:p>
      <w:pPr/>
      <w:r>
        <w:rPr>
          <w:lang w:val="hi_IN" w:bidi="hi_IN"/>
        </w:rPr>
      </w:r>
      <w:r>
        <w:rPr>
          <w:lang w:val="hi_IN" w:bidi="hi_IN"/>
        </w:rPr>
        <w:t xml:space="preserve">परमेश्वर के लोगों </w:t>
      </w:r>
      <w:r>
        <w:rPr>
          <w:lang w:val="hi_IN" w:bidi="hi_IN"/>
        </w:rPr>
        <w:t xml:space="preserve">को उन लोगों से ही </w:t>
      </w:r>
      <w:r>
        <w:rPr>
          <w:lang w:val="hi_IN" w:bidi="hi_IN"/>
        </w:rPr>
        <w:t>विवाह</w:t>
      </w:r>
      <w:r>
        <w:rPr>
          <w:lang w:val="hi_IN" w:bidi="hi_IN"/>
        </w:rPr>
        <w:t xml:space="preserve"> करना था जो </w:t>
      </w:r>
      <w:r>
        <w:rPr>
          <w:lang w:val="hi_IN" w:bidi="hi_IN"/>
        </w:rPr>
        <w:t>एकमात्र परमेश्वर की आराधना करते थे</w:t>
      </w:r>
      <w:r>
        <w:rPr>
          <w:lang w:val="hi_IN" w:bidi="hi_IN"/>
        </w:rPr>
        <w:t xml:space="preserve">। लेकिन एस्तेर को क्षयर्ष से विवाह करने का विकल्प नहीं दिया गया। एस्तेर के चचेरे भाई </w:t>
      </w:r>
      <w:r>
        <w:rPr>
          <w:lang w:val="hi_IN" w:bidi="hi_IN"/>
        </w:rPr>
        <w:t>मोर्दकै</w:t>
      </w:r>
      <w:r>
        <w:rPr>
          <w:lang w:val="hi_IN" w:bidi="hi_IN"/>
        </w:rP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Pr>
          <w:lang w:val="hi_IN" w:bidi="hi_IN"/>
        </w:rPr>
      </w:r>
      <w:r>
        <w:rPr>
          <w:lang w:val="hi_IN" w:bidi="hi_IN"/>
        </w:rPr>
      </w:r>
    </w:p>
    <w:p>
      <w:pPr/>
      <w:r>
        <w:rPr>
          <w:lang w:val="hi_IN" w:bidi="hi_IN"/>
        </w:rPr>
      </w:r>
    </w:p>
    <w:p>
      <w:pPr>
        <w:pStyle w:val="Heading2"/>
      </w:pPr>
      <w:r>
        <w:rPr>
          <w:lang w:val="hi_IN" w:bidi="hi_IN"/>
        </w:rPr>
        <w:t>एस्तेर 3:1–15</w:t>
      </w:r>
      <w:r>
        <w:rPr>
          <w:lang w:val="hi_IN" w:bidi="hi_IN"/>
        </w:rPr>
      </w:r>
    </w:p>
    <w:p>
      <w:pPr/>
      <w:r>
        <w:rPr>
          <w:lang w:val="hi_IN" w:bidi="hi_IN"/>
        </w:rPr>
      </w:r>
      <w:r>
        <w:rPr>
          <w:lang w:val="hi_IN" w:bidi="hi_IN"/>
        </w:rPr>
        <w:t>हामान</w:t>
      </w:r>
      <w:r>
        <w:rPr>
          <w:lang w:val="hi_IN" w:bidi="hi_IN"/>
        </w:rP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pPr/>
      <w:r>
        <w:rPr>
          <w:lang w:val="hi_IN" w:bidi="hi_IN"/>
        </w:rPr>
      </w:r>
      <w:r>
        <w:rPr>
          <w:lang w:val="hi_IN" w:bidi="hi_IN"/>
        </w:rPr>
        <w:t xml:space="preserve">उन सभी को दण्डित करना </w:t>
      </w:r>
      <w:r>
        <w:rPr>
          <w:lang w:val="hi_IN" w:bidi="hi_IN"/>
        </w:rPr>
        <w:t>मूसा की व्यवस्था</w:t>
      </w:r>
      <w:r>
        <w:rPr>
          <w:lang w:val="hi_IN" w:bidi="hi_IN"/>
        </w:rP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pPr/>
      <w:r>
        <w:rPr>
          <w:lang w:val="hi_IN" w:bidi="hi_IN"/>
        </w:rPr>
      </w:r>
      <w:r>
        <w:rPr>
          <w:lang w:val="hi_IN" w:bidi="hi_IN"/>
        </w:rP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rPr>
          <w:lang w:val="hi_IN" w:bidi="hi_IN"/>
        </w:rPr>
        <w:t>चिट्ठी डालकर</w:t>
      </w:r>
      <w:r>
        <w:rPr>
          <w:lang w:val="hi_IN" w:bidi="hi_IN"/>
        </w:rPr>
        <w:t xml:space="preserve"> चुना था।</w:t>
      </w:r>
    </w:p>
    <w:p>
      <w:pPr/>
      <w:r>
        <w:rPr>
          <w:lang w:val="hi_IN" w:bidi="hi_IN"/>
        </w:rPr>
      </w:r>
      <w:r>
        <w:rPr>
          <w:lang w:val="hi_IN" w:bidi="hi_IN"/>
        </w:rPr>
        <w:t xml:space="preserve">हामान और क्षयर्ष को यह आदेश देने में कोई परेशानी नहीं हुई। इसके बाद वे </w:t>
      </w:r>
      <w:r>
        <w:rPr>
          <w:lang w:val="hi_IN" w:bidi="hi_IN"/>
        </w:rPr>
        <w:t xml:space="preserve">दाखमधु </w:t>
      </w:r>
      <w:r>
        <w:rPr>
          <w:lang w:val="hi_IN" w:bidi="hi_IN"/>
        </w:rPr>
        <w:t xml:space="preserve">पीने के लिए बैठ गए। इससे यह पता चलता है कि वे किस प्रकार के </w:t>
      </w:r>
      <w:r>
        <w:rPr>
          <w:lang w:val="hi_IN" w:bidi="hi_IN"/>
        </w:rPr>
        <w:t>शासक</w:t>
      </w:r>
      <w:r>
        <w:rPr>
          <w:lang w:val="hi_IN" w:bidi="hi_IN"/>
        </w:rP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Pr>
          <w:lang w:val="hi_IN" w:bidi="hi_IN"/>
        </w:rPr>
      </w:r>
      <w:r>
        <w:rPr>
          <w:lang w:val="hi_IN" w:bidi="hi_IN"/>
        </w:rPr>
      </w:r>
    </w:p>
    <w:p>
      <w:pPr/>
      <w:r>
        <w:rPr>
          <w:lang w:val="hi_IN" w:bidi="hi_IN"/>
        </w:rPr>
      </w:r>
    </w:p>
    <w:p>
      <w:pPr>
        <w:pStyle w:val="Heading2"/>
      </w:pPr>
      <w:r>
        <w:rPr>
          <w:lang w:val="hi_IN" w:bidi="hi_IN"/>
        </w:rPr>
        <w:t>एस्तेर 4:1–17</w:t>
      </w:r>
      <w:r>
        <w:rPr>
          <w:lang w:val="hi_IN" w:bidi="hi_IN"/>
        </w:rPr>
      </w:r>
    </w:p>
    <w:p>
      <w:pPr/>
      <w:r>
        <w:rPr>
          <w:lang w:val="hi_IN" w:bidi="hi_IN"/>
        </w:rPr>
      </w:r>
      <w:r>
        <w:rPr>
          <w:lang w:val="hi_IN" w:bidi="hi_IN"/>
        </w:rPr>
        <w:t xml:space="preserve">जब मोर्दकै ने हामान के आदेशों के बारे में सुना, तो उन्होंने </w:t>
      </w:r>
      <w:r>
        <w:rPr>
          <w:lang w:val="hi_IN" w:bidi="hi_IN"/>
        </w:rPr>
        <w:t xml:space="preserve">विलाप </w:t>
      </w:r>
      <w:r>
        <w:rPr>
          <w:lang w:val="hi_IN" w:bidi="hi_IN"/>
        </w:rPr>
        <w:t xml:space="preserve">किया। शूशन और पूरे फारसी साम्राज्य में यहूदी भी शोक में थे। उन्होंने कई तरीकों से अपना </w:t>
      </w:r>
      <w:r>
        <w:rPr>
          <w:lang w:val="hi_IN" w:bidi="hi_IN"/>
        </w:rPr>
        <w:t xml:space="preserve">दुःख </w:t>
      </w:r>
      <w:r>
        <w:rPr>
          <w:lang w:val="hi_IN" w:bidi="hi_IN"/>
        </w:rPr>
        <w:t xml:space="preserve">प्रकट किया। उन्होंने अपने </w:t>
      </w:r>
      <w:r>
        <w:rPr>
          <w:lang w:val="hi_IN" w:bidi="hi_IN"/>
        </w:rPr>
        <w:t xml:space="preserve">वस्त्र </w:t>
      </w:r>
      <w:r>
        <w:rPr>
          <w:lang w:val="hi_IN" w:bidi="hi_IN"/>
        </w:rPr>
        <w:t xml:space="preserve">फाड़े और </w:t>
      </w:r>
      <w:r>
        <w:rPr>
          <w:lang w:val="hi_IN" w:bidi="hi_IN"/>
        </w:rPr>
        <w:t>टाट</w:t>
      </w:r>
      <w:r>
        <w:rPr>
          <w:lang w:val="hi_IN" w:bidi="hi_IN"/>
        </w:rPr>
        <w:t xml:space="preserve"> पहन लिए। वे राख में बैठे और उसमें लेट गए। वे जोर-जोर से </w:t>
      </w:r>
      <w:r>
        <w:rPr>
          <w:lang w:val="hi_IN" w:bidi="hi_IN"/>
        </w:rPr>
        <w:t>रोने पीटने लगे</w:t>
      </w:r>
      <w:r>
        <w:rPr>
          <w:lang w:val="hi_IN" w:bidi="hi_IN"/>
        </w:rPr>
        <w:t>। बाइबल के समय और स्थानों में ये दुःख प्रकट करने के सामान्य तरीके थे।</w:t>
      </w:r>
    </w:p>
    <w:p>
      <w:pPr/>
      <w:r>
        <w:rPr>
          <w:lang w:val="hi_IN" w:bidi="hi_IN"/>
        </w:rPr>
      </w:r>
      <w:r>
        <w:rPr>
          <w:lang w:val="hi_IN" w:bidi="hi_IN"/>
        </w:rP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rPr>
          <w:lang w:val="hi_IN" w:bidi="hi_IN"/>
        </w:rPr>
        <w:t xml:space="preserve">क्षयर्ष </w:t>
      </w:r>
      <w:r>
        <w:rPr>
          <w:lang w:val="hi_IN" w:bidi="hi_IN"/>
        </w:rPr>
        <w:t xml:space="preserve">से बात करने की कोशिश करना खतरनाक था। उनका एकमात्र विकल्प </w:t>
      </w:r>
      <w:r>
        <w:rPr>
          <w:lang w:val="hi_IN" w:bidi="hi_IN"/>
        </w:rPr>
        <w:t xml:space="preserve">क्षयर्ष </w:t>
      </w:r>
      <w:r>
        <w:rPr>
          <w:lang w:val="hi_IN" w:bidi="hi_IN"/>
        </w:rPr>
        <w:t xml:space="preserve">से </w:t>
      </w:r>
      <w:r>
        <w:rPr>
          <w:lang w:val="hi_IN" w:bidi="hi_IN"/>
        </w:rPr>
        <w:t>दया</w:t>
      </w:r>
      <w:r>
        <w:rPr>
          <w:lang w:val="hi_IN" w:bidi="hi_IN"/>
        </w:rPr>
        <w:t xml:space="preserve"> की याचना करना होता।</w:t>
      </w:r>
    </w:p>
    <w:p>
      <w:pPr/>
      <w:r>
        <w:rPr>
          <w:lang w:val="hi_IN" w:bidi="hi_IN"/>
        </w:rPr>
      </w:r>
      <w:r>
        <w:rPr>
          <w:lang w:val="hi_IN" w:bidi="hi_IN"/>
        </w:rP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rPr>
          <w:lang w:val="hi_IN" w:bidi="hi_IN"/>
        </w:rPr>
        <w:t>उपवास</w:t>
      </w:r>
      <w:r>
        <w:rPr>
          <w:lang w:val="hi_IN" w:bidi="hi_IN"/>
        </w:rPr>
        <w:t xml:space="preserve"> रखा। एस्तेर की पुस्तक में </w:t>
      </w:r>
      <w:r>
        <w:rPr>
          <w:lang w:val="hi_IN" w:bidi="hi_IN"/>
        </w:rPr>
        <w:t>प्रार्थना</w:t>
      </w:r>
      <w:r>
        <w:rPr>
          <w:lang w:val="hi_IN" w:bidi="hi_IN"/>
        </w:rPr>
        <w:t xml:space="preserve"> का उल्लेख नहीं है। लेकिन </w:t>
      </w:r>
      <w:r>
        <w:rPr>
          <w:lang w:val="hi_IN" w:bidi="hi_IN"/>
        </w:rPr>
        <w:t>परमेश्वर</w:t>
      </w:r>
      <w:r>
        <w:rPr>
          <w:lang w:val="hi_IN" w:bidi="hi_IN"/>
        </w:rPr>
        <w:t xml:space="preserve"> के लोगों में उपवास के दौरान प्रार्थना करना सामान्य था।</w:t>
      </w:r>
      <w:r>
        <w:rPr>
          <w:lang w:val="hi_IN" w:bidi="hi_IN"/>
        </w:rPr>
      </w:r>
      <w:r>
        <w:rPr>
          <w:lang w:val="hi_IN" w:bidi="hi_IN"/>
        </w:rPr>
      </w:r>
    </w:p>
    <w:p>
      <w:pPr/>
      <w:r>
        <w:rPr>
          <w:lang w:val="hi_IN" w:bidi="hi_IN"/>
        </w:rPr>
      </w:r>
    </w:p>
    <w:p>
      <w:pPr>
        <w:pStyle w:val="Heading2"/>
      </w:pPr>
      <w:r>
        <w:rPr>
          <w:lang w:val="hi_IN" w:bidi="hi_IN"/>
        </w:rPr>
        <w:t>एस्तेर 5:1–8:2</w:t>
      </w:r>
      <w:r>
        <w:rPr>
          <w:lang w:val="hi_IN" w:bidi="hi_IN"/>
        </w:rPr>
      </w:r>
    </w:p>
    <w:p>
      <w:pPr/>
      <w:r>
        <w:rPr>
          <w:lang w:val="hi_IN" w:bidi="hi_IN"/>
        </w:rPr>
      </w:r>
      <w:r>
        <w:rPr>
          <w:lang w:val="hi_IN" w:bidi="hi_IN"/>
        </w:rP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pPr/>
      <w:r>
        <w:rPr>
          <w:lang w:val="hi_IN" w:bidi="hi_IN"/>
        </w:rPr>
      </w:r>
      <w:r>
        <w:rPr>
          <w:lang w:val="hi_IN" w:bidi="hi_IN"/>
        </w:rP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pPr/>
      <w:r>
        <w:rPr>
          <w:lang w:val="hi_IN" w:bidi="hi_IN"/>
        </w:rPr>
      </w:r>
      <w:r>
        <w:rPr>
          <w:lang w:val="hi_IN" w:bidi="hi_IN"/>
        </w:rP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pPr/>
      <w:r>
        <w:rPr>
          <w:lang w:val="hi_IN" w:bidi="hi_IN"/>
        </w:rPr>
      </w:r>
      <w:r>
        <w:rPr>
          <w:lang w:val="hi_IN" w:bidi="hi_IN"/>
        </w:rPr>
        <w:t xml:space="preserve">हामान की मोर्दकै को मारने की योजना उसी के विरुद्ध पूरी हुई। फिर क्षयर्ष ने मोर्दकै को राजा की शाही निशानी या </w:t>
      </w:r>
      <w:r>
        <w:rPr>
          <w:lang w:val="hi_IN" w:bidi="hi_IN"/>
        </w:rPr>
        <w:t>मुद्रा</w:t>
      </w:r>
      <w:r>
        <w:rPr>
          <w:lang w:val="hi_IN" w:bidi="hi_IN"/>
        </w:rPr>
        <w:t xml:space="preserve"> वाली अंगूठी दी। इसका मतलब था कि क्षयर्ष मोर्दकै पर एक अधिकारी और सलाहकार के रूप में विश्वास करते थे।</w:t>
      </w:r>
      <w:r>
        <w:rPr>
          <w:lang w:val="hi_IN" w:bidi="hi_IN"/>
        </w:rPr>
      </w:r>
      <w:r>
        <w:rPr>
          <w:lang w:val="hi_IN" w:bidi="hi_IN"/>
        </w:rPr>
      </w:r>
    </w:p>
    <w:p>
      <w:pPr/>
      <w:r>
        <w:rPr>
          <w:lang w:val="hi_IN" w:bidi="hi_IN"/>
        </w:rPr>
      </w:r>
    </w:p>
    <w:p>
      <w:pPr>
        <w:pStyle w:val="Heading2"/>
      </w:pPr>
      <w:r>
        <w:rPr>
          <w:lang w:val="hi_IN" w:bidi="hi_IN"/>
        </w:rPr>
        <w:t>एस्तेर 8:3–10:3</w:t>
      </w:r>
      <w:r>
        <w:rPr>
          <w:lang w:val="hi_IN" w:bidi="hi_IN"/>
        </w:rPr>
      </w:r>
    </w:p>
    <w:p>
      <w:pPr/>
      <w:r>
        <w:rPr>
          <w:lang w:val="hi_IN" w:bidi="hi_IN"/>
        </w:rPr>
      </w:r>
      <w:r>
        <w:rPr>
          <w:lang w:val="hi_IN" w:bidi="hi_IN"/>
        </w:rP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pPr/>
      <w:r>
        <w:rPr>
          <w:lang w:val="hi_IN" w:bidi="hi_IN"/>
        </w:rPr>
      </w:r>
      <w:r>
        <w:rPr>
          <w:lang w:val="hi_IN" w:bidi="hi_IN"/>
        </w:rP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pPr/>
      <w:r>
        <w:rPr>
          <w:lang w:val="hi_IN" w:bidi="hi_IN"/>
        </w:rPr>
      </w:r>
      <w:r>
        <w:rPr>
          <w:lang w:val="hi_IN" w:bidi="hi_IN"/>
        </w:rP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pPr/>
      <w:r>
        <w:rPr>
          <w:lang w:val="hi_IN" w:bidi="hi_IN"/>
        </w:rPr>
      </w:r>
      <w:r>
        <w:rPr>
          <w:lang w:val="hi_IN" w:bidi="hi_IN"/>
        </w:rP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rPr>
          <w:lang w:val="hi_IN" w:bidi="hi_IN"/>
        </w:rPr>
        <w:t>पूरीम का पर्व</w:t>
      </w:r>
      <w:r>
        <w:rPr>
          <w:lang w:val="hi_IN" w:bidi="hi_IN"/>
        </w:rPr>
        <w:t xml:space="preserve"> बन गया।</w:t>
      </w:r>
    </w:p>
    <w:p>
      <w:pPr/>
      <w:r>
        <w:rPr>
          <w:lang w:val="hi_IN" w:bidi="hi_IN"/>
        </w:rPr>
      </w:r>
      <w:r>
        <w:rPr>
          <w:lang w:val="hi_IN" w:bidi="hi_IN"/>
        </w:rPr>
        <w:t xml:space="preserve">मोर्दकै के आदेश से फारस में यहूदियों के लिए </w:t>
      </w:r>
      <w:r>
        <w:rPr>
          <w:lang w:val="hi_IN" w:bidi="hi_IN"/>
        </w:rPr>
        <w:t>शांति</w:t>
      </w:r>
      <w:r>
        <w:rPr>
          <w:lang w:val="hi_IN" w:bidi="hi_IN"/>
        </w:rPr>
        <w:t xml:space="preserve"> और </w:t>
      </w:r>
      <w:r>
        <w:rPr>
          <w:lang w:val="hi_IN" w:bidi="hi_IN"/>
        </w:rPr>
        <w:t>विश्राम</w:t>
      </w:r>
      <w:r>
        <w:rPr>
          <w:lang w:val="hi_IN" w:bidi="hi_IN"/>
        </w:rP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