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Фессалоникийцам 1:1–12, 2 Фессалоникийцам 2:1–12, 2 Фессалоникийцам 2:13–3:5, 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1:1–12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 xml:space="preserve">Фессалониках </w:t>
      </w:r>
      <w:r>
        <w:rPr>
          <w:lang w:val="ru_RU" w:bidi="ru_RU"/>
        </w:rPr>
        <w:t xml:space="preserve">подвергались </w:t>
      </w:r>
      <w:r>
        <w:rPr>
          <w:lang w:val="ru_RU" w:bidi="ru_RU"/>
        </w:rPr>
        <w:t>гонениям</w:t>
      </w:r>
      <w:r>
        <w:rPr>
          <w:lang w:val="ru_RU" w:bidi="ru_RU"/>
        </w:rPr>
        <w:t xml:space="preserve"> за служение </w:t>
      </w:r>
      <w:r>
        <w:rPr>
          <w:lang w:val="ru_RU" w:bidi="ru_RU"/>
        </w:rPr>
        <w:t>Господу Иисусу Христу</w:t>
      </w:r>
      <w:r>
        <w:rPr>
          <w:lang w:val="ru_RU" w:bidi="ru_RU"/>
        </w:rPr>
        <w:t xml:space="preserve">. Павел благодарил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за то, что они не сдавались.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благодарил Бога за то, что они продолжали расти в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любви, даже когда страдали. Павел приводил их в пример для ободрения других верующих в </w:t>
      </w:r>
      <w:r>
        <w:rPr>
          <w:lang w:val="ru_RU" w:bidi="ru_RU"/>
        </w:rPr>
        <w:t>церквях</w:t>
      </w:r>
      <w:r>
        <w:rPr>
          <w:lang w:val="ru_RU" w:bidi="ru_RU"/>
        </w:rPr>
        <w:t xml:space="preserve">. Было очевидно, что фессалоникийцы приносили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Иисусу</w:t>
      </w:r>
      <w:r>
        <w:rPr>
          <w:lang w:val="ru_RU" w:bidi="ru_RU"/>
        </w:rPr>
        <w:t>, оставаясь верными свидетелями.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их жизнь была полна проблем из-за людей, которые противились их вере. Павел утешал их и давал надежду. </w:t>
      </w:r>
      <w:r>
        <w:rPr>
          <w:lang w:val="ru_RU" w:bidi="ru_RU"/>
        </w:rPr>
        <w:t>Второе пришествие Иисуса</w:t>
      </w:r>
      <w:r>
        <w:rPr>
          <w:lang w:val="ru_RU" w:bidi="ru_RU"/>
        </w:rPr>
        <w:t xml:space="preserve"> будет </w:t>
      </w:r>
      <w:r>
        <w:rPr>
          <w:lang w:val="ru_RU" w:bidi="ru_RU"/>
        </w:rPr>
        <w:t>днём суда</w:t>
      </w:r>
      <w:r>
        <w:rPr>
          <w:lang w:val="ru_RU" w:bidi="ru_RU"/>
        </w:rPr>
        <w:t>. Бог остановит злые поступки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которые плохо обращались с фессалоникийцами, отказались признать,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. Таким образом, они отказались быть частью </w:t>
      </w:r>
      <w:r>
        <w:rPr>
          <w:lang w:val="ru_RU" w:bidi="ru_RU"/>
        </w:rPr>
        <w:t>Божьего Царства</w:t>
      </w:r>
      <w:r>
        <w:rPr>
          <w:lang w:val="ru_RU" w:bidi="ru_RU"/>
        </w:rPr>
        <w:t xml:space="preserve">. Павел сказал фессалоникийцам, что он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способствовали тому, чтобы добрые дела совершались благодаря их усилиям.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хотел, чтобы фессалоникийцы беспокоились о том, что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 уже наступил. Он ясно дал понять, что Иисус ещё не вернулся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описал некоторые события, которые произойдут перед вторым пришествием Иисуса.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будет проявляться в полной мере. Ничто не сможет сдерживать зло и защитить Божье </w:t>
      </w:r>
      <w:r>
        <w:rPr>
          <w:lang w:val="ru_RU" w:bidi="ru_RU"/>
        </w:rPr>
        <w:t xml:space="preserve">мироздание </w:t>
      </w:r>
      <w:r>
        <w:rPr>
          <w:lang w:val="ru_RU" w:bidi="ru_RU"/>
        </w:rPr>
        <w:t>от него.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Человек греха </w:t>
      </w:r>
      <w:r>
        <w:rPr>
          <w:lang w:val="ru_RU" w:bidi="ru_RU"/>
        </w:rP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rPr>
          <w:lang w:val="ru_RU" w:bidi="ru_RU"/>
        </w:rPr>
        <w:t>дьявола</w:t>
      </w:r>
      <w:r>
        <w:rPr>
          <w:lang w:val="ru_RU" w:bidi="ru_RU"/>
        </w:rPr>
        <w:t>. Бог позволит этим людям быть обманутыми, так как они ненавидят истину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Иисус, истинный Бог, вернётся на землю. Он уничтожит человека греха и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2:13–3:5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защитил их от того, кого Павел называл лукавым. Под лукавым Павел имел в виду дьявола и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жизнью.</w:t>
      </w:r>
    </w:p>
    <w:p>
      <w:pPr/>
      <w:r>
        <w:rPr>
          <w:lang w:val="ru_RU" w:bidi="ru_RU"/>
        </w:rPr>
      </w:r>
      <w:r>
        <w:rPr>
          <w:lang w:val="ru_RU" w:bidi="ru_RU"/>
        </w:rP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трудился</w:t>
      </w:r>
      <w:r>
        <w:rPr>
          <w:lang w:val="ru_RU" w:bidi="ru_RU"/>
        </w:rPr>
        <w:t xml:space="preserve"> по-разному. Как </w:t>
      </w:r>
      <w:r>
        <w:rPr>
          <w:lang w:val="ru_RU" w:bidi="ru_RU"/>
        </w:rPr>
        <w:t>апостол</w:t>
      </w:r>
      <w:r>
        <w:rPr>
          <w:lang w:val="ru_RU" w:bidi="ru_RU"/>
        </w:rPr>
        <w:t xml:space="preserve"> он делился </w:t>
      </w:r>
      <w:r>
        <w:rPr>
          <w:lang w:val="ru_RU" w:bidi="ru_RU"/>
        </w:rPr>
        <w:t>Благой Вестью</w:t>
      </w:r>
      <w:r>
        <w:rPr>
          <w:lang w:val="ru_RU" w:bidi="ru_RU"/>
        </w:rPr>
        <w:t xml:space="preserve"> об Иисусе с другими людьми. За это он не получал денег.</w:t>
      </w:r>
    </w:p>
    <w:p>
      <w:pPr/>
      <w:r>
        <w:rPr>
          <w:lang w:val="ru_RU" w:bidi="ru_RU"/>
        </w:rPr>
      </w:r>
      <w:r>
        <w:rPr>
          <w:lang w:val="ru_RU" w:bidi="ru_RU"/>
        </w:rP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хотел, чтобы фессалоникийцы продолжали жить так, как он их научил. </w:t>
      </w:r>
      <w:r>
        <w:rPr>
          <w:lang w:val="ru_RU" w:bidi="ru_RU"/>
        </w:rPr>
        <w:t>Послания Павла</w:t>
      </w:r>
      <w:r>
        <w:rPr>
          <w:lang w:val="ru_RU" w:bidi="ru_RU"/>
        </w:rPr>
        <w:t xml:space="preserve"> всегда подписаны его собственной рукой. Так он поступал, чтобы верующие могли верить его учению.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