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以賽亞書 1:1–31, 以賽亞書 2:1–5:30, 以賽亞書 6:1–8:18, 以賽亞書 8:19–12:6, 以賽亞書 13:1–23:18, 以賽亞書 24:1–27:13, 以賽亞書 28:1–39:8, 以賽亞書 40:1–48:22, 以賽亞書 49:1–53:12, 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1:1–31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</w:t>
      </w:r>
      <w:r>
        <w:rPr>
          <w:lang w:val="zh_TW" w:bidi="zh_TW"/>
        </w:rPr>
        <w:t>向</w:t>
      </w:r>
      <w:r>
        <w:rPr>
          <w:lang w:val="zh_TW" w:bidi="zh_TW"/>
        </w:rPr>
        <w:t>神</w:t>
      </w:r>
      <w:r>
        <w:rPr>
          <w:lang w:val="zh_TW" w:bidi="zh_TW"/>
        </w:rPr>
        <w:t>的百姓和</w:t>
      </w:r>
      <w:r>
        <w:rPr>
          <w:lang w:val="zh_TW" w:bidi="zh_TW"/>
        </w:rPr>
        <w:t>南國</w:t>
      </w:r>
      <w:r>
        <w:rPr>
          <w:lang w:val="zh_TW" w:bidi="zh_TW"/>
        </w:rPr>
        <w:t>的領袖傳講了許多信息。</w:t>
      </w:r>
      <w:r>
        <w:rPr>
          <w:lang w:val="zh_TW" w:bidi="zh_TW"/>
        </w:rPr>
        <w:t>審判的信息</w:t>
      </w:r>
      <w:r>
        <w:rPr>
          <w:lang w:val="zh_TW" w:bidi="zh_TW"/>
        </w:rPr>
        <w:t>記載在第一章。這是整卷書中反覆記載的</w:t>
      </w:r>
      <w:r>
        <w:rPr>
          <w:lang w:val="zh_TW" w:bidi="zh_TW"/>
        </w:rPr>
        <w:t>審判</w:t>
      </w:r>
      <w:r>
        <w:rPr>
          <w:lang w:val="zh_TW" w:bidi="zh_TW"/>
        </w:rPr>
        <w:t>信息的示例。以賽亞的審判信息宣告了人們會如何以及為何被審判。第一章的信息是關於南國的百姓和領袖。那些為自己的</w:t>
      </w:r>
      <w:r>
        <w:rPr>
          <w:lang w:val="zh_TW" w:bidi="zh_TW"/>
        </w:rPr>
        <w:t>罪</w:t>
      </w:r>
      <w:r>
        <w:rPr>
          <w:lang w:val="zh_TW" w:bidi="zh_TW"/>
        </w:rPr>
        <w:t>感到憂傷並</w:t>
      </w:r>
      <w:r>
        <w:rPr>
          <w:lang w:val="zh_TW" w:bidi="zh_TW"/>
        </w:rPr>
        <w:t>悔改</w:t>
      </w:r>
      <w:r>
        <w:rPr>
          <w:lang w:val="zh_TW" w:bidi="zh_TW"/>
        </w:rPr>
        <w:t>的人將免於滅亡。那些拒絕停止犯罪的人將被毀滅。他們會因為不忠於</w:t>
      </w:r>
      <w:r>
        <w:rPr>
          <w:lang w:val="zh_TW" w:bidi="zh_TW"/>
        </w:rPr>
        <w:t>西奈山之約</w:t>
      </w:r>
      <w:r>
        <w:rPr>
          <w:lang w:val="zh_TW" w:bidi="zh_TW"/>
        </w:rPr>
        <w:t>而受到懲罰。南國的百姓和領袖沒有</w:t>
      </w:r>
      <w:r>
        <w:rPr>
          <w:lang w:val="zh_TW" w:bidi="zh_TW"/>
        </w:rPr>
        <w:t>單單敬拜神</w:t>
      </w:r>
      <w:r>
        <w:rPr>
          <w:lang w:val="zh_TW" w:bidi="zh_TW"/>
        </w:rPr>
        <w:t>。他們以不誠實的方式致富。他們惡待</w:t>
      </w:r>
      <w:r>
        <w:rPr>
          <w:lang w:val="zh_TW" w:bidi="zh_TW"/>
        </w:rPr>
        <w:t>窮乏人</w:t>
      </w:r>
      <w:r>
        <w:rPr>
          <w:lang w:val="zh_TW" w:bidi="zh_TW"/>
        </w:rPr>
        <w:t>。他們沒有行公平和正直的事。他們也不信靠神會拯救他們免受敵人的攻擊。因此，神許可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臨到他們身上。在第一章中，神以多種方式描述了祂的百姓（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）。神稱他們為</w:t>
      </w:r>
      <w:r>
        <w:rPr>
          <w:lang w:val="zh_TW" w:bidi="zh_TW"/>
        </w:rPr>
        <w:t>所多瑪和蛾摩拉</w:t>
      </w:r>
      <w:r>
        <w:rPr>
          <w:lang w:val="zh_TW" w:bidi="zh_TW"/>
        </w:rPr>
        <w:t>、悖逆的孩子和</w:t>
      </w:r>
      <w:r>
        <w:rPr>
          <w:lang w:val="zh_TW" w:bidi="zh_TW"/>
        </w:rPr>
        <w:t>妓女</w:t>
      </w:r>
      <w:r>
        <w:rPr>
          <w:lang w:val="zh_TW" w:bidi="zh_TW"/>
        </w:rPr>
        <w:t>。這些都是描述神的百姓不忠於祂的方式。他們沒有作為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和聖潔的國度生活。神期望</w:t>
      </w:r>
      <w:r>
        <w:rPr>
          <w:lang w:val="zh_TW" w:bidi="zh_TW"/>
        </w:rPr>
        <w:t>赦免</w:t>
      </w:r>
      <w:r>
        <w:rPr>
          <w:lang w:val="zh_TW" w:bidi="zh_TW"/>
        </w:rPr>
        <w:t>祂的百姓並賜福他們。但他們必須願意改變並順服祂。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2:1–5:30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rPr>
          <w:lang w:val="zh_TW" w:bidi="zh_TW"/>
        </w:rPr>
        <w:t>賜福地上的萬民（祝福萬國）</w:t>
      </w:r>
      <w:r>
        <w:rPr>
          <w:lang w:val="zh_TW" w:bidi="zh_TW"/>
        </w:rPr>
        <w:t>。在第二章中，以賽亞的</w:t>
      </w:r>
      <w:r>
        <w:rPr>
          <w:lang w:val="zh_TW" w:bidi="zh_TW"/>
        </w:rPr>
        <w:t>異象</w:t>
      </w:r>
      <w:r>
        <w:rPr>
          <w:lang w:val="zh_TW" w:bidi="zh_TW"/>
        </w:rPr>
        <w:t>是關於</w:t>
      </w:r>
      <w:r>
        <w:rPr>
          <w:lang w:val="zh_TW" w:bidi="zh_TW"/>
        </w:rPr>
        <w:t>末後的日子</w:t>
      </w:r>
      <w:r>
        <w:rPr>
          <w:lang w:val="zh_TW" w:bidi="zh_TW"/>
        </w:rPr>
        <w:t>的高山。末後的日子是指未來的一段時間。當錫安山被高舉時，祝福的時刻就會來臨。錫安山是建造</w:t>
      </w:r>
      <w:r>
        <w:rPr>
          <w:lang w:val="zh_TW" w:bidi="zh_TW"/>
        </w:rPr>
        <w:t>聖殿</w:t>
      </w:r>
      <w:r>
        <w:rPr>
          <w:lang w:val="zh_TW" w:bidi="zh_TW"/>
        </w:rP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rPr>
          <w:lang w:val="zh_TW" w:bidi="zh_TW"/>
        </w:rPr>
        <w:t>耶路撒冷</w:t>
      </w:r>
      <w:r>
        <w:rPr>
          <w:lang w:val="zh_TW" w:bidi="zh_TW"/>
        </w:rPr>
        <w:t>或摧毀聖殿。在這個異象中，再也沒有戰爭。相反，萬民都要尋求神盼望他們如何生活。然後他們順服神，照著神教導的方式生活。這是萬民都</w:t>
      </w:r>
      <w:r>
        <w:rPr>
          <w:lang w:val="zh_TW" w:bidi="zh_TW"/>
        </w:rPr>
        <w:t>與神和好</w:t>
      </w:r>
      <w:r>
        <w:rPr>
          <w:lang w:val="zh_TW" w:bidi="zh_TW"/>
        </w:rPr>
        <w:t>的圖畫，也被稱為成為義。萬民都會照著神一直期望</w:t>
      </w:r>
      <w:r>
        <w:rPr>
          <w:lang w:val="zh_TW" w:bidi="zh_TW"/>
        </w:rPr>
        <w:t>人</w:t>
      </w:r>
      <w:r>
        <w:rPr>
          <w:lang w:val="zh_TW" w:bidi="zh_TW"/>
        </w:rPr>
        <w:t>生活的方式生活。這就是神如何使用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來祝福萬民。透過這個信息，以賽亞邀請雅各的家族照著神的方式生活。這個信息是關於神會使祂的百姓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純潔</w:t>
      </w:r>
      <w:r>
        <w:rPr>
          <w:lang w:val="zh_TW" w:bidi="zh_TW"/>
        </w:rPr>
        <w:t>的時候。神會審判那些做惡事的人。神會洗淨他們的罪。這是一種描述神如何赦免他們罪的方法。這會使神的百姓得以再次在神的面前。以色列人（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後，神以</w:t>
      </w:r>
      <w:r>
        <w:rPr>
          <w:lang w:val="zh_TW" w:bidi="zh_TW"/>
        </w:rPr>
        <w:t>雲</w:t>
      </w:r>
      <w:r>
        <w:rPr>
          <w:lang w:val="zh_TW" w:bidi="zh_TW"/>
        </w:rPr>
        <w:t>柱和火柱的形式與他們同在。神應許會再次以這些方式與他們同在。神的</w:t>
      </w:r>
      <w:r>
        <w:rPr>
          <w:lang w:val="zh_TW" w:bidi="zh_TW"/>
        </w:rPr>
        <w:t>榮耀</w:t>
      </w:r>
      <w:r>
        <w:rPr>
          <w:lang w:val="zh_TW" w:bidi="zh_TW"/>
        </w:rPr>
        <w:t>會遮蓋保護他們。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6:1–8:18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以賽亞被神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。這在第六章的故事中很明顯。以賽亞在聖殿中，但他能看到超越周圍的事物。神許可他看到</w:t>
      </w:r>
      <w:r>
        <w:rPr>
          <w:lang w:val="zh_TW" w:bidi="zh_TW"/>
        </w:rPr>
        <w:t>天上的世界（天界）</w:t>
      </w:r>
      <w:r>
        <w:rPr>
          <w:lang w:val="zh_TW" w:bidi="zh_TW"/>
        </w:rPr>
        <w:t>。在異象中，他看到神以</w:t>
      </w:r>
      <w:r>
        <w:rPr>
          <w:lang w:val="zh_TW" w:bidi="zh_TW"/>
        </w:rPr>
        <w:t>王</w:t>
      </w:r>
      <w:r>
        <w:rPr>
          <w:lang w:val="zh_TW" w:bidi="zh_TW"/>
        </w:rPr>
        <w:t>的身份統治。以賽亞認識到神是多麼</w:t>
      </w:r>
      <w:r>
        <w:rPr>
          <w:lang w:val="zh_TW" w:bidi="zh_TW"/>
        </w:rPr>
        <w:t>聖潔</w:t>
      </w:r>
      <w:r>
        <w:rPr>
          <w:lang w:val="zh_TW" w:bidi="zh_TW"/>
        </w:rP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rPr>
          <w:lang w:val="zh_TW" w:bidi="zh_TW"/>
        </w:rPr>
        <w:t>詩</w:t>
      </w:r>
      <w:r>
        <w:rPr>
          <w:lang w:val="zh_TW" w:bidi="zh_TW"/>
        </w:rPr>
        <w:t>和歌向領袖和百姓傳講這些信息。他把這些信息寫在大牌上讓所有人看到。他也把這些信息寫在用</w:t>
      </w:r>
      <w:r>
        <w:rPr>
          <w:lang w:val="zh_TW" w:bidi="zh_TW"/>
        </w:rPr>
        <w:t>印</w:t>
      </w:r>
      <w:r>
        <w:rPr>
          <w:lang w:val="zh_TW" w:bidi="zh_TW"/>
        </w:rPr>
        <w:t>封住的卷軸上，交給他的跟從者。有些信息他用</w:t>
      </w:r>
      <w:r>
        <w:rPr>
          <w:lang w:val="zh_TW" w:bidi="zh_TW"/>
        </w:rPr>
        <w:t>預言行動</w:t>
      </w:r>
      <w:r>
        <w:rPr>
          <w:lang w:val="zh_TW" w:bidi="zh_TW"/>
        </w:rPr>
        <w:t>來傳講。其中一個例子是他生了兒子，並按神的命令給他取名。以賽亞並不是獨自作為</w:t>
      </w:r>
      <w:r>
        <w:rPr>
          <w:lang w:val="zh_TW" w:bidi="zh_TW"/>
        </w:rPr>
        <w:t>先知</w:t>
      </w:r>
      <w:r>
        <w:rPr>
          <w:lang w:val="zh_TW" w:bidi="zh_TW"/>
        </w:rPr>
        <w:t>服事。他的妻子也是先知，他們的孩子是他</w:t>
      </w:r>
      <w:r>
        <w:rPr>
          <w:lang w:val="zh_TW" w:bidi="zh_TW"/>
        </w:rPr>
        <w:t>工作</w:t>
      </w:r>
      <w:r>
        <w:rPr>
          <w:lang w:val="zh_TW" w:bidi="zh_TW"/>
        </w:rPr>
        <w:t>的重要部分。以賽亞所說的信息是真實的，因為它們來自神。後來，當他所宣告的事情發生時，這一點就顯明了。其中一個例子是以賽亞向亞哈斯預言名叫</w:t>
      </w:r>
      <w:r>
        <w:rPr>
          <w:lang w:val="zh_TW" w:bidi="zh_TW"/>
        </w:rPr>
        <w:t>以馬內利</w:t>
      </w:r>
      <w:r>
        <w:rPr>
          <w:lang w:val="zh_TW" w:bidi="zh_TW"/>
        </w:rPr>
        <w:t>的孩子。這個孩子對亞哈斯來說是神會拯救南國的記號。神會拯救他們脫離</w:t>
      </w:r>
      <w:r>
        <w:rPr>
          <w:lang w:val="zh_TW" w:bidi="zh_TW"/>
        </w:rPr>
        <w:t>亞蘭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的軍隊。這個故事記載在列王下16:5–9。多年後，</w:t>
      </w:r>
      <w:r>
        <w:rPr>
          <w:lang w:val="zh_TW" w:bidi="zh_TW"/>
        </w:rPr>
        <w:t>馬太</w:t>
      </w:r>
      <w:r>
        <w:rPr>
          <w:lang w:val="zh_TW" w:bidi="zh_TW"/>
        </w:rPr>
        <w:t>明白了以賽亞關於以馬內利的</w:t>
      </w:r>
      <w:r>
        <w:rPr>
          <w:lang w:val="zh_TW" w:bidi="zh_TW"/>
        </w:rPr>
        <w:t>預言</w:t>
      </w:r>
      <w:r>
        <w:rPr>
          <w:lang w:val="zh_TW" w:bidi="zh_TW"/>
        </w:rPr>
        <w:t>。這也是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（馬太福音1:22–23）。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8:19–12:6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這些章節中的審判信息是針對雅各的百姓和</w:t>
      </w:r>
      <w:r>
        <w:rPr>
          <w:lang w:val="zh_TW" w:bidi="zh_TW"/>
        </w:rPr>
        <w:t>亞述</w:t>
      </w:r>
      <w:r>
        <w:rPr>
          <w:lang w:val="zh_TW" w:bidi="zh_TW"/>
        </w:rPr>
        <w:t>的。雅各的百姓包括北國。北國也稱為以色列和</w:t>
      </w:r>
      <w:r>
        <w:rPr>
          <w:lang w:val="zh_TW" w:bidi="zh_TW"/>
        </w:rPr>
        <w:t>以法蓮</w:t>
      </w:r>
      <w:r>
        <w:rPr>
          <w:lang w:val="zh_TW" w:bidi="zh_TW"/>
        </w:rPr>
        <w:t>。雅各的百姓也包括南國。南國也稱為</w:t>
      </w:r>
      <w:r>
        <w:rPr>
          <w:lang w:val="zh_TW" w:bidi="zh_TW"/>
        </w:rPr>
        <w:t>猶大</w:t>
      </w:r>
      <w:r>
        <w:rPr>
          <w:lang w:val="zh_TW" w:bidi="zh_TW"/>
        </w:rPr>
        <w:t>。神向祂的百姓發出怒氣，因為他們驕傲。先知、</w:t>
      </w:r>
      <w:r>
        <w:rPr>
          <w:lang w:val="zh_TW" w:bidi="zh_TW"/>
        </w:rPr>
        <w:t>士師</w:t>
      </w:r>
      <w:r>
        <w:rPr>
          <w:lang w:val="zh_TW" w:bidi="zh_TW"/>
        </w:rPr>
        <w:t>和君王沒有遵守神給領袖的指示。這些指示記載在申命記13:1–5和申命記17:8–20。領袖們制定了不公平的法律，剝奪了人的權利。神使用亞述軍隊作為</w:t>
      </w:r>
      <w:r>
        <w:rPr>
          <w:lang w:val="zh_TW" w:bidi="zh_TW"/>
        </w:rPr>
        <w:t>祂的器皿</w:t>
      </w:r>
      <w:r>
        <w:rPr>
          <w:lang w:val="zh_TW" w:bidi="zh_TW"/>
        </w:rPr>
        <w:t>來對百姓進行審判。這就是亞述如何成為執行</w:t>
      </w:r>
      <w:r>
        <w:rPr>
          <w:lang w:val="zh_TW" w:bidi="zh_TW"/>
        </w:rPr>
        <w:t>神的怒氣</w:t>
      </w:r>
      <w:r>
        <w:rPr>
          <w:lang w:val="zh_TW" w:bidi="zh_TW"/>
        </w:rP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rPr>
          <w:lang w:val="zh_TW" w:bidi="zh_TW"/>
        </w:rPr>
        <w:t>大衛</w:t>
      </w:r>
      <w:r>
        <w:rPr>
          <w:lang w:val="zh_TW" w:bidi="zh_TW"/>
        </w:rPr>
        <w:t>家族的後裔。祂將成為公平正直的統治者。祂的統治將存到永遠。祂被稱為奇妙的策士和全能的神。祂被稱為永在的</w:t>
      </w:r>
      <w:r>
        <w:rPr>
          <w:lang w:val="zh_TW" w:bidi="zh_TW"/>
        </w:rPr>
        <w:t>父</w:t>
      </w:r>
      <w:r>
        <w:rPr>
          <w:lang w:val="zh_TW" w:bidi="zh_TW"/>
        </w:rPr>
        <w:t>和和平的</w:t>
      </w:r>
      <w:r>
        <w:rPr>
          <w:lang w:val="zh_TW" w:bidi="zh_TW"/>
        </w:rPr>
        <w:t>君</w:t>
      </w:r>
      <w:r>
        <w:rPr>
          <w:lang w:val="zh_TW" w:bidi="zh_TW"/>
        </w:rPr>
        <w:t>。在第十一章中，以賽亞再次預言了這位統治者。祂被稱為枝子，像以賽亞書4:2中提到</w:t>
      </w:r>
      <w:r>
        <w:rPr>
          <w:lang w:val="zh_TW" w:bidi="zh_TW"/>
        </w:rPr>
        <w:t>耶和華</w:t>
      </w:r>
      <w:r>
        <w:rPr>
          <w:lang w:val="zh_TW" w:bidi="zh_TW"/>
        </w:rPr>
        <w:t>的苗一樣。祂會在耶和華的靈的幫助下治理。這也是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的另一個名字。這與</w:t>
      </w:r>
      <w:r>
        <w:rPr>
          <w:lang w:val="zh_TW" w:bidi="zh_TW"/>
        </w:rPr>
        <w:t>世界</w:t>
      </w:r>
      <w:r>
        <w:rPr>
          <w:lang w:val="zh_TW" w:bidi="zh_TW"/>
        </w:rP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作者開始理解它們是關於</w:t>
      </w:r>
      <w:r>
        <w:rPr>
          <w:lang w:val="zh_TW" w:bidi="zh_TW"/>
        </w:rPr>
        <w:t>耶穌</w:t>
      </w:r>
      <w:r>
        <w:rPr>
          <w:lang w:val="zh_TW" w:bidi="zh_TW"/>
        </w:rP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rPr>
          <w:lang w:val="zh_TW" w:bidi="zh_TW"/>
        </w:rPr>
        <w:t>救主</w:t>
      </w:r>
      <w:r>
        <w:rPr>
          <w:lang w:val="zh_TW" w:bidi="zh_TW"/>
        </w:rPr>
        <w:t>。他們向所有人宣揚祂。他們幫助地上的萬民認識神並尊崇祂。這些歡樂的詩歌讚美神是以色列的聖者。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13:1–23:18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以賽亞傳講了許多來自神、關於其他國家百姓和領袖的信息。這些國家包括</w:t>
      </w:r>
      <w:r>
        <w:rPr>
          <w:lang w:val="zh_TW" w:bidi="zh_TW"/>
        </w:rPr>
        <w:t>巴比倫</w:t>
      </w:r>
      <w:r>
        <w:rPr>
          <w:lang w:val="zh_TW" w:bidi="zh_TW"/>
        </w:rPr>
        <w:t>、亞述、</w:t>
      </w:r>
      <w:r>
        <w:rPr>
          <w:lang w:val="zh_TW" w:bidi="zh_TW"/>
        </w:rPr>
        <w:t>非利士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、敘利亞及其首都</w:t>
      </w:r>
      <w:r>
        <w:rPr>
          <w:lang w:val="zh_TW" w:bidi="zh_TW"/>
        </w:rPr>
        <w:t>大馬士革</w:t>
      </w:r>
      <w:r>
        <w:rPr>
          <w:lang w:val="zh_TW" w:bidi="zh_TW"/>
        </w:rPr>
        <w:t>，也包括北國、古實、埃及、</w:t>
      </w:r>
      <w:r>
        <w:rPr>
          <w:lang w:val="zh_TW" w:bidi="zh_TW"/>
        </w:rPr>
        <w:t>以東</w:t>
      </w:r>
      <w:r>
        <w:rPr>
          <w:lang w:val="zh_TW" w:bidi="zh_TW"/>
        </w:rPr>
        <w:t>、阿拉伯和</w:t>
      </w:r>
      <w:r>
        <w:rPr>
          <w:lang w:val="zh_TW" w:bidi="zh_TW"/>
        </w:rPr>
        <w:t>泰爾</w:t>
      </w:r>
      <w:r>
        <w:rPr>
          <w:lang w:val="zh_TW" w:bidi="zh_TW"/>
        </w:rP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24:1–27:13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這些章節中的審判信息是關於整個世界。它們是</w:t>
      </w:r>
      <w:r>
        <w:rPr>
          <w:lang w:val="zh_TW" w:bidi="zh_TW"/>
        </w:rPr>
        <w:t>天啟文學</w:t>
      </w:r>
      <w:r>
        <w:rPr>
          <w:lang w:val="zh_TW" w:bidi="zh_TW"/>
        </w:rP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rPr>
          <w:lang w:val="zh_TW" w:bidi="zh_TW"/>
        </w:rPr>
        <w:t>屬靈</w:t>
      </w:r>
      <w:r>
        <w:rPr>
          <w:lang w:val="zh_TW" w:bidi="zh_TW"/>
        </w:rPr>
        <w:t>的邪惡勢力也是壞消息，即那些</w:t>
      </w:r>
      <w:r>
        <w:rPr>
          <w:lang w:val="zh_TW" w:bidi="zh_TW"/>
        </w:rPr>
        <w:t>邪惡的屬靈存在（邪靈）</w:t>
      </w:r>
      <w:r>
        <w:rPr>
          <w:lang w:val="zh_TW" w:bidi="zh_TW"/>
        </w:rPr>
        <w:t>和</w:t>
      </w:r>
      <w:r>
        <w:rPr>
          <w:lang w:val="zh_TW" w:bidi="zh_TW"/>
        </w:rPr>
        <w:t>魔鬼</w:t>
      </w:r>
      <w:r>
        <w:rPr>
          <w:lang w:val="zh_TW" w:bidi="zh_TW"/>
        </w:rP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rPr>
          <w:lang w:val="zh_TW" w:bidi="zh_TW"/>
        </w:rPr>
        <w:t>統治者</w:t>
      </w:r>
      <w:r>
        <w:rPr>
          <w:lang w:val="zh_TW" w:bidi="zh_TW"/>
        </w:rP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rPr>
          <w:lang w:val="zh_TW" w:bidi="zh_TW"/>
        </w:rPr>
        <w:t>羞恥</w:t>
      </w:r>
      <w:r>
        <w:rPr>
          <w:lang w:val="zh_TW" w:bidi="zh_TW"/>
        </w:rP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rPr>
          <w:lang w:val="zh_TW" w:bidi="zh_TW"/>
        </w:rPr>
        <w:t>約翰</w:t>
      </w:r>
      <w:r>
        <w:rPr>
          <w:lang w:val="zh_TW" w:bidi="zh_TW"/>
        </w:rPr>
        <w:t>在啟示錄中的一些異象與以賽亞的審判和盼望信息相似。啟示錄第十九至二十二章明確指出以賽亞的信息何時會完全實現。那將是耶穌在</w:t>
      </w:r>
      <w:r>
        <w:rPr>
          <w:lang w:val="zh_TW" w:bidi="zh_TW"/>
        </w:rPr>
        <w:t>新創造</w:t>
      </w:r>
      <w:r>
        <w:rPr>
          <w:lang w:val="zh_TW" w:bidi="zh_TW"/>
        </w:rPr>
        <w:t>中作王統治的時候。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28:1–39:8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以賽亞的更多審判和盼望信息都記在這些章節中。這些審判信息針對北國、南國和其他國家。主要問題是神的百姓不尊崇主。他們不單敬拜神，還敬拜</w:t>
      </w:r>
      <w:r>
        <w:rPr>
          <w:lang w:val="zh_TW" w:bidi="zh_TW"/>
        </w:rPr>
        <w:t>假神</w:t>
      </w:r>
      <w:r>
        <w:rPr>
          <w:lang w:val="zh_TW" w:bidi="zh_TW"/>
        </w:rPr>
        <w:t>。神樂意教導他們，但他們不聽從神的教導。他們嘲笑神的律例，而非遵守</w:t>
      </w:r>
      <w:r>
        <w:rPr>
          <w:lang w:val="zh_TW" w:bidi="zh_TW"/>
        </w:rPr>
        <w:t>西奈山</w:t>
      </w:r>
      <w:r>
        <w:rPr>
          <w:lang w:val="zh_TW" w:bidi="zh_TW"/>
        </w:rPr>
        <w:t>之約。他們想要和平和</w:t>
      </w:r>
      <w:r>
        <w:rPr>
          <w:lang w:val="zh_TW" w:bidi="zh_TW"/>
        </w:rPr>
        <w:t>安息</w:t>
      </w:r>
      <w:r>
        <w:rPr>
          <w:lang w:val="zh_TW" w:bidi="zh_TW"/>
        </w:rPr>
        <w:t>，但在敵人攻擊他們時並不向神求助。相反，他們信靠像埃及這樣的國家來保護他們。因為這一切，神允許</w:t>
      </w:r>
      <w:r>
        <w:rPr>
          <w:lang w:val="zh_TW" w:bidi="zh_TW"/>
        </w:rPr>
        <w:t>約</w:t>
      </w:r>
      <w:r>
        <w:rPr>
          <w:lang w:val="zh_TW" w:bidi="zh_TW"/>
        </w:rP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rPr>
          <w:lang w:val="zh_TW" w:bidi="zh_TW"/>
        </w:rPr>
        <w:t>約的祝福</w:t>
      </w:r>
      <w:r>
        <w:rPr>
          <w:lang w:val="zh_TW" w:bidi="zh_TW"/>
        </w:rP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rPr>
          <w:lang w:val="zh_TW" w:bidi="zh_TW"/>
        </w:rPr>
        <w:t>希西家</w:t>
      </w:r>
      <w:r>
        <w:rPr>
          <w:lang w:val="zh_TW" w:bidi="zh_TW"/>
        </w:rP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40:1–48:22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在第三十九章結尾，以賽亞對巴比倫做了一個宣告。巴比倫政府會控制南國。巴比倫的軍隊會迫使許多南國的人離開他們的土地。他們會被迫在巴比倫過</w:t>
      </w:r>
      <w:r>
        <w:rPr>
          <w:lang w:val="zh_TW" w:bidi="zh_TW"/>
        </w:rPr>
        <w:t>被擄</w:t>
      </w:r>
      <w:r>
        <w:rPr>
          <w:lang w:val="zh_TW" w:bidi="zh_TW"/>
        </w:rP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rPr>
          <w:lang w:val="zh_TW" w:bidi="zh_TW"/>
        </w:rPr>
        <w:t>神揀選（神選擇）</w:t>
      </w:r>
      <w:r>
        <w:rPr>
          <w:lang w:val="zh_TW" w:bidi="zh_TW"/>
        </w:rPr>
        <w:t>他們作為見證人，向他人證明祂是神。神對雅各家的愛是強烈而溫柔的。神描述自己為</w:t>
      </w:r>
      <w:r>
        <w:rPr>
          <w:lang w:val="zh_TW" w:bidi="zh_TW"/>
        </w:rPr>
        <w:t>牧羊人</w:t>
      </w:r>
      <w:r>
        <w:rPr>
          <w:lang w:val="zh_TW" w:bidi="zh_TW"/>
        </w:rP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rPr>
          <w:lang w:val="zh_TW" w:bidi="zh_TW"/>
        </w:rPr>
        <w:t>波斯</w:t>
      </w:r>
      <w:r>
        <w:rPr>
          <w:lang w:val="zh_TW" w:bidi="zh_TW"/>
        </w:rPr>
        <w:t>王作為他的器皿來成就這一點。那位王將被稱為</w:t>
      </w:r>
      <w:r>
        <w:rPr>
          <w:lang w:val="zh_TW" w:bidi="zh_TW"/>
        </w:rPr>
        <w:t>塞魯士</w:t>
      </w:r>
      <w:r>
        <w:rPr>
          <w:lang w:val="zh_TW" w:bidi="zh_TW"/>
        </w:rPr>
        <w:t>。神在第四十二章談到</w:t>
      </w:r>
      <w:r>
        <w:rPr>
          <w:lang w:val="zh_TW" w:bidi="zh_TW"/>
        </w:rPr>
        <w:t>神的僕人</w:t>
      </w:r>
      <w:r>
        <w:rPr>
          <w:lang w:val="zh_TW" w:bidi="zh_TW"/>
        </w:rP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rPr>
          <w:lang w:val="zh_TW" w:bidi="zh_TW"/>
        </w:rPr>
        <w:t>外邦人的光</w:t>
      </w:r>
      <w:r>
        <w:rPr>
          <w:lang w:val="zh_TW" w:bidi="zh_TW"/>
        </w:rPr>
        <w:t>。新約作者表明耶穌如何以這些方式事奉神（馬太福音12:15–21）。他們認為這首關於僕人的詩是關於耶穌的預言。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49:1–53:12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rPr>
          <w:lang w:val="zh_TW" w:bidi="zh_TW"/>
        </w:rPr>
        <w:t>光</w:t>
      </w:r>
      <w:r>
        <w:rPr>
          <w:lang w:val="zh_TW" w:bidi="zh_TW"/>
        </w:rPr>
        <w:t>照亮</w:t>
      </w:r>
      <w:r>
        <w:rPr>
          <w:lang w:val="zh_TW" w:bidi="zh_TW"/>
        </w:rPr>
        <w:t>外邦人</w:t>
      </w:r>
      <w:r>
        <w:rPr>
          <w:lang w:val="zh_TW" w:bidi="zh_TW"/>
        </w:rPr>
        <w:t>。這樣地上的人都會認識神。每個人都會信靠神作為他們的救主。僕人並不用暴力來完成祂的工作。祂是溫和的，並說出神教導祂的話語。祂的話語像一把</w:t>
      </w:r>
      <w:r>
        <w:rPr>
          <w:lang w:val="zh_TW" w:bidi="zh_TW"/>
        </w:rPr>
        <w:t>劍</w:t>
      </w:r>
      <w:r>
        <w:rPr>
          <w:lang w:val="zh_TW" w:bidi="zh_TW"/>
        </w:rPr>
        <w:t>。祂受到不好的待遇。祂因神百姓的罪而受苦並被殺。祂情願這事發生，雖然祂沒有做任何錯事。如此，祂成為神百姓的</w:t>
      </w:r>
      <w:r>
        <w:rPr>
          <w:lang w:val="zh_TW" w:bidi="zh_TW"/>
        </w:rPr>
        <w:t>贖罪祭</w:t>
      </w:r>
      <w:r>
        <w:rPr>
          <w:lang w:val="zh_TW" w:bidi="zh_TW"/>
        </w:rPr>
        <w:t>。這種受苦方式與</w:t>
      </w:r>
      <w:r>
        <w:rPr>
          <w:lang w:val="zh_TW" w:bidi="zh_TW"/>
        </w:rPr>
        <w:t>約伯</w:t>
      </w:r>
      <w:r>
        <w:rPr>
          <w:lang w:val="zh_TW" w:bidi="zh_TW"/>
        </w:rP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rPr>
          <w:lang w:val="zh_TW" w:bidi="zh_TW"/>
        </w:rPr>
        <w:t>救贖</w:t>
      </w:r>
      <w:r>
        <w:rPr>
          <w:lang w:val="zh_TW" w:bidi="zh_TW"/>
        </w:rPr>
        <w:t>。這幫助耶穌的跟從者理解耶穌死在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上時所做的工作。許多新約作者都使用這些章節中關於神僕人的話語來描述耶穌。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以賽亞書的最後幾章描述了那些做神所恨惡之事的人會有的經歷。神恨惡祂的百姓只是表面上敬拜和順服，實際上他們卻違背了</w:t>
      </w:r>
      <w:r>
        <w:rPr>
          <w:lang w:val="zh_TW" w:bidi="zh_TW"/>
        </w:rPr>
        <w:t>殺人的誡命（謀殺）</w:t>
      </w:r>
      <w:r>
        <w:rPr>
          <w:lang w:val="zh_TW" w:bidi="zh_TW"/>
        </w:rPr>
        <w:t>。他們撒謊並且惡待有需要的人。神恨惡人們制定邪惡的計劃並敬拜假神。神渴望祂的百姓停止犯罪並順服祂。神描述祂的渴望如同張開雙手歡迎一個</w:t>
      </w:r>
      <w:r>
        <w:rPr>
          <w:lang w:val="zh_TW" w:bidi="zh_TW"/>
        </w:rPr>
        <w:t>頑梗</w:t>
      </w:r>
      <w:r>
        <w:rPr>
          <w:lang w:val="zh_TW" w:bidi="zh_TW"/>
        </w:rP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rPr>
          <w:lang w:val="zh_TW" w:bidi="zh_TW"/>
        </w:rPr>
        <w:t>外邦人（外人）</w:t>
      </w:r>
      <w:r>
        <w:rPr>
          <w:lang w:val="zh_TW" w:bidi="zh_TW"/>
        </w:rP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rPr>
          <w:lang w:val="zh_TW" w:bidi="zh_TW"/>
        </w:rPr>
        <w:t>天地</w:t>
      </w:r>
      <w:r>
        <w:rPr>
          <w:lang w:val="zh_TW" w:bidi="zh_TW"/>
        </w:rP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rPr>
          <w:lang w:val="zh_TW" w:bidi="zh_TW"/>
        </w:rPr>
        <w:t>新耶路撒冷</w:t>
      </w:r>
      <w:r>
        <w:rPr>
          <w:lang w:val="zh_TW" w:bidi="zh_TW"/>
        </w:rPr>
        <w:t>（啟示錄21:1–5）。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