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1:1–18</w:t>
      </w:r>
      <w:r>
        <w:rPr>
          <w:lang w:val="hi_IN" w:bidi="hi_IN"/>
        </w:rPr>
      </w:r>
    </w:p>
    <w:p>
      <w:pPr/>
      <w:r>
        <w:rPr>
          <w:lang w:val="hi_IN" w:bidi="hi_IN"/>
        </w:rPr>
      </w:r>
      <w:r>
        <w:rPr>
          <w:lang w:val="hi_IN" w:bidi="hi_IN"/>
        </w:rPr>
        <w:t>पौलुस</w:t>
      </w:r>
      <w:r>
        <w:rPr>
          <w:lang w:val="hi_IN" w:bidi="hi_IN"/>
        </w:rPr>
        <w:t xml:space="preserve"> और </w:t>
      </w:r>
      <w:r>
        <w:rPr>
          <w:lang w:val="hi_IN" w:bidi="hi_IN"/>
        </w:rPr>
        <w:t>तीमुथियुस</w:t>
      </w:r>
      <w:r>
        <w:rPr>
          <w:lang w:val="hi_IN" w:bidi="hi_IN"/>
        </w:rPr>
        <w:t xml:space="preserve"> बहुत करीबी मित्र थे। पौलुस तीमुथियुस को अपने पुत्र के समान प्रेम करते थे।</w:t>
      </w:r>
    </w:p>
    <w:p>
      <w:pPr/>
      <w:r>
        <w:rPr>
          <w:lang w:val="hi_IN" w:bidi="hi_IN"/>
        </w:rPr>
      </w:r>
      <w:r>
        <w:rPr>
          <w:lang w:val="hi_IN" w:bidi="hi_IN"/>
        </w:rPr>
        <w:t xml:space="preserve">पौलुस हर दिन तीमुथियुस के लिए </w:t>
      </w:r>
      <w:r>
        <w:rPr>
          <w:lang w:val="hi_IN" w:bidi="hi_IN"/>
        </w:rPr>
        <w:t>प्रार्थना</w:t>
      </w:r>
      <w:r>
        <w:rPr>
          <w:lang w:val="hi_IN" w:bidi="hi_IN"/>
        </w:rPr>
        <w:t xml:space="preserve"> करते थे और फिर से उसे देखने की इच्छा रखते थे। तीमुथियुस ने अपनी माता और दादी से </w:t>
      </w:r>
      <w:r>
        <w:rPr>
          <w:lang w:val="hi_IN" w:bidi="hi_IN"/>
        </w:rPr>
        <w:t>परमेश्वर</w:t>
      </w:r>
      <w:r>
        <w:rPr>
          <w:lang w:val="hi_IN" w:bidi="hi_IN"/>
        </w:rPr>
        <w:t xml:space="preserve"> में </w:t>
      </w:r>
      <w:r>
        <w:rPr>
          <w:lang w:val="hi_IN" w:bidi="hi_IN"/>
        </w:rPr>
        <w:t>विश्वास</w:t>
      </w:r>
      <w:r>
        <w:rPr>
          <w:lang w:val="hi_IN" w:bidi="hi_IN"/>
        </w:rPr>
        <w:t xml:space="preserve"> के बारे में सीखा था।</w:t>
      </w:r>
    </w:p>
    <w:p>
      <w:pPr/>
      <w:r>
        <w:rPr>
          <w:lang w:val="hi_IN" w:bidi="hi_IN"/>
        </w:rPr>
      </w:r>
      <w:r>
        <w:rPr>
          <w:lang w:val="hi_IN" w:bidi="hi_IN"/>
        </w:rPr>
        <w:t xml:space="preserve">जब पौलुस ने </w:t>
      </w:r>
      <w:r>
        <w:rPr>
          <w:lang w:val="hi_IN" w:bidi="hi_IN"/>
        </w:rPr>
        <w:t>उन पर हाथ रखा</w:t>
      </w:r>
      <w:r>
        <w:rPr>
          <w:lang w:val="hi_IN" w:bidi="hi_IN"/>
        </w:rPr>
        <w:t xml:space="preserve">। तो उन्हें </w:t>
      </w:r>
      <w:r>
        <w:rPr>
          <w:lang w:val="hi_IN" w:bidi="hi_IN"/>
        </w:rPr>
        <w:t>पवित्र आत्मा का दान</w:t>
      </w:r>
      <w:r>
        <w:rPr>
          <w:lang w:val="hi_IN" w:bidi="hi_IN"/>
        </w:rPr>
        <w:t xml:space="preserve"> प्राप्त हुआ था। पौलुस चाहते थे कि तीमुथियुस अपने वरदान का उपयोग विश्वासपूर्वक </w:t>
      </w:r>
      <w:r>
        <w:rPr>
          <w:lang w:val="hi_IN" w:bidi="hi_IN"/>
        </w:rPr>
        <w:t>कलीसिया</w:t>
      </w:r>
      <w:r>
        <w:rPr>
          <w:lang w:val="hi_IN" w:bidi="hi_IN"/>
        </w:rPr>
        <w:t xml:space="preserve"> की सेवा करने के लिए करें। </w:t>
        <w:br/>
      </w:r>
      <w:r>
        <w:rPr>
          <w:lang w:val="hi_IN" w:bidi="hi_IN"/>
        </w:rPr>
        <w:t xml:space="preserve">वह </w:t>
      </w:r>
      <w:r>
        <w:rPr>
          <w:lang w:val="hi_IN" w:bidi="hi_IN"/>
        </w:rPr>
        <w:t>यीशु</w:t>
      </w:r>
      <w:r>
        <w:rPr>
          <w:lang w:val="hi_IN" w:bidi="hi_IN"/>
        </w:rPr>
        <w:t xml:space="preserve"> के बारे में सत्य की शिक्षा देकर ऐसा कर सकते थे।</w:t>
        <w:br/>
      </w:r>
    </w:p>
    <w:p>
      <w:pPr/>
      <w:r>
        <w:rPr>
          <w:lang w:val="hi_IN" w:bidi="hi_IN"/>
        </w:rPr>
      </w:r>
      <w:r>
        <w:rPr>
          <w:lang w:val="hi_IN" w:bidi="hi_IN"/>
        </w:rPr>
        <w:t xml:space="preserve">पौलुस ने तिमुथियुस को सत्य की शिक्षा देना सिखाया। </w:t>
      </w:r>
      <w:r>
        <w:rPr>
          <w:lang w:val="hi_IN" w:bidi="hi_IN"/>
        </w:rPr>
        <w:t>पवित्र आत्मा</w:t>
      </w:r>
      <w:r>
        <w:rPr>
          <w:lang w:val="hi_IN" w:bidi="hi_IN"/>
        </w:rPr>
        <w:t xml:space="preserve"> उन्हें इसे करने के लिए आवश्यक शक्ति और प्रेम प्रदान करेंगे। </w:t>
      </w:r>
      <w:r>
        <w:rPr>
          <w:lang w:val="hi_IN" w:bidi="hi_IN"/>
        </w:rPr>
        <w:t>सुसमाचार</w:t>
      </w:r>
      <w:r>
        <w:rPr>
          <w:lang w:val="hi_IN" w:bidi="hi_IN"/>
        </w:rPr>
        <w:t xml:space="preserve"> का सत्य यह है कि </w:t>
      </w:r>
      <w:r>
        <w:rPr>
          <w:lang w:val="hi_IN" w:bidi="hi_IN"/>
        </w:rPr>
        <w:t>मसीह</w:t>
      </w:r>
      <w:r>
        <w:rPr>
          <w:lang w:val="hi_IN" w:bidi="hi_IN"/>
        </w:rPr>
        <w:t xml:space="preserve"> ने मृत्यु की शक्ति को तोड़ दिया है।</w:t>
      </w:r>
    </w:p>
    <w:p>
      <w:pPr/>
      <w:r>
        <w:rPr>
          <w:lang w:val="hi_IN" w:bidi="hi_IN"/>
        </w:rPr>
      </w:r>
      <w:r>
        <w:rPr>
          <w:lang w:val="hi_IN" w:bidi="hi_IN"/>
        </w:rPr>
        <w:t>यीशु के पृथ्वी पर लौटने</w:t>
      </w:r>
      <w:r>
        <w:rPr>
          <w:lang w:val="hi_IN" w:bidi="hi_IN"/>
        </w:rPr>
        <w:t xml:space="preserve"> पर, वे </w:t>
      </w:r>
      <w:r>
        <w:rPr>
          <w:lang w:val="hi_IN" w:bidi="hi_IN"/>
        </w:rPr>
        <w:t>न्याय के दिन</w:t>
      </w:r>
      <w:r>
        <w:rPr>
          <w:lang w:val="hi_IN" w:bidi="hi_IN"/>
        </w:rPr>
        <w:t xml:space="preserve"> सभी चीजों का न्याय करेंगे। वह उन लोगों को </w:t>
      </w:r>
      <w:r>
        <w:rPr>
          <w:lang w:val="hi_IN" w:bidi="hi_IN"/>
        </w:rPr>
        <w:t>अनंत जीवन</w:t>
      </w:r>
      <w:r>
        <w:rPr>
          <w:lang w:val="hi_IN" w:bidi="hi_IN"/>
        </w:rPr>
        <w:t xml:space="preserve"> प्रदान करते हैं जो उन पर विश्वास करते हैं।</w:t>
      </w:r>
    </w:p>
    <w:p>
      <w:pPr/>
      <w:r>
        <w:rPr>
          <w:lang w:val="hi_IN" w:bidi="hi_IN"/>
        </w:rPr>
      </w:r>
      <w:r>
        <w:rPr>
          <w:lang w:val="hi_IN" w:bidi="hi_IN"/>
        </w:rP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rPr>
          <w:lang w:val="hi_IN" w:bidi="hi_IN"/>
        </w:rPr>
        <w:t>बुरा व्यवहार</w:t>
      </w:r>
      <w:r>
        <w:rPr>
          <w:lang w:val="hi_IN" w:bidi="hi_IN"/>
        </w:rPr>
        <w:t xml:space="preserve"> किया गया, तो उन्होंने उसे छोड़ दिया। लेकिन परमेश्वर की आत्मा ने पौलुस को इन कठिनाइयों का सामना करने की शक्ति दी। उनेसिफुरूस और तीमुथियुस जैसे </w:t>
      </w:r>
      <w:r>
        <w:rPr>
          <w:lang w:val="hi_IN" w:bidi="hi_IN"/>
        </w:rPr>
        <w:t>विश्वासियों</w:t>
      </w:r>
      <w:r>
        <w:rPr>
          <w:lang w:val="hi_IN" w:bidi="hi_IN"/>
        </w:rPr>
        <w:t xml:space="preserve"> की आस्था और मित्रता ने पौलुस को प्रोत्साहित किया।</w:t>
      </w:r>
      <w:r>
        <w:rPr>
          <w:lang w:val="hi_IN" w:bidi="hi_IN"/>
        </w:rPr>
      </w:r>
      <w:r>
        <w:rPr>
          <w:lang w:val="hi_IN" w:bidi="hi_IN"/>
        </w:rPr>
      </w:r>
    </w:p>
    <w:p>
      <w:pPr/>
      <w:r>
        <w:rPr>
          <w:lang w:val="hi_IN" w:bidi="hi_IN"/>
        </w:rPr>
      </w:r>
    </w:p>
    <w:p>
      <w:pPr>
        <w:pStyle w:val="Heading2"/>
      </w:pPr>
      <w:r>
        <w:rPr>
          <w:lang w:val="hi_IN" w:bidi="hi_IN"/>
        </w:rPr>
        <w:t>2 तीमुथियुस 2:1–26</w:t>
      </w:r>
      <w:r>
        <w:rPr>
          <w:lang w:val="hi_IN" w:bidi="hi_IN"/>
        </w:rPr>
      </w:r>
    </w:p>
    <w:p>
      <w:pPr/>
      <w:r>
        <w:rPr>
          <w:lang w:val="hi_IN" w:bidi="hi_IN"/>
        </w:rPr>
      </w:r>
      <w:r>
        <w:rPr>
          <w:lang w:val="hi_IN" w:bidi="hi_IN"/>
        </w:rPr>
        <w:t xml:space="preserve">पौलुस ने यह स्पष्ट किया कि तीमुथियुस को यीशु का विश्वासपूर्वक अनुसरण करने के लिए परमेश्वर की </w:t>
      </w:r>
      <w:r>
        <w:rPr>
          <w:lang w:val="hi_IN" w:bidi="hi_IN"/>
        </w:rPr>
        <w:t>अनुग्रह</w:t>
      </w:r>
      <w:r>
        <w:rPr>
          <w:lang w:val="hi_IN" w:bidi="hi_IN"/>
        </w:rPr>
        <w:t xml:space="preserve"> की आवश्यकता थी। उन्हें कड़ी मेहनत भी करनी थी। आवश्यक प्रयास सैनिकों, खेल खिलाड़ियों और किसानों द्वारा की जाने वाली कठिन </w:t>
      </w:r>
      <w:r>
        <w:rPr>
          <w:lang w:val="hi_IN" w:bidi="hi_IN"/>
        </w:rPr>
        <w:t>श्रम</w:t>
      </w:r>
      <w:r>
        <w:rPr>
          <w:lang w:val="hi_IN" w:bidi="hi_IN"/>
        </w:rPr>
        <w:t xml:space="preserve"> के समान था।</w:t>
      </w:r>
    </w:p>
    <w:p>
      <w:pPr/>
      <w:r>
        <w:rPr>
          <w:lang w:val="hi_IN" w:bidi="hi_IN"/>
        </w:rPr>
      </w:r>
      <w:r>
        <w:rPr>
          <w:lang w:val="hi_IN" w:bidi="hi_IN"/>
        </w:rP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pPr/>
      <w:r>
        <w:rPr>
          <w:lang w:val="hi_IN" w:bidi="hi_IN"/>
        </w:rPr>
      </w:r>
      <w:r>
        <w:rPr>
          <w:lang w:val="hi_IN" w:bidi="hi_IN"/>
        </w:rP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rPr>
          <w:lang w:val="hi_IN" w:bidi="hi_IN"/>
        </w:rPr>
        <w:t>अच्छे कार्य</w:t>
      </w:r>
      <w:r>
        <w:rPr>
          <w:lang w:val="hi_IN" w:bidi="hi_IN"/>
        </w:rPr>
        <w:t xml:space="preserve"> करने चाहिए और विश्वास, प्रेम और </w:t>
      </w:r>
      <w:r>
        <w:rPr>
          <w:lang w:val="hi_IN" w:bidi="hi_IN"/>
        </w:rPr>
        <w:t>शांति</w:t>
      </w:r>
      <w:r>
        <w:rPr>
          <w:lang w:val="hi_IN" w:bidi="hi_IN"/>
        </w:rPr>
        <w:t xml:space="preserve"> से परिपूर्ण होना चाहिए।</w:t>
      </w:r>
    </w:p>
    <w:p>
      <w:pPr/>
      <w:r>
        <w:rPr>
          <w:lang w:val="hi_IN" w:bidi="hi_IN"/>
        </w:rPr>
      </w:r>
      <w:r>
        <w:rPr>
          <w:lang w:val="hi_IN" w:bidi="hi_IN"/>
        </w:rP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Pr>
          <w:lang w:val="hi_IN" w:bidi="hi_IN"/>
        </w:rPr>
      </w:r>
      <w:r>
        <w:rPr>
          <w:lang w:val="hi_IN" w:bidi="hi_IN"/>
        </w:rPr>
      </w:r>
    </w:p>
    <w:p>
      <w:pPr/>
      <w:r>
        <w:rPr>
          <w:lang w:val="hi_IN" w:bidi="hi_IN"/>
        </w:rPr>
      </w:r>
    </w:p>
    <w:p>
      <w:pPr>
        <w:pStyle w:val="Heading2"/>
      </w:pPr>
      <w:r>
        <w:rPr>
          <w:lang w:val="hi_IN" w:bidi="hi_IN"/>
        </w:rPr>
        <w:t>2 तीमुथियुस 3:1–4:5</w:t>
      </w:r>
      <w:r>
        <w:rPr>
          <w:lang w:val="hi_IN" w:bidi="hi_IN"/>
        </w:rPr>
      </w:r>
    </w:p>
    <w:p>
      <w:pPr/>
      <w:r>
        <w:rPr>
          <w:lang w:val="hi_IN" w:bidi="hi_IN"/>
        </w:rPr>
      </w:r>
      <w:r>
        <w:rPr>
          <w:lang w:val="hi_IN" w:bidi="hi_IN"/>
        </w:rPr>
        <w:t xml:space="preserve">अंतिम दिनों में लोग एक-दूसरे के साथ बुरा व्यवहार करेंगे। वे उस तरह से व्यवहार करेंगे जो यीशु ने </w:t>
      </w:r>
      <w:r>
        <w:rPr>
          <w:lang w:val="hi_IN" w:bidi="hi_IN"/>
        </w:rPr>
        <w:t>लोगों</w:t>
      </w:r>
      <w:r>
        <w:rPr>
          <w:lang w:val="hi_IN" w:bidi="hi_IN"/>
        </w:rP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pPr/>
      <w:r>
        <w:rPr>
          <w:lang w:val="hi_IN" w:bidi="hi_IN"/>
        </w:rPr>
      </w:r>
      <w:r>
        <w:rPr>
          <w:lang w:val="hi_IN" w:bidi="hi_IN"/>
        </w:rP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pPr/>
      <w:r>
        <w:rPr>
          <w:lang w:val="hi_IN" w:bidi="hi_IN"/>
        </w:rPr>
      </w:r>
      <w:r>
        <w:rPr>
          <w:lang w:val="hi_IN" w:bidi="hi_IN"/>
        </w:rPr>
        <w:t xml:space="preserve">पौलुस ने यीशु के बारे में सुसमाचार का वचन कहा। यीशु के बारे में संदेश </w:t>
      </w:r>
      <w:r>
        <w:rPr>
          <w:lang w:val="hi_IN" w:bidi="hi_IN"/>
        </w:rPr>
        <w:t>परमेश्वर के वचन</w:t>
      </w:r>
      <w:r>
        <w:rPr>
          <w:lang w:val="hi_IN" w:bidi="hi_IN"/>
        </w:rP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rPr>
          <w:lang w:val="hi_IN" w:bidi="hi_IN"/>
        </w:rPr>
        <w:t>हृदय</w:t>
      </w:r>
      <w:r>
        <w:rPr>
          <w:lang w:val="hi_IN" w:bidi="hi_IN"/>
        </w:rP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pPr/>
      <w:r>
        <w:rPr>
          <w:lang w:val="hi_IN" w:bidi="hi_IN"/>
        </w:rPr>
      </w:r>
      <w:r>
        <w:rPr>
          <w:lang w:val="hi_IN" w:bidi="hi_IN"/>
        </w:rP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Pr>
          <w:lang w:val="hi_IN" w:bidi="hi_IN"/>
        </w:rPr>
      </w:r>
      <w:r>
        <w:rPr>
          <w:lang w:val="hi_IN" w:bidi="hi_IN"/>
        </w:rPr>
      </w:r>
    </w:p>
    <w:p>
      <w:pPr/>
      <w:r>
        <w:rPr>
          <w:lang w:val="hi_IN" w:bidi="hi_IN"/>
        </w:rPr>
      </w:r>
    </w:p>
    <w:p>
      <w:pPr>
        <w:pStyle w:val="Heading2"/>
      </w:pPr>
      <w:r>
        <w:rPr>
          <w:lang w:val="hi_IN" w:bidi="hi_IN"/>
        </w:rPr>
        <w:t>2 तीमुथियुस 4:6–22</w:t>
      </w:r>
      <w:r>
        <w:rPr>
          <w:lang w:val="hi_IN" w:bidi="hi_IN"/>
        </w:rPr>
      </w:r>
    </w:p>
    <w:p>
      <w:pPr/>
      <w:r>
        <w:rPr>
          <w:lang w:val="hi_IN" w:bidi="hi_IN"/>
        </w:rPr>
      </w:r>
      <w:r>
        <w:rPr>
          <w:lang w:val="hi_IN" w:bidi="hi_IN"/>
        </w:rP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pPr/>
      <w:r>
        <w:rPr>
          <w:lang w:val="hi_IN" w:bidi="hi_IN"/>
        </w:rPr>
      </w:r>
      <w:r>
        <w:rPr>
          <w:lang w:val="hi_IN" w:bidi="hi_IN"/>
        </w:rP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pPr/>
      <w:r>
        <w:rPr>
          <w:lang w:val="hi_IN" w:bidi="hi_IN"/>
        </w:rPr>
      </w:r>
      <w:r>
        <w:rPr>
          <w:lang w:val="hi_IN" w:bidi="hi_IN"/>
        </w:rP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pPr/>
      <w:r>
        <w:rPr>
          <w:lang w:val="hi_IN" w:bidi="hi_IN"/>
        </w:rPr>
      </w:r>
      <w:r>
        <w:rPr>
          <w:lang w:val="hi_IN" w:bidi="hi_IN"/>
        </w:rPr>
        <w:t xml:space="preserve">पौलुस ने अपने शरीर में कष्ट सहा। लेकिन उन्हें पता था कि वे परमेश्वर के </w:t>
      </w:r>
      <w:r>
        <w:rPr>
          <w:lang w:val="hi_IN" w:bidi="hi_IN"/>
        </w:rPr>
        <w:t>राज्य</w:t>
      </w:r>
      <w:r>
        <w:rPr>
          <w:lang w:val="hi_IN" w:bidi="hi_IN"/>
        </w:rPr>
        <w:t xml:space="preserve"> में सुरक्षित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