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JUD</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Jude 1.1–4</w:t>
      </w:r>
      <w:r>
        <w:rPr>
          <w:lang w:val="fr_FR" w:bidi="fr_FR"/>
        </w:rPr>
      </w:r>
    </w:p>
    <w:p>
      <w:pPr/>
      <w:r>
        <w:rPr>
          <w:lang w:val="fr_FR" w:bidi="fr_FR"/>
        </w:rPr>
      </w:r>
      <w:r>
        <w:rPr>
          <w:lang w:val="fr_FR" w:bidi="fr_FR"/>
        </w:rPr>
        <w:t>Jude</w:t>
      </w:r>
      <w:r>
        <w:rPr>
          <w:lang w:val="fr_FR" w:bidi="fr_FR"/>
        </w:rPr>
        <w:t xml:space="preserve"> pourrait dire qu'il est le frère de </w:t>
      </w:r>
      <w:r>
        <w:rPr>
          <w:lang w:val="fr_FR" w:bidi="fr_FR"/>
        </w:rPr>
        <w:t>Jésus</w:t>
      </w:r>
      <w:r>
        <w:rPr>
          <w:lang w:val="fr_FR" w:bidi="fr_FR"/>
        </w:rPr>
        <w:t xml:space="preserve"> et de </w:t>
      </w:r>
      <w:r>
        <w:rPr>
          <w:lang w:val="fr_FR" w:bidi="fr_FR"/>
        </w:rPr>
        <w:t>Jacques</w:t>
      </w:r>
      <w:r>
        <w:rPr>
          <w:lang w:val="fr_FR" w:bidi="fr_FR"/>
        </w:rPr>
        <w:t xml:space="preserve">. Au lieu de cela, il dit qu'il est le serviteur de Jésus, qui est le </w:t>
      </w:r>
      <w:r>
        <w:rPr>
          <w:lang w:val="fr_FR" w:bidi="fr_FR"/>
        </w:rPr>
        <w:t>Seigneur</w:t>
      </w:r>
      <w:r>
        <w:rPr>
          <w:lang w:val="fr_FR" w:bidi="fr_FR"/>
        </w:rPr>
        <w:t xml:space="preserve"> et le Roi. Cela montre que Jude est humble.</w:t>
      </w:r>
    </w:p>
    <w:p>
      <w:pPr/>
      <w:r>
        <w:rPr>
          <w:lang w:val="fr_FR" w:bidi="fr_FR"/>
        </w:rPr>
      </w:r>
      <w:r>
        <w:rPr>
          <w:lang w:val="fr_FR" w:bidi="fr_FR"/>
        </w:rPr>
        <w:t xml:space="preserve">Il dit aux </w:t>
      </w:r>
      <w:r>
        <w:rPr>
          <w:lang w:val="fr_FR" w:bidi="fr_FR"/>
        </w:rPr>
        <w:t>croyants</w:t>
      </w:r>
      <w:r>
        <w:rPr>
          <w:lang w:val="fr_FR" w:bidi="fr_FR"/>
        </w:rPr>
        <w:t xml:space="preserve"> qu'ils sont choisis, aimés et en sécurité. Il dit ces choses pour les encourager, car un danger menace l'</w:t>
      </w:r>
      <w:r>
        <w:rPr>
          <w:lang w:val="fr_FR" w:bidi="fr_FR"/>
        </w:rPr>
        <w:t>Église</w:t>
      </w:r>
      <w:r>
        <w:rPr>
          <w:lang w:val="fr_FR" w:bidi="fr_FR"/>
        </w:rPr>
        <w:t xml:space="preserve">. Le danger est que des </w:t>
      </w:r>
      <w:r>
        <w:rPr>
          <w:lang w:val="fr_FR" w:bidi="fr_FR"/>
        </w:rPr>
        <w:t>impies</w:t>
      </w:r>
      <w:r>
        <w:rPr>
          <w:lang w:val="fr_FR" w:bidi="fr_FR"/>
        </w:rPr>
        <w:t xml:space="preserve"> enseignent des choses qui ne sont pas vraies. Ces mauvaises personnes encouragent les croyants à arrêter d'être fidèles à la </w:t>
      </w:r>
      <w:r>
        <w:rPr>
          <w:lang w:val="fr_FR" w:bidi="fr_FR"/>
        </w:rPr>
        <w:t>Bonne Nouvelle</w:t>
      </w:r>
      <w:r>
        <w:rPr>
          <w:lang w:val="fr_FR" w:bidi="fr_FR"/>
        </w:rPr>
        <w:t>.</w:t>
      </w:r>
    </w:p>
    <w:p>
      <w:pPr/>
      <w:r>
        <w:rPr>
          <w:lang w:val="fr_FR" w:bidi="fr_FR"/>
        </w:rPr>
      </w:r>
      <w:r>
        <w:rPr>
          <w:lang w:val="fr_FR" w:bidi="fr_FR"/>
        </w:rPr>
        <w:t xml:space="preserve">Jude écrit pour encourager les croyants à défendre la </w:t>
      </w:r>
      <w:r>
        <w:rPr>
          <w:lang w:val="fr_FR" w:bidi="fr_FR"/>
        </w:rPr>
        <w:t>foi</w:t>
      </w:r>
      <w:r>
        <w:rPr>
          <w:lang w:val="fr_FR" w:bidi="fr_FR"/>
        </w:rPr>
        <w:t xml:space="preserve">. Cela veut dire combattre pour s'accrocher à ce qui est vrai à propos de </w:t>
      </w:r>
      <w:r>
        <w:rPr>
          <w:lang w:val="fr_FR" w:bidi="fr_FR"/>
        </w:rPr>
        <w:t>Dieu</w:t>
      </w:r>
      <w:r>
        <w:rPr>
          <w:lang w:val="fr_FR" w:bidi="fr_FR"/>
        </w:rPr>
        <w:t>. Cela veut dire faire des efforts pour rester fidèle à la volonté de Dieu. Le combat est à l'intérieur des personnes quand elles grandissent dans la foi et suivent Jésus. Quand les croyants refusent de croire ceux qui enseignent des mensonges, le combat a aussi lieu dans leurs relations avec les autres.</w:t>
      </w:r>
    </w:p>
    <w:p>
      <w:pPr/>
      <w:r>
        <w:rPr>
          <w:lang w:val="fr_FR" w:bidi="fr_FR"/>
        </w:rPr>
      </w:r>
      <w:r>
        <w:rPr>
          <w:lang w:val="fr_FR" w:bidi="fr_FR"/>
        </w:rPr>
        <w:t xml:space="preserve">À l'époque de Jude, un de ces mensonges est à propos de la </w:t>
      </w:r>
      <w:r>
        <w:rPr>
          <w:lang w:val="fr_FR" w:bidi="fr_FR"/>
        </w:rPr>
        <w:t>grâce</w:t>
      </w:r>
      <w:r>
        <w:rPr>
          <w:lang w:val="fr_FR" w:bidi="fr_FR"/>
        </w:rPr>
        <w:t xml:space="preserve"> de Dieu. Les impies enseignent que la grâce de Dieu leur donne la permission de faire tout ce qu'ils veulent. Ils utilisent cela comme une permission pour les </w:t>
      </w:r>
      <w:r>
        <w:rPr>
          <w:lang w:val="fr_FR" w:bidi="fr_FR"/>
        </w:rPr>
        <w:t>péchés</w:t>
      </w:r>
      <w:r>
        <w:rPr>
          <w:lang w:val="fr_FR" w:bidi="fr_FR"/>
        </w:rPr>
        <w:t xml:space="preserve"> sexuels. Ce mensonge les amène à refuser d'obéir à Jésus </w:t>
      </w:r>
      <w:r>
        <w:rPr>
          <w:lang w:val="fr_FR" w:bidi="fr_FR"/>
        </w:rPr>
        <w:t>Christ</w:t>
      </w:r>
      <w:r>
        <w:rPr>
          <w:lang w:val="fr_FR" w:bidi="fr_FR"/>
        </w:rPr>
        <w:t xml:space="preserve"> en tant que </w:t>
      </w:r>
      <w:r>
        <w:rPr>
          <w:lang w:val="fr_FR" w:bidi="fr_FR"/>
        </w:rPr>
        <w:t>Messie</w:t>
      </w:r>
      <w:r>
        <w:rPr>
          <w:lang w:val="fr_FR" w:bidi="fr_FR"/>
        </w:rPr>
        <w:t xml:space="preserve"> et Roi.</w:t>
      </w:r>
    </w:p>
    <w:p>
      <w:pPr/>
      <w:r>
        <w:rPr>
          <w:lang w:val="fr_FR" w:bidi="fr_FR"/>
        </w:rPr>
      </w:r>
      <w:r>
        <w:rPr>
          <w:lang w:val="fr_FR" w:bidi="fr_FR"/>
        </w:rPr>
        <w:t>Pierre</w:t>
      </w:r>
      <w:r>
        <w:rPr>
          <w:lang w:val="fr_FR" w:bidi="fr_FR"/>
        </w:rPr>
        <w:t xml:space="preserve"> écrit aussi au sujet de gens qui détestent être sous l'autorité de Jésus (2 Pierre 2.10).</w:t>
      </w:r>
      <w:r>
        <w:rPr>
          <w:lang w:val="fr_FR" w:bidi="fr_FR"/>
        </w:rPr>
      </w:r>
      <w:r>
        <w:rPr>
          <w:lang w:val="fr_FR" w:bidi="fr_FR"/>
        </w:rPr>
      </w:r>
    </w:p>
    <w:p>
      <w:pPr/>
      <w:r>
        <w:rPr>
          <w:lang w:val="fr_FR" w:bidi="fr_FR"/>
        </w:rPr>
      </w:r>
    </w:p>
    <w:p>
      <w:pPr>
        <w:pStyle w:val="Heading2"/>
      </w:pPr>
      <w:r>
        <w:rPr>
          <w:lang w:val="fr_FR" w:bidi="fr_FR"/>
        </w:rPr>
        <w:t>Jude 1.5–16</w:t>
      </w:r>
      <w:r>
        <w:rPr>
          <w:lang w:val="fr_FR" w:bidi="fr_FR"/>
        </w:rPr>
      </w:r>
    </w:p>
    <w:p>
      <w:pPr/>
      <w:r>
        <w:rPr>
          <w:lang w:val="fr_FR" w:bidi="fr_FR"/>
        </w:rPr>
      </w:r>
      <w:r>
        <w:rPr>
          <w:lang w:val="fr_FR" w:bidi="fr_FR"/>
        </w:rPr>
        <w:t xml:space="preserve">Les impies et </w:t>
      </w:r>
      <w:r>
        <w:rPr>
          <w:lang w:val="fr_FR" w:bidi="fr_FR"/>
        </w:rPr>
        <w:t>les êtres spirituels maléfiques</w:t>
      </w:r>
      <w:r>
        <w:rPr>
          <w:lang w:val="fr_FR" w:bidi="fr_FR"/>
        </w:rPr>
        <w:t xml:space="preserve"> ont causé des problèmes au </w:t>
      </w:r>
      <w:r>
        <w:rPr>
          <w:lang w:val="fr_FR" w:bidi="fr_FR"/>
        </w:rPr>
        <w:t>peuple de Dieu</w:t>
      </w:r>
      <w:r>
        <w:rPr>
          <w:lang w:val="fr_FR" w:bidi="fr_FR"/>
        </w:rPr>
        <w:t xml:space="preserve"> auparavant.</w:t>
      </w:r>
    </w:p>
    <w:p>
      <w:pPr/>
      <w:r>
        <w:rPr>
          <w:lang w:val="fr_FR" w:bidi="fr_FR"/>
        </w:rPr>
      </w:r>
      <w:r>
        <w:rPr>
          <w:lang w:val="fr_FR" w:bidi="fr_FR"/>
        </w:rPr>
        <w:t>Jude donne de nombreux exemples de cela du passé d’</w:t>
      </w:r>
      <w:r>
        <w:rPr>
          <w:lang w:val="fr_FR" w:bidi="fr_FR"/>
        </w:rPr>
        <w:t>Israël</w:t>
      </w:r>
      <w:r>
        <w:rPr>
          <w:lang w:val="fr_FR" w:bidi="fr_FR"/>
        </w:rPr>
        <w:t>. Ces histoires se trouvent dans l’</w:t>
      </w:r>
      <w:r>
        <w:rPr>
          <w:lang w:val="fr_FR" w:bidi="fr_FR"/>
        </w:rPr>
        <w:t>Ancien Testament</w:t>
      </w:r>
      <w:r>
        <w:rPr>
          <w:lang w:val="fr_FR" w:bidi="fr_FR"/>
        </w:rPr>
        <w:t xml:space="preserve"> et dans d’autres écrits </w:t>
      </w:r>
      <w:r>
        <w:rPr>
          <w:lang w:val="fr_FR" w:bidi="fr_FR"/>
        </w:rPr>
        <w:t>juifs</w:t>
      </w:r>
      <w:r>
        <w:rPr>
          <w:lang w:val="fr_FR" w:bidi="fr_FR"/>
        </w:rPr>
        <w:t xml:space="preserve">. Certains des exemples montrent le </w:t>
      </w:r>
      <w:r>
        <w:rPr>
          <w:lang w:val="fr_FR" w:bidi="fr_FR"/>
        </w:rPr>
        <w:t>jugement</w:t>
      </w:r>
      <w:r>
        <w:rPr>
          <w:lang w:val="fr_FR" w:bidi="fr_FR"/>
        </w:rPr>
        <w:t xml:space="preserve"> de Dieu contre ceux qui s'opposent à lui. Cela inclut les Israélites, les </w:t>
      </w:r>
      <w:r>
        <w:rPr>
          <w:lang w:val="fr_FR" w:bidi="fr_FR"/>
        </w:rPr>
        <w:t>anges</w:t>
      </w:r>
      <w:r>
        <w:rPr>
          <w:lang w:val="fr_FR" w:bidi="fr_FR"/>
        </w:rPr>
        <w:t xml:space="preserve"> et les habitants de </w:t>
      </w:r>
      <w:r>
        <w:rPr>
          <w:lang w:val="fr_FR" w:bidi="fr_FR"/>
        </w:rPr>
        <w:t>Sodome et Gomorrhe</w:t>
      </w:r>
      <w:r>
        <w:rPr>
          <w:lang w:val="fr_FR" w:bidi="fr_FR"/>
        </w:rPr>
        <w:t>.</w:t>
      </w:r>
    </w:p>
    <w:p>
      <w:pPr/>
      <w:r>
        <w:rPr>
          <w:lang w:val="fr_FR" w:bidi="fr_FR"/>
        </w:rPr>
      </w:r>
      <w:r>
        <w:rPr>
          <w:lang w:val="fr_FR" w:bidi="fr_FR"/>
        </w:rPr>
        <w:t xml:space="preserve">D'autres exemples montrent à quoi ressemblent les impies dans l'Église. Contrairement à l'ange </w:t>
      </w:r>
      <w:r>
        <w:rPr>
          <w:lang w:val="fr_FR" w:bidi="fr_FR"/>
        </w:rPr>
        <w:t>Michel</w:t>
      </w:r>
      <w:r>
        <w:rPr>
          <w:lang w:val="fr_FR" w:bidi="fr_FR"/>
        </w:rPr>
        <w:t xml:space="preserve">, ils n'acceptent pas l'autorité. Jude les compare à </w:t>
      </w:r>
      <w:r>
        <w:rPr>
          <w:lang w:val="fr_FR" w:bidi="fr_FR"/>
        </w:rPr>
        <w:t>Caïn</w:t>
      </w:r>
      <w:r>
        <w:rPr>
          <w:lang w:val="fr_FR" w:bidi="fr_FR"/>
        </w:rPr>
        <w:t xml:space="preserve">, </w:t>
      </w:r>
      <w:r>
        <w:rPr>
          <w:lang w:val="fr_FR" w:bidi="fr_FR"/>
        </w:rPr>
        <w:t>Balaam</w:t>
      </w:r>
      <w:r>
        <w:rPr>
          <w:lang w:val="fr_FR" w:bidi="fr_FR"/>
        </w:rPr>
        <w:t xml:space="preserve"> et </w:t>
      </w:r>
      <w:r>
        <w:rPr>
          <w:lang w:val="fr_FR" w:bidi="fr_FR"/>
        </w:rPr>
        <w:t>Coré</w:t>
      </w:r>
      <w:r>
        <w:rPr>
          <w:lang w:val="fr_FR" w:bidi="fr_FR"/>
        </w:rPr>
        <w:t>.</w:t>
      </w:r>
    </w:p>
    <w:p>
      <w:pPr/>
      <w:r>
        <w:rPr>
          <w:lang w:val="fr_FR" w:bidi="fr_FR"/>
        </w:rPr>
      </w:r>
      <w:r>
        <w:rPr>
          <w:lang w:val="fr_FR" w:bidi="fr_FR"/>
        </w:rPr>
        <w:t xml:space="preserve">Il les compare aussi à des choses dans la nature. Cela montre qu'ils ne font pas ce qu'ils devraient faire. Le dernier exemple est qu'ils n'écoutent pas les avertissements. Jude mentionne une </w:t>
      </w:r>
      <w:r>
        <w:rPr>
          <w:lang w:val="fr_FR" w:bidi="fr_FR"/>
        </w:rPr>
        <w:t>prophétie</w:t>
      </w:r>
      <w:r>
        <w:rPr>
          <w:lang w:val="fr_FR" w:bidi="fr_FR"/>
        </w:rPr>
        <w:t xml:space="preserve"> du </w:t>
      </w:r>
      <w:r>
        <w:rPr>
          <w:lang w:val="fr_FR" w:bidi="fr_FR"/>
        </w:rPr>
        <w:t>livre d'Hénoc</w:t>
      </w:r>
      <w:r>
        <w:rPr>
          <w:lang w:val="fr_FR" w:bidi="fr_FR"/>
        </w:rPr>
        <w:t xml:space="preserve"> à propos du jugement de Dieu sur les impies. Mais les impies du temps de Jude n'écoutent pas les avertissements. Ils continuent à suivre leurs mauvais désirs.</w:t>
      </w:r>
      <w:r>
        <w:rPr>
          <w:lang w:val="fr_FR" w:bidi="fr_FR"/>
        </w:rPr>
      </w:r>
      <w:r>
        <w:rPr>
          <w:lang w:val="fr_FR" w:bidi="fr_FR"/>
        </w:rPr>
      </w:r>
    </w:p>
    <w:p>
      <w:pPr/>
      <w:r>
        <w:rPr>
          <w:lang w:val="fr_FR" w:bidi="fr_FR"/>
        </w:rPr>
      </w:r>
    </w:p>
    <w:p>
      <w:pPr>
        <w:pStyle w:val="Heading2"/>
      </w:pPr>
      <w:r>
        <w:rPr>
          <w:lang w:val="fr_FR" w:bidi="fr_FR"/>
        </w:rPr>
        <w:t>Jude 1.17–25</w:t>
      </w:r>
      <w:r>
        <w:rPr>
          <w:lang w:val="fr_FR" w:bidi="fr_FR"/>
        </w:rPr>
      </w:r>
    </w:p>
    <w:p>
      <w:pPr/>
      <w:r>
        <w:rPr>
          <w:lang w:val="fr_FR" w:bidi="fr_FR"/>
        </w:rPr>
      </w:r>
      <w:r>
        <w:rPr>
          <w:lang w:val="fr_FR" w:bidi="fr_FR"/>
        </w:rPr>
        <w:t>Jude ne veut pas que ses chers amis deviennent comme les impies dans l'Église. Ces personnes veulent séparer les croyants en différents groupes.</w:t>
      </w:r>
    </w:p>
    <w:p>
      <w:pPr/>
      <w:r>
        <w:rPr>
          <w:lang w:val="fr_FR" w:bidi="fr_FR"/>
        </w:rPr>
      </w:r>
      <w:r>
        <w:rPr>
          <w:lang w:val="fr_FR" w:bidi="fr_FR"/>
        </w:rPr>
        <w:t xml:space="preserve">Rester ensemble dépend de rester ensemble dans l'amour de Dieu. C'est comme l'enseignement de Jésus dans Jean 15.9–10 à propos de rester dans son amour. Les croyants doivent se fortifier ensemble dans la foi. Ils doivent faire confiance au </w:t>
      </w:r>
      <w:r>
        <w:rPr>
          <w:lang w:val="fr_FR" w:bidi="fr_FR"/>
        </w:rPr>
        <w:t>Saint-Esprit</w:t>
      </w:r>
      <w:r>
        <w:rPr>
          <w:lang w:val="fr_FR" w:bidi="fr_FR"/>
        </w:rPr>
        <w:t xml:space="preserve"> pour les guider et les aider. Ils doivent </w:t>
      </w:r>
      <w:r>
        <w:rPr>
          <w:lang w:val="fr_FR" w:bidi="fr_FR"/>
        </w:rPr>
        <w:t>prier</w:t>
      </w:r>
      <w:r>
        <w:rPr>
          <w:lang w:val="fr_FR" w:bidi="fr_FR"/>
        </w:rPr>
        <w:t xml:space="preserve"> ensemble.</w:t>
      </w:r>
    </w:p>
    <w:p>
      <w:pPr/>
      <w:r>
        <w:rPr>
          <w:lang w:val="fr_FR" w:bidi="fr_FR"/>
        </w:rPr>
      </w:r>
      <w:r>
        <w:rPr>
          <w:lang w:val="fr_FR" w:bidi="fr_FR"/>
        </w:rPr>
        <w:t>En attendant la miséricorde de Jésus, ils doivent être miséricordieux les uns envers les autres. Comment faire cela dépend des besoins de chacun.</w:t>
      </w:r>
    </w:p>
    <w:p>
      <w:pPr/>
      <w:r>
        <w:rPr>
          <w:lang w:val="fr_FR" w:bidi="fr_FR"/>
        </w:rPr>
      </w:r>
      <w:r>
        <w:rPr>
          <w:lang w:val="fr_FR" w:bidi="fr_FR"/>
        </w:rPr>
        <w:t xml:space="preserve">Jude termine sa lettre en louant Dieu. Quand les croyants luttent pour la foi, ils peuvent faire confiance au vrai Dieu. Il est capable de protéger son peuple du pouvoir du péché. Dieu est leur </w:t>
      </w:r>
      <w:r>
        <w:rPr>
          <w:lang w:val="fr_FR" w:bidi="fr_FR"/>
        </w:rPr>
        <w:t>Sauveur</w:t>
      </w:r>
      <w:r>
        <w:rPr>
          <w:lang w:val="fr_FR" w:bidi="fr_FR"/>
        </w:rPr>
        <w:t xml:space="preserve"> et les amènera dans sa </w:t>
      </w:r>
      <w:r>
        <w:rPr>
          <w:lang w:val="fr_FR" w:bidi="fr_FR"/>
        </w:rPr>
        <w:t>gloire</w:t>
      </w:r>
      <w:r>
        <w:rPr>
          <w:lang w:val="fr_FR" w:bidi="fr_FR"/>
        </w:rPr>
        <w:t xml:space="preserve"> au </w:t>
      </w:r>
      <w:r>
        <w:rPr>
          <w:lang w:val="fr_FR" w:bidi="fr_FR"/>
        </w:rPr>
        <w:t>ciel</w:t>
      </w:r>
      <w:r>
        <w:rPr>
          <w:lang w:val="fr_FR" w:bidi="fr_FR"/>
        </w:rPr>
        <w:t>.</w:t>
      </w:r>
    </w:p>
    <w:p>
      <w:pPr/>
      <w:r>
        <w:rPr>
          <w:lang w:val="fr_FR" w:bidi="fr_FR"/>
        </w:rPr>
      </w:r>
      <w:r>
        <w:rPr>
          <w:lang w:val="fr_FR" w:bidi="fr_FR"/>
        </w:rPr>
        <w:t xml:space="preserve">Jude parle du </w:t>
      </w:r>
      <w:r>
        <w:rPr>
          <w:lang w:val="fr_FR" w:bidi="fr_FR"/>
        </w:rPr>
        <w:t>royaume de Dieu</w:t>
      </w:r>
      <w:r>
        <w:rPr>
          <w:lang w:val="fr_FR" w:bidi="fr_FR"/>
        </w:rPr>
        <w:t xml:space="preserve">. Cela donne de la joie à Dieu et aux croyants. Le </w:t>
      </w:r>
      <w:r>
        <w:rPr>
          <w:lang w:val="fr_FR" w:bidi="fr_FR"/>
        </w:rPr>
        <w:t>Seigneur Jésus-Christ</w:t>
      </w:r>
      <w:r>
        <w:rPr>
          <w:lang w:val="fr_FR" w:bidi="fr_FR"/>
        </w:rPr>
        <w:t xml:space="preserve"> sera loué pour toujours.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