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JON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Иона 1:1–3:10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 Четвёртой книге Царств 14:25 Иона описывается как раб </w:t>
      </w:r>
      <w:r>
        <w:rPr>
          <w:lang w:val="ru_RU" w:bidi="ru_RU"/>
        </w:rPr>
        <w:t>Господа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 Книге пророка </w:t>
      </w:r>
      <w:r>
        <w:rPr>
          <w:lang w:val="ru_RU" w:bidi="ru_RU"/>
        </w:rPr>
        <w:t>Ионы</w:t>
      </w:r>
      <w:r>
        <w:rPr>
          <w:lang w:val="ru_RU" w:bidi="ru_RU"/>
        </w:rPr>
        <w:t xml:space="preserve"> </w:t>
      </w:r>
      <w:r>
        <w:rPr>
          <w:lang w:val="ru_RU" w:bidi="ru_RU"/>
        </w:rPr>
        <w:t>Бог</w:t>
      </w:r>
      <w:r>
        <w:rPr>
          <w:lang w:val="ru_RU" w:bidi="ru_RU"/>
        </w:rPr>
        <w:t xml:space="preserve"> хотел, чтобы Иона </w:t>
      </w:r>
      <w:r>
        <w:rPr>
          <w:lang w:val="ru_RU" w:bidi="ru_RU"/>
        </w:rPr>
        <w:t>пророчествовал о суде</w:t>
      </w:r>
      <w:r>
        <w:rPr>
          <w:lang w:val="ru_RU" w:bidi="ru_RU"/>
        </w:rPr>
        <w:t xml:space="preserve"> над </w:t>
      </w:r>
      <w:r>
        <w:rPr>
          <w:lang w:val="ru_RU" w:bidi="ru_RU"/>
        </w:rPr>
        <w:t>Ниневией</w:t>
      </w:r>
      <w:r>
        <w:rPr>
          <w:lang w:val="ru_RU" w:bidi="ru_RU"/>
        </w:rPr>
        <w:t xml:space="preserve">. Но Иона не послушался Бога и не проявил уважения к Нему. Он не пошёл сразу, чтобы передать Божье пророчество </w:t>
      </w:r>
      <w:r>
        <w:rPr>
          <w:lang w:val="ru_RU" w:bidi="ru_RU"/>
        </w:rPr>
        <w:t>ассирийцам</w:t>
      </w:r>
      <w:r>
        <w:rPr>
          <w:lang w:val="ru_RU" w:bidi="ru_RU"/>
        </w:rPr>
        <w:t xml:space="preserve"> в Ниневии. Вместо этого он убежал.</w:t>
      </w:r>
    </w:p>
    <w:p>
      <w:pPr/>
      <w:r>
        <w:rPr>
          <w:lang w:val="ru_RU" w:bidi="ru_RU"/>
        </w:rPr>
      </w:r>
      <w:r>
        <w:rPr>
          <w:lang w:val="ru_RU" w:bidi="ru_RU"/>
        </w:rPr>
        <w:t>Поведение Ионы отличалось от того, что делали растения, животные и погода в этом рассказе. Бог послал сильный ветер и огромную рыбу. Бог заставил вырасти лиственное растение. Он также послал червя и восточный ветер. И растение, и животные, и ветер — все повиновались своему Создателю.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Отношение Ионы к Богу также отличалось от отношения моряков. Моряки не были </w:t>
      </w:r>
      <w:r>
        <w:rPr>
          <w:lang w:val="ru_RU" w:bidi="ru_RU"/>
        </w:rPr>
        <w:t>евреями</w:t>
      </w:r>
      <w:r>
        <w:rPr>
          <w:lang w:val="ru_RU" w:bidi="ru_RU"/>
        </w:rPr>
        <w:t xml:space="preserve">, как Иона. Они не </w:t>
      </w:r>
      <w:r>
        <w:rPr>
          <w:lang w:val="ru_RU" w:bidi="ru_RU"/>
        </w:rPr>
        <w:t>поклонялись только Богу</w:t>
      </w:r>
      <w:r>
        <w:rPr>
          <w:lang w:val="ru_RU" w:bidi="ru_RU"/>
        </w:rPr>
        <w:t xml:space="preserve">. Но они проявили к Нему уважение, что видно из того, как они взывали к Нему о помощи и приносили Ему </w:t>
      </w:r>
      <w:r>
        <w:rPr>
          <w:lang w:val="ru_RU" w:bidi="ru_RU"/>
        </w:rPr>
        <w:t>жертвоприношения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Молитва </w:t>
      </w:r>
      <w:r>
        <w:rPr>
          <w:lang w:val="ru_RU" w:bidi="ru_RU"/>
        </w:rPr>
        <w:t>Ионы</w:t>
      </w:r>
      <w:r>
        <w:rPr>
          <w:lang w:val="ru_RU" w:bidi="ru_RU"/>
        </w:rPr>
        <w:t xml:space="preserve"> была похожа на многие псалмы (</w:t>
      </w:r>
      <w:r>
        <w:rPr>
          <w:lang w:val="ru_RU" w:bidi="ru_RU"/>
        </w:rPr>
        <w:t>поэзия</w:t>
      </w:r>
      <w:r>
        <w:rPr>
          <w:lang w:val="ru_RU" w:bidi="ru_RU"/>
        </w:rPr>
        <w:t xml:space="preserve">) в книге Псалтирь, в которых Богу выражается благодарность. Иона благодарил Бога за спасение, что не утонул в </w:t>
      </w:r>
      <w:r>
        <w:rPr>
          <w:lang w:val="ru_RU" w:bidi="ru_RU"/>
        </w:rPr>
        <w:t>Средиземном море</w:t>
      </w:r>
      <w:r>
        <w:rPr>
          <w:lang w:val="ru_RU" w:bidi="ru_RU"/>
        </w:rPr>
        <w:t xml:space="preserve">. Однако Иона не признал, что он сделал что-то неправильно, и не сказал, что сожалеет о непослушании Богу. Он не попросил Бога </w:t>
      </w:r>
      <w:r>
        <w:rPr>
          <w:lang w:val="ru_RU" w:bidi="ru_RU"/>
        </w:rPr>
        <w:t>простить</w:t>
      </w:r>
      <w:r>
        <w:rPr>
          <w:lang w:val="ru_RU" w:bidi="ru_RU"/>
        </w:rPr>
        <w:t xml:space="preserve"> его.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Это отличалось от того, как поступили царь, вельможи и народ Ниневии. Когда Иона сказал </w:t>
      </w:r>
      <w:r>
        <w:rPr>
          <w:lang w:val="ru_RU" w:bidi="ru_RU"/>
        </w:rPr>
        <w:t>о суде</w:t>
      </w:r>
      <w:r>
        <w:rPr>
          <w:lang w:val="ru_RU" w:bidi="ru_RU"/>
        </w:rPr>
        <w:t xml:space="preserve">, они признали, что совершали плохие дела и сразу же начали поститься. </w:t>
      </w:r>
      <w:r>
        <w:rPr>
          <w:lang w:val="ru_RU" w:bidi="ru_RU"/>
        </w:rPr>
        <w:t>Пост</w:t>
      </w:r>
      <w:r>
        <w:rPr>
          <w:lang w:val="ru_RU" w:bidi="ru_RU"/>
        </w:rPr>
        <w:t xml:space="preserve"> и ношение грубой одежды (вретища) были способами показать, что люди отворачивались от своих </w:t>
      </w:r>
      <w:r>
        <w:rPr>
          <w:lang w:val="ru_RU" w:bidi="ru_RU"/>
        </w:rPr>
        <w:t>грехов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покаялись</w:t>
      </w:r>
      <w:r>
        <w:rPr>
          <w:lang w:val="ru_RU" w:bidi="ru_RU"/>
        </w:rPr>
        <w:t xml:space="preserve">. Ниневитяне также некоторое время не позволяли своим животным есть пищу. Царь сидел в пыли, что показывало его смирение перед Богом. Люди перестали причинять вред другим людям. Они покаялись и молились Богу всем своим </w:t>
      </w:r>
      <w:r>
        <w:rPr>
          <w:lang w:val="ru_RU" w:bidi="ru_RU"/>
        </w:rPr>
        <w:t>сердцем</w:t>
      </w:r>
      <w:r>
        <w:rPr>
          <w:lang w:val="ru_RU" w:bidi="ru_RU"/>
        </w:rPr>
        <w:t>. Все эти действия показывали, насколько серьёзно ниневитяне относились к изменению своего образа жизни.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Гнев Бога </w:t>
      </w:r>
      <w:r>
        <w:rPr>
          <w:lang w:val="ru_RU" w:bidi="ru_RU"/>
        </w:rPr>
        <w:t xml:space="preserve">на их грех прекратился. Он проявил к ним сострадание и </w:t>
      </w:r>
      <w:r>
        <w:rPr>
          <w:lang w:val="ru_RU" w:bidi="ru_RU"/>
        </w:rPr>
        <w:t>милость</w:t>
      </w:r>
      <w:r>
        <w:rPr>
          <w:lang w:val="ru_RU" w:bidi="ru_RU"/>
        </w:rPr>
        <w:t>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Иона 4:1–11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Когда гнев Бога прекратился — проявился гнев Ионы. Он думал, что имеет право гневаться. Он считал, что Бог ошибся, перестав гневаться. Иона не хотел, чтобы Бог проявлял свою нежную любовь к ассирийцам.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Люди из рода </w:t>
      </w:r>
      <w:r>
        <w:rPr>
          <w:lang w:val="ru_RU" w:bidi="ru_RU"/>
        </w:rPr>
        <w:t>Иакова</w:t>
      </w:r>
      <w:r>
        <w:rPr>
          <w:lang w:val="ru_RU" w:bidi="ru_RU"/>
        </w:rPr>
        <w:t xml:space="preserve"> считали ассирийцев </w:t>
      </w:r>
      <w:r>
        <w:rPr>
          <w:lang w:val="ru_RU" w:bidi="ru_RU"/>
        </w:rPr>
        <w:t>чужеземцами</w:t>
      </w:r>
      <w:r>
        <w:rPr>
          <w:lang w:val="ru_RU" w:bidi="ru_RU"/>
        </w:rPr>
        <w:t xml:space="preserve">. Ассирийцы плохо обращались с </w:t>
      </w:r>
      <w:r>
        <w:rPr>
          <w:lang w:val="ru_RU" w:bidi="ru_RU"/>
        </w:rPr>
        <w:t>Божьим народом</w:t>
      </w:r>
      <w:r>
        <w:rPr>
          <w:lang w:val="ru_RU" w:bidi="ru_RU"/>
        </w:rPr>
        <w:t xml:space="preserve"> на протяжении многих лет. Иона хотел, чтобы Бог совершил над ними суд и уничтожил их.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Иона заботился о растении, которое Бог заставил вырасти. Растение давало ему тень и делало его пребывание там комфортным. Гнев Ионы усилился, когда растение погибло. Он заботился о растении больше, чем о </w:t>
      </w:r>
      <w:r>
        <w:rPr>
          <w:lang w:val="ru_RU" w:bidi="ru_RU"/>
        </w:rPr>
        <w:t>людях</w:t>
      </w:r>
      <w:r>
        <w:rPr>
          <w:lang w:val="ru_RU" w:bidi="ru_RU"/>
        </w:rPr>
        <w:t xml:space="preserve"> из Ассирии.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заботился о растении и ухаживал за ним. Но Он также заботился об Ионе, о людях и животных Ниневии. Бог открылся </w:t>
      </w:r>
      <w:r>
        <w:rPr>
          <w:lang w:val="ru_RU" w:bidi="ru_RU"/>
        </w:rPr>
        <w:t>Моисею</w:t>
      </w:r>
      <w:r>
        <w:rPr>
          <w:lang w:val="ru_RU" w:bidi="ru_RU"/>
        </w:rPr>
        <w:t xml:space="preserve"> как Бог, который милосерден и добр. Бог милостив и медлителен на гнев. Бог верен и полон любви (Исх.34:6).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Иона понимал, что Бог был милосердным, добрым и полным любви к </w:t>
      </w:r>
      <w:r>
        <w:rPr>
          <w:lang w:val="ru_RU" w:bidi="ru_RU"/>
        </w:rPr>
        <w:t>израильтянам</w:t>
      </w:r>
      <w:r>
        <w:rPr>
          <w:lang w:val="ru_RU" w:bidi="ru_RU"/>
        </w:rPr>
        <w:t>. Но Иона не хотел, чтобы Бог был таким же для жителей Ниневии. Бог показал Ионе, что Он полон любви ко всем, кого Он создал. Это включало и тех, кого Божий народ считал своими врагами.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