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DAN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但以理書 1:1–21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但以理</w:t>
      </w:r>
      <w:r>
        <w:rPr>
          <w:lang w:val="zh_TW" w:bidi="zh_TW"/>
        </w:rPr>
        <w:t>、沙得拉、米煞和亞伯尼歌在</w:t>
      </w:r>
      <w:r>
        <w:rPr>
          <w:lang w:val="zh_TW" w:bidi="zh_TW"/>
        </w:rPr>
        <w:t>公元前605年</w:t>
      </w:r>
      <w:r>
        <w:rPr>
          <w:lang w:val="zh_TW" w:bidi="zh_TW"/>
        </w:rPr>
        <w:t>被帶到</w:t>
      </w:r>
      <w:r>
        <w:rPr>
          <w:lang w:val="zh_TW" w:bidi="zh_TW"/>
        </w:rPr>
        <w:t>巴比倫</w:t>
      </w:r>
      <w:r>
        <w:rPr>
          <w:lang w:val="zh_TW" w:bidi="zh_TW"/>
        </w:rPr>
        <w:t>。他們接受訓練，為要在巴比倫政府中服務。他們要學習並遵循巴比倫的方式。這包括像巴比倫人那樣說話、閱讀、寫作、飲食、思考和做決定。</w:t>
      </w:r>
      <w:r>
        <w:rPr>
          <w:lang w:val="zh_TW" w:bidi="zh_TW"/>
        </w:rPr>
        <w:t>但以理</w:t>
      </w:r>
      <w:r>
        <w:rPr>
          <w:lang w:val="zh_TW" w:bidi="zh_TW"/>
        </w:rPr>
        <w:t>和他的朋友們認為這是他們的工作。他們沒有反抗。</w:t>
      </w:r>
      <w:r>
        <w:rPr>
          <w:lang w:val="zh_TW" w:bidi="zh_TW"/>
        </w:rPr>
        <w:t>神</w:t>
      </w:r>
      <w:r>
        <w:rPr>
          <w:lang w:val="zh_TW" w:bidi="zh_TW"/>
        </w:rPr>
        <w:t>賜給他們知識、理解力和智慧。由於神的祝福，他們在工作中取得了成功。這四位朋友忠實地遵循神的生活方式。神已經解釋了祂希望</w:t>
      </w:r>
      <w:r>
        <w:rPr>
          <w:lang w:val="zh_TW" w:bidi="zh_TW"/>
        </w:rPr>
        <w:t>雅各</w:t>
      </w:r>
      <w:r>
        <w:rPr>
          <w:lang w:val="zh_TW" w:bidi="zh_TW"/>
        </w:rPr>
        <w:t>家</w:t>
      </w:r>
      <w:r>
        <w:rPr>
          <w:lang w:val="zh_TW" w:bidi="zh_TW"/>
        </w:rPr>
        <w:t>如何生活。祂在</w:t>
      </w:r>
      <w:r>
        <w:rPr>
          <w:lang w:val="zh_TW" w:bidi="zh_TW"/>
        </w:rPr>
        <w:t>西奈山之約</w:t>
      </w:r>
      <w:r>
        <w:rPr>
          <w:lang w:val="zh_TW" w:bidi="zh_TW"/>
        </w:rPr>
        <w:t>中向他們解釋了這一點。</w:t>
      </w:r>
      <w:r>
        <w:rPr>
          <w:lang w:val="zh_TW" w:bidi="zh_TW"/>
        </w:rPr>
        <w:t>神的子民</w:t>
      </w:r>
      <w:r>
        <w:rPr>
          <w:lang w:val="zh_TW" w:bidi="zh_TW"/>
        </w:rPr>
        <w:t>應該忠於這個</w:t>
      </w:r>
      <w:r>
        <w:rPr>
          <w:lang w:val="zh_TW" w:bidi="zh_TW"/>
        </w:rPr>
        <w:t>約</w:t>
      </w:r>
      <w:r>
        <w:rPr>
          <w:lang w:val="zh_TW" w:bidi="zh_TW"/>
        </w:rPr>
        <w:t>。這就是他們作為</w:t>
      </w:r>
      <w:r>
        <w:rPr>
          <w:lang w:val="zh_TW" w:bidi="zh_TW"/>
        </w:rPr>
        <w:t>祭司的國度</w:t>
      </w:r>
      <w:r>
        <w:rPr>
          <w:lang w:val="zh_TW" w:bidi="zh_TW"/>
        </w:rPr>
        <w:t>和聖潔的國民的生活方式。</w:t>
      </w:r>
      <w:r>
        <w:rPr>
          <w:lang w:val="zh_TW" w:bidi="zh_TW"/>
        </w:rPr>
        <w:t>西奈山</w:t>
      </w:r>
      <w:r>
        <w:rPr>
          <w:lang w:val="zh_TW" w:bidi="zh_TW"/>
        </w:rPr>
        <w:t>之約的許多部分在巴比倫是無法遵守的。這包括許多關於</w:t>
      </w:r>
      <w:r>
        <w:rPr>
          <w:lang w:val="zh_TW" w:bidi="zh_TW"/>
        </w:rPr>
        <w:t>祭祀</w:t>
      </w:r>
      <w:r>
        <w:rPr>
          <w:lang w:val="zh_TW" w:bidi="zh_TW"/>
        </w:rPr>
        <w:t>的律法。但關於</w:t>
      </w:r>
      <w:r>
        <w:rPr>
          <w:lang w:val="zh_TW" w:bidi="zh_TW"/>
        </w:rPr>
        <w:t>潔淨和不潔淨</w:t>
      </w:r>
      <w:r>
        <w:rPr>
          <w:lang w:val="zh_TW" w:bidi="zh_TW"/>
        </w:rPr>
        <w:t>食物的律法是可以遵守的。宮廷官員允許但以理和他的朋友們遵守這些律法。這是但以理和他的朋友們表明他們是</w:t>
      </w:r>
      <w:r>
        <w:rPr>
          <w:lang w:val="zh_TW" w:bidi="zh_TW"/>
        </w:rPr>
        <w:t>神的子民</w:t>
      </w:r>
      <w:r>
        <w:rPr>
          <w:lang w:val="zh_TW" w:bidi="zh_TW"/>
        </w:rPr>
        <w:t>的一種方式。即使他們住在離南國很遠的地方，他們仍然是神的子民。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但以理書 2:1–49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但以理忠於西奈山的約，</w:t>
      </w:r>
      <w:r>
        <w:rPr>
          <w:lang w:val="zh_TW" w:bidi="zh_TW"/>
        </w:rPr>
        <w:t>單單敬拜神</w:t>
      </w:r>
      <w:r>
        <w:rPr>
          <w:lang w:val="zh_TW" w:bidi="zh_TW"/>
        </w:rPr>
        <w:t>。他在需要幫助時</w:t>
      </w:r>
      <w:r>
        <w:rPr>
          <w:lang w:val="zh_TW" w:bidi="zh_TW"/>
        </w:rPr>
        <w:t>向神禱告</w:t>
      </w:r>
      <w:r>
        <w:rPr>
          <w:lang w:val="zh_TW" w:bidi="zh_TW"/>
        </w:rPr>
        <w:t>。但以理沒有使用</w:t>
      </w:r>
      <w:r>
        <w:rPr>
          <w:lang w:val="zh_TW" w:bidi="zh_TW"/>
        </w:rPr>
        <w:t>法術（邪術）</w:t>
      </w:r>
      <w:r>
        <w:rPr>
          <w:lang w:val="zh_TW" w:bidi="zh_TW"/>
        </w:rPr>
        <w:t>來獲取知識。他請求神告訴他</w:t>
      </w:r>
      <w:r>
        <w:rPr>
          <w:lang w:val="zh_TW" w:bidi="zh_TW"/>
        </w:rPr>
        <w:t>尼布甲尼撒</w:t>
      </w:r>
      <w:r>
        <w:rPr>
          <w:lang w:val="zh_TW" w:bidi="zh_TW"/>
        </w:rPr>
        <w:t>的夢是什麼以及</w:t>
      </w:r>
      <w:r>
        <w:rPr>
          <w:lang w:val="zh_TW" w:bidi="zh_TW"/>
        </w:rPr>
        <w:t>夢</w:t>
      </w:r>
      <w:r>
        <w:rPr>
          <w:lang w:val="zh_TW" w:bidi="zh_TW"/>
        </w:rPr>
        <w:t>的含義。他讚美並感謝神的幫助。他在解釋尼布甲尼撒的夢時很謙虛。他明確表示是神向他解釋了這個奧秘。尼布甲尼撒承認但以理的神比其他神有更多的知識和力量。但以理還明確表示神比任何人類統治者都有更大的權柄。神賜予尼布甲尼撒和其他統治者一段時間的能力和權柄。但有一天，神將在</w:t>
      </w:r>
      <w:r>
        <w:rPr>
          <w:lang w:val="zh_TW" w:bidi="zh_TW"/>
        </w:rPr>
        <w:t>神國</w:t>
      </w:r>
      <w:r>
        <w:rPr>
          <w:lang w:val="zh_TW" w:bidi="zh_TW"/>
        </w:rPr>
        <w:t>中永遠統治為王。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但以理書 3:1–30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巴比倫統治著許多不同的民族。尼布甲尼撒命令所有人敬拜一個</w:t>
      </w:r>
      <w:r>
        <w:rPr>
          <w:lang w:val="zh_TW" w:bidi="zh_TW"/>
        </w:rPr>
        <w:t>假神</w:t>
      </w:r>
      <w:r>
        <w:rPr>
          <w:lang w:val="zh_TW" w:bidi="zh_TW"/>
        </w:rPr>
        <w:t>的雕像。這是一個測試，看看他們是否接受尼布甲尼撒作為他們的王的權柄。沙得拉、米煞和亞伯尼歌很謙卑。他們尊敬地對尼布甲尼撒說話。這表明他們接受了尼布甲尼撒的權柄。但他們忠於西奈山的約，敬拜獨一的神。他們拒絕敬拜假神。這意味著他們會因不服從尼布甲尼撒而受到傷害並被處死。他們相信神有能力拯救他們。但即使</w:t>
      </w:r>
      <w:r>
        <w:rPr>
          <w:lang w:val="zh_TW" w:bidi="zh_TW"/>
        </w:rPr>
        <w:t>神選擇</w:t>
      </w:r>
      <w:r>
        <w:rPr>
          <w:lang w:val="zh_TW" w:bidi="zh_TW"/>
        </w:rPr>
        <w:t>不拯救他們，他們也會對神保持忠誠。尼布甲尼撒命令將沙得拉、米煞和亞伯尼歌處死。他震驚於他所命令的事情沒有發生。神派了一位</w:t>
      </w:r>
      <w:r>
        <w:rPr>
          <w:lang w:val="zh_TW" w:bidi="zh_TW"/>
        </w:rPr>
        <w:t>天使</w:t>
      </w:r>
      <w:r>
        <w:rPr>
          <w:lang w:val="zh_TW" w:bidi="zh_TW"/>
        </w:rPr>
        <w:t>來保護沙得拉、米煞和亞伯尼歌。這表明猶太人的</w:t>
      </w:r>
      <w:r>
        <w:rPr>
          <w:lang w:val="zh_TW" w:bidi="zh_TW"/>
        </w:rPr>
        <w:t>神</w:t>
      </w:r>
      <w:r>
        <w:rPr>
          <w:lang w:val="zh_TW" w:bidi="zh_TW"/>
        </w:rPr>
        <w:t>比他更有力量。他們的神擁有其他神所沒有的力量。因此，尼布甲尼撒允許他統治下的人民敬拜猶太人的神。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但以理書 4:1–5:31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布甲尼撒寫了一封信給他統治的人民。它講述了一個關於他變得謙卑的故事。但以理再次向尼布甲尼撒解釋了一個讓國王困惑的夢。那棵大而強壯的樹是尼布甲尼撒統治的象徵。田野的走獸在樹枝下安全地生活。但是，尼布甲尼撒不會再是一棵強壯的樹，而會變得像一隻田野的走獸。如果他不遵循但以理的建議，這就會發生。但以理的建議就像</w:t>
      </w:r>
      <w:r>
        <w:rPr>
          <w:lang w:val="zh_TW" w:bidi="zh_TW"/>
        </w:rPr>
        <w:t>先知</w:t>
      </w:r>
      <w:r>
        <w:rPr>
          <w:lang w:val="zh_TW" w:bidi="zh_TW"/>
        </w:rPr>
        <w:t>對神百姓的領袖所說的信息。</w:t>
      </w:r>
      <w:r>
        <w:rPr>
          <w:lang w:val="zh_TW" w:bidi="zh_TW"/>
        </w:rPr>
        <w:t>阿摩司</w:t>
      </w:r>
      <w:r>
        <w:rPr>
          <w:lang w:val="zh_TW" w:bidi="zh_TW"/>
        </w:rPr>
        <w:t>和</w:t>
      </w:r>
      <w:r>
        <w:rPr>
          <w:lang w:val="zh_TW" w:bidi="zh_TW"/>
        </w:rPr>
        <w:t>以賽亞</w:t>
      </w:r>
      <w:r>
        <w:rPr>
          <w:lang w:val="zh_TW" w:bidi="zh_TW"/>
        </w:rPr>
        <w:t>曾警告領袖們停止以惡待人。這些警告記錄在阿摩司書5:10–15和以賽亞書1:21–28中。這些先知警告領袖們要行公義和公平。這將顯示領袖們認識到神是誰。這將顯示他們理解神希望人們如何生活。這也是但以理告訴尼布甲尼撒要做的。但是尼布甲尼撒仍然充滿驕傲。他聲稱他的成功是因為他自己的力量和威嚴。因此，神對他進行了</w:t>
      </w:r>
      <w:r>
        <w:rPr>
          <w:lang w:val="zh_TW" w:bidi="zh_TW"/>
        </w:rPr>
        <w:t>審判</w:t>
      </w:r>
      <w:r>
        <w:rPr>
          <w:lang w:val="zh_TW" w:bidi="zh_TW"/>
        </w:rPr>
        <w:t>。尼布甲尼撒不像人類</w:t>
      </w:r>
      <w:r>
        <w:rPr>
          <w:lang w:val="zh_TW" w:bidi="zh_TW"/>
        </w:rPr>
        <w:t>統治者</w:t>
      </w:r>
      <w:r>
        <w:rPr>
          <w:lang w:val="zh_TW" w:bidi="zh_TW"/>
        </w:rPr>
        <w:t>應該生活的那樣生活，而是像一隻田野的走獸。當審判的時間結束時，神對尼布甲尼撒顯出了</w:t>
      </w:r>
      <w:r>
        <w:rPr>
          <w:lang w:val="zh_TW" w:bidi="zh_TW"/>
        </w:rPr>
        <w:t>憐憫</w:t>
      </w:r>
      <w:r>
        <w:rPr>
          <w:lang w:val="zh_TW" w:bidi="zh_TW"/>
        </w:rPr>
        <w:t>。這使尼布甲尼撒變得謙卑。他將</w:t>
      </w:r>
      <w:r>
        <w:rPr>
          <w:lang w:val="zh_TW" w:bidi="zh_TW"/>
        </w:rPr>
        <w:t>榮耀</w:t>
      </w:r>
      <w:r>
        <w:rPr>
          <w:lang w:val="zh_TW" w:bidi="zh_TW"/>
        </w:rPr>
        <w:t>歸給神。這意味著尼布甲尼撒尊崇神而不是尊崇自己。尼布甲尼撒明白神在</w:t>
      </w:r>
      <w:r>
        <w:rPr>
          <w:lang w:val="zh_TW" w:bidi="zh_TW"/>
        </w:rPr>
        <w:t>天上（天界）</w:t>
      </w:r>
      <w:r>
        <w:rPr>
          <w:lang w:val="zh_TW" w:bidi="zh_TW"/>
        </w:rPr>
        <w:t>和地上擁有完全的權柄。伯沙撒是尼布甲尼撒之後的統治者。他知道尼布甲尼撒變得謙卑的故事。但是伯沙撒選擇不尊崇和敬畏神。這從一件事情中可以看出，他使用從</w:t>
      </w:r>
      <w:r>
        <w:rPr>
          <w:lang w:val="zh_TW" w:bidi="zh_TW"/>
        </w:rPr>
        <w:t>耶路撒冷</w:t>
      </w:r>
      <w:r>
        <w:rPr>
          <w:lang w:val="zh_TW" w:bidi="zh_TW"/>
        </w:rPr>
        <w:t>的</w:t>
      </w:r>
      <w:r>
        <w:rPr>
          <w:lang w:val="zh_TW" w:bidi="zh_TW"/>
        </w:rPr>
        <w:t>聖殿</w:t>
      </w:r>
      <w:r>
        <w:rPr>
          <w:lang w:val="zh_TW" w:bidi="zh_TW"/>
        </w:rPr>
        <w:t>中掠來的杯子。但以理解釋的寫出來的信息是對伯沙撒的</w:t>
      </w:r>
      <w:r>
        <w:rPr>
          <w:lang w:val="zh_TW" w:bidi="zh_TW"/>
        </w:rPr>
        <w:t>審判信息</w:t>
      </w:r>
      <w:r>
        <w:rPr>
          <w:lang w:val="zh_TW" w:bidi="zh_TW"/>
        </w:rPr>
        <w:t>。伯沙撒沒有請求憐憫，也沒有顯明這個信息使他謙卑。神使用</w:t>
      </w:r>
      <w:r>
        <w:rPr>
          <w:lang w:val="zh_TW" w:bidi="zh_TW"/>
        </w:rPr>
        <w:t>波斯</w:t>
      </w:r>
      <w:r>
        <w:rPr>
          <w:lang w:val="zh_TW" w:bidi="zh_TW"/>
        </w:rPr>
        <w:t>政權作為</w:t>
      </w:r>
      <w:r>
        <w:rPr>
          <w:lang w:val="zh_TW" w:bidi="zh_TW"/>
        </w:rPr>
        <w:t>祂的工具</w:t>
      </w:r>
      <w:r>
        <w:rPr>
          <w:lang w:val="zh_TW" w:bidi="zh_TW"/>
        </w:rPr>
        <w:t>。神使用波斯人來實現祂對伯沙撒所宣佈的審判。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但以理書 6:1–28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耶利米</w:t>
      </w:r>
      <w:r>
        <w:rPr>
          <w:lang w:val="zh_TW" w:bidi="zh_TW"/>
        </w:rPr>
        <w:t>曾給住在巴比倫的被擄的猶太人提供建議（耶29:4–7）。但以理遵循了這些建議。他努力為他被擄居住之地的城市的成功而工作。神使他在工作中取得成功。但以理在巴比倫是許多統治者的領袖。其他領袖和統治者嫉妒他。只向米底亞人大流士禱告，這項法律是陷害但以理的圈套。這不是在</w:t>
      </w:r>
      <w:r>
        <w:rPr>
          <w:lang w:val="zh_TW" w:bidi="zh_TW"/>
        </w:rPr>
        <w:t>以斯拉</w:t>
      </w:r>
      <w:r>
        <w:rPr>
          <w:lang w:val="zh_TW" w:bidi="zh_TW"/>
        </w:rPr>
        <w:t>書中提到的那位名叫</w:t>
      </w:r>
      <w:r>
        <w:rPr>
          <w:lang w:val="zh_TW" w:bidi="zh_TW"/>
        </w:rPr>
        <w:t>大流士</w:t>
      </w:r>
      <w:r>
        <w:rPr>
          <w:lang w:val="zh_TW" w:bidi="zh_TW"/>
        </w:rPr>
        <w:t>的統治者。但是但以理繼續忠於西奈山之約。他繼續只向神禱告。他禱告的房間面向耶路撒冷的方向。</w:t>
      </w:r>
      <w:r>
        <w:rPr>
          <w:lang w:val="zh_TW" w:bidi="zh_TW"/>
        </w:rPr>
        <w:t>所羅門</w:t>
      </w:r>
      <w:r>
        <w:rPr>
          <w:lang w:val="zh_TW" w:bidi="zh_TW"/>
        </w:rPr>
        <w:t>曾談到朝向聖殿禱告（王上8:48–49）。住在遠離耶路撒冷的神的子民可以這樣做。這會幫助他們確信神聽到了他們的禱告並會幫助他們。向神禱告意味著但以理會因為不服從大流士而被處死。大流士不想傷害但以理。但他遵守了自己制定的法律。他下令處死但以理。大流士非常高興他命令的事情沒有發生。神派了一位天使保護但以理。這向大流士表明但以理的神比他更有力量。大流士明白但以理的神在地上和</w:t>
      </w:r>
      <w:r>
        <w:rPr>
          <w:lang w:val="zh_TW" w:bidi="zh_TW"/>
        </w:rPr>
        <w:t>天上</w:t>
      </w:r>
      <w:r>
        <w:rPr>
          <w:lang w:val="zh_TW" w:bidi="zh_TW"/>
        </w:rPr>
        <w:t>擁有完全的權能。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但以理書 7:1–12:13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這些章節記錄了神給但以理的</w:t>
      </w:r>
      <w:r>
        <w:rPr>
          <w:lang w:val="zh_TW" w:bidi="zh_TW"/>
        </w:rPr>
        <w:t>異象</w:t>
      </w:r>
      <w:r>
        <w:rPr>
          <w:lang w:val="zh_TW" w:bidi="zh_TW"/>
        </w:rPr>
        <w:t>和信息。它們以</w:t>
      </w:r>
      <w:r>
        <w:rPr>
          <w:lang w:val="zh_TW" w:bidi="zh_TW"/>
        </w:rPr>
        <w:t>天啟文學</w:t>
      </w:r>
      <w:r>
        <w:rPr>
          <w:lang w:val="zh_TW" w:bidi="zh_TW"/>
        </w:rPr>
        <w:t>的形式被記錄下來。它們是令但以理感到困惑的奧秘。但以理曾向巴比倫王解釋夢和奧秘。同樣，</w:t>
      </w:r>
      <w:r>
        <w:rPr>
          <w:lang w:val="zh_TW" w:bidi="zh_TW"/>
        </w:rPr>
        <w:t>加百列</w:t>
      </w:r>
      <w:r>
        <w:rPr>
          <w:lang w:val="zh_TW" w:bidi="zh_TW"/>
        </w:rPr>
        <w:t>和其他天使也向但以理解釋了這些奧秘。即使如此，但以理仍然沒有完全理解這些異象和信息。但以理看到的動物是政權的標誌。幾百年後，在</w:t>
      </w:r>
      <w:r>
        <w:rPr>
          <w:lang w:val="zh_TW" w:bidi="zh_TW"/>
        </w:rPr>
        <w:t>約翰</w:t>
      </w:r>
      <w:r>
        <w:rPr>
          <w:lang w:val="zh_TW" w:bidi="zh_TW"/>
        </w:rPr>
        <w:t>的異象中，動物也是政權的標誌。約翰的異象記錄在啟示錄第13、16和19章中。但以理看到的動物，代表的是巴比倫、波斯、</w:t>
      </w:r>
      <w:r>
        <w:rPr>
          <w:lang w:val="zh_TW" w:bidi="zh_TW"/>
        </w:rPr>
        <w:t>希臘</w:t>
      </w:r>
      <w:r>
        <w:rPr>
          <w:lang w:val="zh_TW" w:bidi="zh_TW"/>
        </w:rPr>
        <w:t>、</w:t>
      </w:r>
      <w:r>
        <w:rPr>
          <w:lang w:val="zh_TW" w:bidi="zh_TW"/>
        </w:rPr>
        <w:t>埃及</w:t>
      </w:r>
      <w:r>
        <w:rPr>
          <w:lang w:val="zh_TW" w:bidi="zh_TW"/>
        </w:rPr>
        <w:t>和敘利亞。動物的角是這些政權領導人的標誌。第11章描述了這些領導人的行為。其中一些領導人就像保羅多年後描述的</w:t>
      </w:r>
      <w:r>
        <w:rPr>
          <w:lang w:val="zh_TW" w:bidi="zh_TW"/>
        </w:rPr>
        <w:t>大罪人</w:t>
      </w:r>
      <w:r>
        <w:rPr>
          <w:lang w:val="zh_TW" w:bidi="zh_TW"/>
        </w:rPr>
        <w:t>一樣。與這些異象相關的事件，發生在但以理時代以後。異象中描述的一些事件發生在安提阿古四世（Antiochus IV）統治時期。他是敘利亞的希臘國王。他統治着</w:t>
      </w:r>
      <w:r>
        <w:rPr>
          <w:lang w:val="zh_TW" w:bidi="zh_TW"/>
        </w:rPr>
        <w:t>猶大</w:t>
      </w:r>
      <w:r>
        <w:rPr>
          <w:lang w:val="zh_TW" w:bidi="zh_TW"/>
        </w:rPr>
        <w:t>和</w:t>
      </w:r>
      <w:r>
        <w:rPr>
          <w:lang w:val="zh_TW" w:bidi="zh_TW"/>
        </w:rPr>
        <w:t>以色列</w:t>
      </w:r>
      <w:r>
        <w:rPr>
          <w:lang w:val="zh_TW" w:bidi="zh_TW"/>
        </w:rPr>
        <w:t>境內的猶太人。他曾一度阻止猶太人在聖殿中敬拜神。這似乎是猶太人作為神子民的終結。因為這個原因，這些異象所相關的時代被稱作末時。但猶太人堅強地反抗安提阿古四世，並取得了勝利。猶太人將這一故事記錄在舊約以外的書籍中。但以理的異象帶來了盼望和安慰。它們提醒神的子民，神會阻止人類統治者的邪惡行為。即使祂的子民面臨苦難，神也會照顧他們。天使</w:t>
      </w:r>
      <w:r>
        <w:rPr>
          <w:lang w:val="zh_TW" w:bidi="zh_TW"/>
        </w:rPr>
        <w:t>米迦勒</w:t>
      </w:r>
      <w:r>
        <w:rPr>
          <w:lang w:val="zh_TW" w:bidi="zh_TW"/>
        </w:rPr>
        <w:t>的工作清楚地表明了這一點。米迦勒幫助神的子民進行</w:t>
      </w:r>
      <w:r>
        <w:rPr>
          <w:lang w:val="zh_TW" w:bidi="zh_TW"/>
        </w:rPr>
        <w:t>屬靈爭戰</w:t>
      </w:r>
      <w:r>
        <w:rPr>
          <w:lang w:val="zh_TW" w:bidi="zh_TW"/>
        </w:rPr>
        <w:t>。但以理讀了耶利米關於被擄將長達</w:t>
      </w:r>
      <w:r>
        <w:rPr>
          <w:lang w:val="zh_TW" w:bidi="zh_TW"/>
        </w:rPr>
        <w:t>七十年</w:t>
      </w:r>
      <w:r>
        <w:rPr>
          <w:lang w:val="zh_TW" w:bidi="zh_TW"/>
        </w:rPr>
        <w:t>的預言。但以理認識到，被擄是神對南國百姓的審判。他禱告祈求神採取行動結束被擄。他相信神會憐憫他們。他相信這一點，並不是因為猶太人敬虔順從神。他相信這一點，是因為神愛他們。但以理希望所有人都知道神是獨一的真神。他相信，神若允許重建耶路撒冷和聖殿，它就會實現。</w:t>
      </w:r>
      <w:r>
        <w:rPr>
          <w:lang w:val="zh_TW" w:bidi="zh_TW"/>
        </w:rPr>
        <w:t>新約</w:t>
      </w:r>
      <w:r>
        <w:rPr>
          <w:lang w:val="zh_TW" w:bidi="zh_TW"/>
        </w:rPr>
        <w:t>的作者們明白神給但以理的異象和信息。他們知道，其中有一部分是藉著</w:t>
      </w:r>
      <w:r>
        <w:rPr>
          <w:lang w:val="zh_TW" w:bidi="zh_TW"/>
        </w:rPr>
        <w:t>耶穌</w:t>
      </w:r>
      <w:r>
        <w:rPr>
          <w:lang w:val="zh_TW" w:bidi="zh_TW"/>
        </w:rPr>
        <w:t>的生命和事工實現的。</w:t>
      </w:r>
      <w:r>
        <w:rPr>
          <w:lang w:val="zh_TW" w:bidi="zh_TW"/>
        </w:rPr>
        <w:t>人子</w:t>
      </w:r>
      <w:r>
        <w:rPr>
          <w:lang w:val="zh_TW" w:bidi="zh_TW"/>
        </w:rPr>
        <w:t>和</w:t>
      </w:r>
      <w:r>
        <w:rPr>
          <w:lang w:val="zh_TW" w:bidi="zh_TW"/>
        </w:rPr>
        <w:t>永恆的神</w:t>
      </w:r>
      <w:r>
        <w:rPr>
          <w:lang w:val="zh_TW" w:bidi="zh_TW"/>
        </w:rPr>
        <w:t>正是如此。永遠的生命也是如此。當神叫耶穌從死里復活時，祂就擁有了這種生命。祂的</w:t>
      </w:r>
      <w:r>
        <w:rPr>
          <w:lang w:val="zh_TW" w:bidi="zh_TW"/>
        </w:rPr>
        <w:t>復活</w:t>
      </w:r>
      <w:r>
        <w:rPr>
          <w:lang w:val="zh_TW" w:bidi="zh_TW"/>
        </w:rPr>
        <w:t>意味着所有</w:t>
      </w:r>
      <w:r>
        <w:rPr>
          <w:lang w:val="zh_TW" w:bidi="zh_TW"/>
        </w:rPr>
        <w:t>相信</w:t>
      </w:r>
      <w:r>
        <w:rPr>
          <w:lang w:val="zh_TW" w:bidi="zh_TW"/>
        </w:rPr>
        <w:t>耶穌的人都將得到</w:t>
      </w:r>
      <w:r>
        <w:rPr>
          <w:lang w:val="zh_TW" w:bidi="zh_TW"/>
        </w:rPr>
        <w:t>永生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