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i/>
          <w:lang w:val="ru_RU" w:bidi="ru_RU"/>
        </w:rPr>
        <w:t>1 Петра 1:1–12, 1 Петра 1:13–2:3, 1 Петра 2:4–10, 1 Петра 2:11–25, 1 Петра 3:1–9, 1 Петра 3:10–22, 1 Петра 4:1–19, 1 Петра 5:1–5, 1 Петра 5:6–14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 1:1–12</w:t>
      </w:r>
      <w:r>
        <w:rPr>
          <w:lang w:val="ru_RU" w:bidi="ru_RU"/>
        </w:rPr>
      </w:r>
    </w:p>
    <w:p>
      <w:pPr/>
      <w:r>
        <w:rPr>
          <w:lang w:val="ru_RU" w:bidi="ru_RU"/>
        </w:rPr>
      </w:r>
      <w:r>
        <w:rPr>
          <w:lang w:val="ru_RU" w:bidi="ru_RU"/>
        </w:rPr>
        <w:t>Пётр</w:t>
      </w:r>
      <w:r>
        <w:rPr>
          <w:lang w:val="ru_RU" w:bidi="ru_RU"/>
        </w:rPr>
        <w:t xml:space="preserve"> сказал </w:t>
      </w:r>
      <w:r>
        <w:rPr>
          <w:lang w:val="ru_RU" w:bidi="ru_RU"/>
        </w:rPr>
        <w:t>верующим</w:t>
      </w:r>
      <w:r>
        <w:rPr>
          <w:lang w:val="ru_RU" w:bidi="ru_RU"/>
        </w:rPr>
        <w:t xml:space="preserve">, что у них есть </w:t>
      </w:r>
      <w:r>
        <w:rPr>
          <w:lang w:val="ru_RU" w:bidi="ru_RU"/>
        </w:rPr>
        <w:t>заветные</w:t>
      </w:r>
      <w:r>
        <w:rPr>
          <w:lang w:val="ru_RU" w:bidi="ru_RU"/>
        </w:rPr>
        <w:t xml:space="preserve"> отношения с </w:t>
      </w:r>
      <w:r>
        <w:rPr>
          <w:lang w:val="ru_RU" w:bidi="ru_RU"/>
        </w:rPr>
        <w:t>Богом</w:t>
      </w:r>
      <w:r>
        <w:rPr>
          <w:lang w:val="ru_RU" w:bidi="ru_RU"/>
        </w:rPr>
        <w:t xml:space="preserve">. Речь идёт о </w:t>
      </w:r>
      <w:r>
        <w:rPr>
          <w:lang w:val="ru_RU" w:bidi="ru_RU"/>
        </w:rPr>
        <w:t>новом завете</w:t>
      </w:r>
      <w:r>
        <w:rPr>
          <w:lang w:val="ru_RU" w:bidi="ru_RU"/>
        </w:rPr>
        <w:t xml:space="preserve">. Он вступил в силу через </w:t>
      </w:r>
      <w:r>
        <w:rPr>
          <w:lang w:val="ru_RU" w:bidi="ru_RU"/>
        </w:rPr>
        <w:t>кровь</w:t>
      </w:r>
      <w:r>
        <w:rPr>
          <w:lang w:val="ru_RU" w:bidi="ru_RU"/>
        </w:rPr>
        <w:t xml:space="preserve"> </w:t>
      </w:r>
      <w:r>
        <w:rPr>
          <w:lang w:val="ru_RU" w:bidi="ru_RU"/>
        </w:rPr>
        <w:t>Иисуса</w:t>
      </w:r>
      <w:r>
        <w:rPr>
          <w:lang w:val="ru_RU" w:bidi="ru_RU"/>
        </w:rPr>
        <w:t xml:space="preserve">, когда Иисус умер на </w:t>
      </w:r>
      <w:r>
        <w:rPr>
          <w:lang w:val="ru_RU" w:bidi="ru_RU"/>
        </w:rPr>
        <w:t>кресте</w:t>
      </w:r>
      <w:r>
        <w:rPr>
          <w:lang w:val="ru_RU" w:bidi="ru_RU"/>
        </w:rPr>
        <w:t>.</w:t>
      </w:r>
    </w:p>
    <w:p>
      <w:pPr/>
      <w:r>
        <w:rPr>
          <w:lang w:val="ru_RU" w:bidi="ru_RU"/>
        </w:rPr>
      </w:r>
      <w:r>
        <w:rPr>
          <w:lang w:val="ru_RU" w:bidi="ru_RU"/>
        </w:rPr>
        <w:t xml:space="preserve">В этом завете Бог обещал дать новое рождение и живую надежду. Новое рождение — это </w:t>
      </w:r>
      <w:r>
        <w:rPr>
          <w:lang w:val="ru_RU" w:bidi="ru_RU"/>
        </w:rPr>
        <w:t>рождение свыше</w:t>
      </w:r>
      <w:r>
        <w:rPr>
          <w:lang w:val="ru_RU" w:bidi="ru_RU"/>
        </w:rPr>
        <w:t xml:space="preserve">. В этом завете верующие обещают повиноваться Иисусу </w:t>
      </w:r>
      <w:r>
        <w:rPr>
          <w:lang w:val="ru_RU" w:bidi="ru_RU"/>
        </w:rPr>
        <w:t>Христу</w:t>
      </w:r>
      <w:r>
        <w:rPr>
          <w:lang w:val="ru_RU" w:bidi="ru_RU"/>
        </w:rPr>
        <w:t xml:space="preserve">. Когда люди верят в Иисуса, они рождаются свыше, что становится началом их </w:t>
      </w:r>
      <w:r>
        <w:rPr>
          <w:lang w:val="ru_RU" w:bidi="ru_RU"/>
        </w:rPr>
        <w:t>спасения</w:t>
      </w:r>
      <w:r>
        <w:rPr>
          <w:lang w:val="ru_RU" w:bidi="ru_RU"/>
        </w:rPr>
        <w:t>.</w:t>
      </w:r>
    </w:p>
    <w:p>
      <w:pPr/>
      <w:r>
        <w:rPr>
          <w:lang w:val="ru_RU" w:bidi="ru_RU"/>
        </w:rPr>
      </w:r>
      <w:r>
        <w:rPr>
          <w:lang w:val="ru_RU" w:bidi="ru_RU"/>
        </w:rPr>
        <w:t xml:space="preserve">Спасение верующих завершится, когда они увидят своего </w:t>
      </w:r>
      <w:r>
        <w:rPr>
          <w:lang w:val="ru_RU" w:bidi="ru_RU"/>
        </w:rPr>
        <w:t>Господа Иисуса Христа</w:t>
      </w:r>
      <w:r>
        <w:rPr>
          <w:lang w:val="ru_RU" w:bidi="ru_RU"/>
        </w:rPr>
        <w:t xml:space="preserve">. Он и есть их живое упование. Бог задумал это спасение задолго до рождения Иисуса. </w:t>
      </w:r>
      <w:r>
        <w:rPr>
          <w:lang w:val="ru_RU" w:bidi="ru_RU"/>
        </w:rPr>
        <w:t>Пророки</w:t>
      </w:r>
      <w:r>
        <w:rPr>
          <w:lang w:val="ru_RU" w:bidi="ru_RU"/>
        </w:rPr>
        <w:t xml:space="preserve"> в </w:t>
      </w:r>
      <w:r>
        <w:rPr>
          <w:lang w:val="ru_RU" w:bidi="ru_RU"/>
        </w:rPr>
        <w:t>Израиле</w:t>
      </w:r>
      <w:r>
        <w:rPr>
          <w:lang w:val="ru_RU" w:bidi="ru_RU"/>
        </w:rPr>
        <w:t xml:space="preserve"> давно сказали, что спасение придёт через страдания и </w:t>
      </w:r>
      <w:r>
        <w:rPr>
          <w:lang w:val="ru_RU" w:bidi="ru_RU"/>
        </w:rPr>
        <w:t>жертву</w:t>
      </w:r>
      <w:r>
        <w:rPr>
          <w:lang w:val="ru_RU" w:bidi="ru_RU"/>
        </w:rPr>
        <w:t xml:space="preserve"> </w:t>
      </w:r>
      <w:r>
        <w:rPr>
          <w:lang w:val="ru_RU" w:bidi="ru_RU"/>
        </w:rPr>
        <w:t>Мессии</w:t>
      </w:r>
      <w:r>
        <w:rPr>
          <w:lang w:val="ru_RU" w:bidi="ru_RU"/>
        </w:rPr>
        <w:t xml:space="preserve">. Затем Мессия обретёт </w:t>
      </w:r>
      <w:r>
        <w:rPr>
          <w:lang w:val="ru_RU" w:bidi="ru_RU"/>
        </w:rPr>
        <w:t>славу</w:t>
      </w:r>
      <w:r>
        <w:rPr>
          <w:lang w:val="ru_RU" w:bidi="ru_RU"/>
        </w:rPr>
        <w:t xml:space="preserve">. Эта </w:t>
      </w:r>
      <w:r>
        <w:rPr>
          <w:lang w:val="ru_RU" w:bidi="ru_RU"/>
        </w:rPr>
        <w:t>Благая Весть</w:t>
      </w:r>
      <w:r>
        <w:rPr>
          <w:lang w:val="ru_RU" w:bidi="ru_RU"/>
        </w:rPr>
        <w:t xml:space="preserve"> наполняет верующих любовью к Иисусу.</w:t>
      </w:r>
      <w:r>
        <w:rPr>
          <w:lang w:val="ru_RU" w:bidi="ru_RU"/>
        </w:rPr>
      </w:r>
      <w:r>
        <w:rPr>
          <w:lang w:val="ru_RU" w:bidi="ru_RU"/>
        </w:rPr>
      </w:r>
    </w:p>
    <w:p>
      <w:pPr/>
      <w:r>
        <w:rPr>
          <w:lang w:val="ru_RU" w:bidi="ru_RU"/>
        </w:rPr>
      </w:r>
    </w:p>
    <w:p>
      <w:pPr>
        <w:pStyle w:val="Heading2"/>
      </w:pPr>
      <w:r>
        <w:rPr>
          <w:lang w:val="ru_RU" w:bidi="ru_RU"/>
        </w:rPr>
        <w:t>1 Петра 1:13–2:3</w:t>
      </w:r>
      <w:r>
        <w:rPr>
          <w:lang w:val="ru_RU" w:bidi="ru_RU"/>
        </w:rPr>
      </w:r>
    </w:p>
    <w:p>
      <w:pPr/>
      <w:r>
        <w:rPr>
          <w:lang w:val="ru_RU" w:bidi="ru_RU"/>
        </w:rPr>
      </w:r>
      <w:r>
        <w:rPr>
          <w:lang w:val="ru_RU" w:bidi="ru_RU"/>
        </w:rPr>
        <w:t xml:space="preserve">Поскольку верующие любят Иисуса, они повинуются Богу. Они стремятся вести </w:t>
      </w:r>
      <w:r>
        <w:rPr>
          <w:lang w:val="ru_RU" w:bidi="ru_RU"/>
        </w:rPr>
        <w:t>святую</w:t>
      </w:r>
      <w:r>
        <w:rPr>
          <w:lang w:val="ru_RU" w:bidi="ru_RU"/>
        </w:rPr>
        <w:t xml:space="preserve"> жизнь, следуя примеру Иисуса.</w:t>
      </w:r>
    </w:p>
    <w:p>
      <w:pPr/>
      <w:r>
        <w:rPr>
          <w:lang w:val="ru_RU" w:bidi="ru_RU"/>
        </w:rPr>
      </w:r>
      <w:r>
        <w:rPr>
          <w:lang w:val="ru_RU" w:bidi="ru_RU"/>
        </w:rP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pPr/>
      <w:r>
        <w:rPr>
          <w:lang w:val="ru_RU" w:bidi="ru_RU"/>
        </w:rPr>
      </w:r>
      <w:r>
        <w:rPr>
          <w:lang w:val="ru_RU" w:bidi="ru_RU"/>
        </w:rPr>
        <w:t xml:space="preserve">Люди, которые верят в </w:t>
      </w:r>
      <w:r>
        <w:rPr>
          <w:lang w:val="ru_RU" w:bidi="ru_RU"/>
        </w:rPr>
        <w:t>Божье Слово</w:t>
      </w:r>
      <w:r>
        <w:rPr>
          <w:lang w:val="ru_RU" w:bidi="ru_RU"/>
        </w:rPr>
        <w:t>, начинают новый образ жизни. Это и означает быть рождённым свыше. Они рождаются в</w:t>
      </w:r>
      <w:r>
        <w:rPr>
          <w:lang w:val="ru_RU" w:bidi="ru_RU"/>
        </w:rPr>
        <w:t xml:space="preserve"> Божьем Царстве</w:t>
      </w:r>
      <w:r>
        <w:rPr>
          <w:lang w:val="ru_RU" w:bidi="ru_RU"/>
        </w:rPr>
        <w:t xml:space="preserve"> и ожидают </w:t>
      </w:r>
      <w:r>
        <w:rPr>
          <w:lang w:val="ru_RU" w:bidi="ru_RU"/>
        </w:rPr>
        <w:t>второго пришествие Иисуса</w:t>
      </w:r>
      <w:r>
        <w:rPr>
          <w:lang w:val="ru_RU" w:bidi="ru_RU"/>
        </w:rPr>
        <w:t xml:space="preserve">. Таким образом, до возвращения Иисуса они подобны </w:t>
      </w:r>
      <w:r>
        <w:rPr>
          <w:lang w:val="ru_RU" w:bidi="ru_RU"/>
        </w:rPr>
        <w:t>чужеземцам</w:t>
      </w:r>
      <w:r>
        <w:rPr>
          <w:lang w:val="ru_RU" w:bidi="ru_RU"/>
        </w:rPr>
        <w:t xml:space="preserve"> на этой земле.</w:t>
      </w:r>
    </w:p>
    <w:p>
      <w:pPr/>
      <w:r>
        <w:rPr>
          <w:lang w:val="ru_RU" w:bidi="ru_RU"/>
        </w:rPr>
      </w:r>
      <w:r>
        <w:rPr>
          <w:lang w:val="ru_RU" w:bidi="ru_RU"/>
        </w:rPr>
        <w:t xml:space="preserve">Верующие начинают этот новый образ жизни как младенцы. Они растут в </w:t>
      </w:r>
      <w:r>
        <w:rPr>
          <w:lang w:val="ru_RU" w:bidi="ru_RU"/>
        </w:rPr>
        <w:t>вере</w:t>
      </w:r>
      <w:r>
        <w:rPr>
          <w:lang w:val="ru_RU" w:bidi="ru_RU"/>
        </w:rPr>
        <w:t>, принимая Божье Слово и изучая его. Пётр описал это как пить молоко и вкусить, насколько благ Господь.</w:t>
      </w:r>
      <w:r>
        <w:rPr>
          <w:lang w:val="ru_RU" w:bidi="ru_RU"/>
        </w:rPr>
      </w:r>
      <w:r>
        <w:rPr>
          <w:lang w:val="ru_RU" w:bidi="ru_RU"/>
        </w:rPr>
      </w:r>
    </w:p>
    <w:p>
      <w:pPr/>
      <w:r>
        <w:rPr>
          <w:lang w:val="ru_RU" w:bidi="ru_RU"/>
        </w:rPr>
      </w:r>
    </w:p>
    <w:p>
      <w:pPr>
        <w:pStyle w:val="Heading2"/>
      </w:pPr>
      <w:r>
        <w:rPr>
          <w:lang w:val="ru_RU" w:bidi="ru_RU"/>
        </w:rPr>
        <w:t>1 Петра 2:4–10</w:t>
      </w:r>
      <w:r>
        <w:rPr>
          <w:lang w:val="ru_RU" w:bidi="ru_RU"/>
        </w:rPr>
      </w:r>
    </w:p>
    <w:p>
      <w:pPr/>
      <w:r>
        <w:rPr>
          <w:lang w:val="ru_RU" w:bidi="ru_RU"/>
        </w:rPr>
      </w:r>
      <w:r>
        <w:rPr>
          <w:lang w:val="ru_RU" w:bidi="ru_RU"/>
        </w:rPr>
        <w:t>Пётр описал Иисуса как драгоценный и живой Камень в здании. Это здание было Храмом.</w:t>
      </w:r>
    </w:p>
    <w:p>
      <w:pPr/>
      <w:r>
        <w:rPr>
          <w:lang w:val="ru_RU" w:bidi="ru_RU"/>
        </w:rPr>
      </w:r>
      <w:r>
        <w:rPr>
          <w:lang w:val="ru_RU" w:bidi="ru_RU"/>
        </w:rPr>
        <w:t xml:space="preserve">Пётр не говорил о </w:t>
      </w:r>
      <w:r>
        <w:rPr>
          <w:lang w:val="ru_RU" w:bidi="ru_RU"/>
        </w:rPr>
        <w:t>Храме</w:t>
      </w:r>
      <w:r>
        <w:rPr>
          <w:lang w:val="ru_RU" w:bidi="ru_RU"/>
        </w:rPr>
        <w:t xml:space="preserve"> в </w:t>
      </w:r>
      <w:r>
        <w:rPr>
          <w:lang w:val="ru_RU" w:bidi="ru_RU"/>
        </w:rPr>
        <w:t>Иерусалиме</w:t>
      </w:r>
      <w:r>
        <w:rPr>
          <w:lang w:val="ru_RU" w:bidi="ru_RU"/>
        </w:rPr>
        <w:t xml:space="preserve">. Он имел в виду </w:t>
      </w:r>
      <w:r>
        <w:rPr>
          <w:lang w:val="ru_RU" w:bidi="ru_RU"/>
        </w:rPr>
        <w:t>Церковь</w:t>
      </w:r>
      <w:r>
        <w:rPr>
          <w:lang w:val="ru_RU" w:bidi="ru_RU"/>
        </w:rPr>
        <w:t>. Церковь состоит из тех, кто принадлежит Иисусу.</w:t>
      </w:r>
    </w:p>
    <w:p>
      <w:pPr/>
      <w:r>
        <w:rPr>
          <w:lang w:val="ru_RU" w:bidi="ru_RU"/>
        </w:rPr>
      </w:r>
      <w:r>
        <w:rPr>
          <w:lang w:val="ru_RU" w:bidi="ru_RU"/>
        </w:rPr>
        <w:t xml:space="preserve">Большинство людей в </w:t>
      </w:r>
      <w:r>
        <w:rPr>
          <w:lang w:val="ru_RU" w:bidi="ru_RU"/>
        </w:rPr>
        <w:t>Израиле</w:t>
      </w:r>
      <w:r>
        <w:rPr>
          <w:lang w:val="ru_RU" w:bidi="ru_RU"/>
        </w:rPr>
        <w:t xml:space="preserve"> не приняли того, что Иисус — это Христос, посланный Богом. Пётр использовал слова из Псалма 117 и из Книги пророка </w:t>
      </w:r>
      <w:r>
        <w:rPr>
          <w:lang w:val="ru_RU" w:bidi="ru_RU"/>
        </w:rPr>
        <w:t>Исаии</w:t>
      </w:r>
      <w:r>
        <w:rPr>
          <w:lang w:val="ru_RU" w:bidi="ru_RU"/>
        </w:rPr>
        <w:t xml:space="preserve"> из главы 8, чтобы объяснить это.</w:t>
      </w:r>
    </w:p>
    <w:p>
      <w:pPr/>
      <w:r>
        <w:rPr>
          <w:lang w:val="ru_RU" w:bidi="ru_RU"/>
        </w:rPr>
      </w:r>
      <w:r>
        <w:rPr>
          <w:lang w:val="ru_RU" w:bidi="ru_RU"/>
        </w:rPr>
        <w:t xml:space="preserve">Но люди, получившие письмо Петра, </w:t>
      </w:r>
      <w:r>
        <w:rPr>
          <w:lang w:val="ru_RU" w:bidi="ru_RU"/>
        </w:rPr>
        <w:t xml:space="preserve">верили в </w:t>
      </w:r>
      <w:r>
        <w:rPr>
          <w:lang w:val="ru_RU" w:bidi="ru_RU"/>
        </w:rPr>
        <w:t>Иисуса. Поэтому Пётр сказал, что они тоже были живыми камнями. Они были частью здания или дома для Бога.</w:t>
      </w:r>
    </w:p>
    <w:p>
      <w:pPr/>
      <w:r>
        <w:rPr>
          <w:lang w:val="ru_RU" w:bidi="ru_RU"/>
        </w:rPr>
      </w:r>
      <w:r>
        <w:rPr>
          <w:lang w:val="ru_RU" w:bidi="ru_RU"/>
        </w:rPr>
        <w:t xml:space="preserve">Это значит, что последователи Иисуса могут поклоняться Богу, где бы они ни находились в </w:t>
      </w:r>
      <w:r>
        <w:rPr>
          <w:lang w:val="ru_RU" w:bidi="ru_RU"/>
        </w:rPr>
        <w:t>мире</w:t>
      </w:r>
      <w:r>
        <w:rPr>
          <w:lang w:val="ru_RU" w:bidi="ru_RU"/>
        </w:rPr>
        <w:t>. И везде, куда бы они ни пошли, они могут являть другим людям, каков их Бог.</w:t>
      </w:r>
    </w:p>
    <w:p>
      <w:pPr/>
      <w:r>
        <w:rPr>
          <w:lang w:val="ru_RU" w:bidi="ru_RU"/>
        </w:rPr>
      </w:r>
      <w:r>
        <w:rPr>
          <w:lang w:val="ru_RU" w:bidi="ru_RU"/>
        </w:rPr>
        <w:t xml:space="preserve">Пётр описал верующих словами, которые всегда использовались для описания израильтян. Они были </w:t>
      </w:r>
      <w:r>
        <w:rPr>
          <w:lang w:val="ru_RU" w:bidi="ru_RU"/>
        </w:rPr>
        <w:t>царственным священством</w:t>
      </w:r>
      <w:r>
        <w:rPr>
          <w:lang w:val="ru_RU" w:bidi="ru_RU"/>
        </w:rPr>
        <w:t xml:space="preserve"> и святым народом. Это показывает, что все, кто следуют за Иисусом, являются </w:t>
      </w:r>
      <w:r>
        <w:rPr>
          <w:lang w:val="ru_RU" w:bidi="ru_RU"/>
        </w:rPr>
        <w:t>Божьим народом</w:t>
      </w:r>
      <w:r>
        <w:rPr>
          <w:lang w:val="ru_RU" w:bidi="ru_RU"/>
        </w:rPr>
        <w:t>.</w:t>
      </w:r>
      <w:r>
        <w:rPr>
          <w:lang w:val="ru_RU" w:bidi="ru_RU"/>
        </w:rPr>
      </w:r>
      <w:r>
        <w:rPr>
          <w:lang w:val="ru_RU" w:bidi="ru_RU"/>
        </w:rPr>
      </w:r>
    </w:p>
    <w:p>
      <w:pPr/>
      <w:r>
        <w:rPr>
          <w:lang w:val="ru_RU" w:bidi="ru_RU"/>
        </w:rPr>
      </w:r>
    </w:p>
    <w:p>
      <w:pPr>
        <w:pStyle w:val="Heading2"/>
      </w:pPr>
      <w:r>
        <w:rPr>
          <w:lang w:val="ru_RU" w:bidi="ru_RU"/>
        </w:rPr>
        <w:t>1 Петра 2:11–25</w:t>
      </w:r>
      <w:r>
        <w:rPr>
          <w:lang w:val="ru_RU" w:bidi="ru_RU"/>
        </w:rPr>
      </w:r>
    </w:p>
    <w:p>
      <w:pPr/>
      <w:r>
        <w:rPr>
          <w:lang w:val="ru_RU" w:bidi="ru_RU"/>
        </w:rPr>
      </w:r>
      <w:r>
        <w:rPr>
          <w:lang w:val="ru_RU" w:bidi="ru_RU"/>
        </w:rPr>
        <w:t xml:space="preserve">Верующие, к которым писал Пётр, были рассеяны по восточным землям </w:t>
      </w:r>
      <w:r>
        <w:rPr>
          <w:lang w:val="ru_RU" w:bidi="ru_RU"/>
        </w:rPr>
        <w:t>Римской Империи</w:t>
      </w:r>
      <w:r>
        <w:rPr>
          <w:lang w:val="ru_RU" w:bidi="ru_RU"/>
        </w:rPr>
        <w:t xml:space="preserve">. Они жили среди людей, которые не верили в Иисуса. Пётр хотел, чтобы они вели себя благочестиво и вели </w:t>
      </w:r>
      <w:r>
        <w:rPr>
          <w:lang w:val="ru_RU" w:bidi="ru_RU"/>
        </w:rPr>
        <w:t>святой образ жизни</w:t>
      </w:r>
      <w:r>
        <w:rPr>
          <w:lang w:val="ru_RU" w:bidi="ru_RU"/>
        </w:rPr>
        <w:t>. Это показало бы неверующим, каков их Бог.</w:t>
      </w:r>
    </w:p>
    <w:p>
      <w:pPr/>
      <w:r>
        <w:rPr>
          <w:lang w:val="ru_RU" w:bidi="ru_RU"/>
        </w:rPr>
      </w:r>
      <w:r>
        <w:rPr>
          <w:lang w:val="ru_RU" w:bidi="ru_RU"/>
        </w:rPr>
        <w:t xml:space="preserve">Пётр дал два основных наставления о том, как это делать. Во-первых, верующие должны совершать </w:t>
      </w:r>
      <w:r>
        <w:rPr>
          <w:lang w:val="ru_RU" w:bidi="ru_RU"/>
        </w:rPr>
        <w:t>добрые дела</w:t>
      </w:r>
      <w:r>
        <w:rPr>
          <w:lang w:val="ru_RU" w:bidi="ru_RU"/>
        </w:rPr>
        <w:t xml:space="preserve"> вместо того, чтобы поддаваться греховным желаниям. Во-вторых, они должны чтить Бога, с уважением относясь к людям, поставленных у власти.</w:t>
      </w:r>
    </w:p>
    <w:p>
      <w:pPr/>
      <w:r>
        <w:rPr>
          <w:lang w:val="ru_RU" w:bidi="ru_RU"/>
        </w:rPr>
      </w:r>
      <w:r>
        <w:rPr>
          <w:lang w:val="ru_RU" w:bidi="ru_RU"/>
        </w:rP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rPr>
          <w:lang w:val="ru_RU" w:bidi="ru_RU"/>
        </w:rPr>
        <w:t xml:space="preserve"> гонениям</w:t>
      </w:r>
      <w:r>
        <w:rPr>
          <w:lang w:val="ru_RU" w:bidi="ru_RU"/>
        </w:rPr>
        <w:t>. Он не учил, что некоторым людям позволено причинять вред другим. Он лишь объяснял, как страдания верующих подобны страданиям Иисуса.</w:t>
      </w:r>
    </w:p>
    <w:p>
      <w:pPr/>
      <w:r>
        <w:rPr>
          <w:lang w:val="ru_RU" w:bidi="ru_RU"/>
        </w:rPr>
      </w:r>
      <w:r>
        <w:rPr>
          <w:lang w:val="ru_RU" w:bidi="ru_RU"/>
        </w:rPr>
        <w:t xml:space="preserve">Когда к Иисусу относились несправедливо, Он не нападал на тех, кто причинял Ему боль. Он доверял Богу, что Тот справедливо всё рассудит в </w:t>
      </w:r>
      <w:r>
        <w:rPr>
          <w:lang w:val="ru_RU" w:bidi="ru_RU"/>
        </w:rPr>
        <w:t>день суда</w:t>
      </w:r>
      <w:r>
        <w:rPr>
          <w:lang w:val="ru_RU" w:bidi="ru_RU"/>
        </w:rPr>
        <w:t>. Это пример, которому должны следовать все верующие.</w:t>
      </w:r>
      <w:r>
        <w:rPr>
          <w:lang w:val="ru_RU" w:bidi="ru_RU"/>
        </w:rPr>
      </w:r>
      <w:r>
        <w:rPr>
          <w:lang w:val="ru_RU" w:bidi="ru_RU"/>
        </w:rPr>
      </w:r>
    </w:p>
    <w:p>
      <w:pPr/>
      <w:r>
        <w:rPr>
          <w:lang w:val="ru_RU" w:bidi="ru_RU"/>
        </w:rPr>
      </w:r>
    </w:p>
    <w:p>
      <w:pPr>
        <w:pStyle w:val="Heading2"/>
      </w:pPr>
      <w:r>
        <w:rPr>
          <w:lang w:val="ru_RU" w:bidi="ru_RU"/>
        </w:rPr>
        <w:t>1 Петра 3:1–9</w:t>
      </w:r>
      <w:r>
        <w:rPr>
          <w:lang w:val="ru_RU" w:bidi="ru_RU"/>
        </w:rPr>
      </w:r>
    </w:p>
    <w:p>
      <w:pPr/>
      <w:r>
        <w:rPr>
          <w:lang w:val="ru_RU" w:bidi="ru_RU"/>
        </w:rPr>
      </w:r>
      <w:r>
        <w:rPr>
          <w:lang w:val="ru_RU" w:bidi="ru_RU"/>
        </w:rP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pPr/>
      <w:r>
        <w:rPr>
          <w:lang w:val="ru_RU" w:bidi="ru_RU"/>
        </w:rPr>
      </w:r>
      <w:r>
        <w:rPr>
          <w:lang w:val="ru_RU" w:bidi="ru_RU"/>
        </w:rPr>
        <w:t xml:space="preserve">Ещё один момент заключался в том, чтобы помочь верующим, состоящим в браке, </w:t>
      </w:r>
      <w:r>
        <w:rPr>
          <w:lang w:val="ru_RU" w:bidi="ru_RU"/>
        </w:rPr>
        <w:t>молиться</w:t>
      </w:r>
      <w:r>
        <w:rPr>
          <w:lang w:val="ru_RU" w:bidi="ru_RU"/>
        </w:rP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pPr/>
      <w:r>
        <w:rPr>
          <w:lang w:val="ru_RU" w:bidi="ru_RU"/>
        </w:rPr>
      </w:r>
      <w:r>
        <w:rPr>
          <w:lang w:val="ru_RU" w:bidi="ru_RU"/>
        </w:rP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pPr/>
      <w:r>
        <w:rPr>
          <w:lang w:val="ru_RU" w:bidi="ru_RU"/>
        </w:rPr>
      </w:r>
      <w:r>
        <w:rPr>
          <w:lang w:val="ru_RU" w:bidi="ru_RU"/>
        </w:rPr>
        <w:t xml:space="preserve">Все верующие, мужчины и женщины, получают Божий дар </w:t>
      </w:r>
      <w:r>
        <w:rPr>
          <w:lang w:val="ru_RU" w:bidi="ru_RU"/>
        </w:rPr>
        <w:t>вечной жизни</w:t>
      </w:r>
      <w:r>
        <w:rPr>
          <w:lang w:val="ru_RU" w:bidi="ru_RU"/>
        </w:rP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Pr>
          <w:lang w:val="ru_RU" w:bidi="ru_RU"/>
        </w:rPr>
      </w:r>
      <w:r>
        <w:rPr>
          <w:lang w:val="ru_RU" w:bidi="ru_RU"/>
        </w:rPr>
      </w:r>
    </w:p>
    <w:p>
      <w:pPr/>
      <w:r>
        <w:rPr>
          <w:lang w:val="ru_RU" w:bidi="ru_RU"/>
        </w:rPr>
      </w:r>
    </w:p>
    <w:p>
      <w:pPr>
        <w:pStyle w:val="Heading2"/>
      </w:pPr>
      <w:r>
        <w:rPr>
          <w:lang w:val="ru_RU" w:bidi="ru_RU"/>
        </w:rPr>
        <w:t>1 Петра 3:10–22</w:t>
      </w:r>
      <w:r>
        <w:rPr>
          <w:lang w:val="ru_RU" w:bidi="ru_RU"/>
        </w:rPr>
      </w:r>
    </w:p>
    <w:p>
      <w:pPr/>
      <w:r>
        <w:rPr>
          <w:lang w:val="ru_RU" w:bidi="ru_RU"/>
        </w:rPr>
      </w:r>
      <w:r>
        <w:rPr>
          <w:lang w:val="ru_RU" w:bidi="ru_RU"/>
        </w:rP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rPr>
          <w:lang w:val="ru_RU" w:bidi="ru_RU"/>
        </w:rPr>
        <w:t>Господа</w:t>
      </w:r>
      <w:r>
        <w:rPr>
          <w:lang w:val="ru_RU" w:bidi="ru_RU"/>
        </w:rPr>
        <w:t>.</w:t>
      </w:r>
    </w:p>
    <w:p>
      <w:pPr/>
      <w:r>
        <w:rPr>
          <w:lang w:val="ru_RU" w:bidi="ru_RU"/>
        </w:rPr>
      </w:r>
      <w:r>
        <w:rPr>
          <w:lang w:val="ru_RU" w:bidi="ru_RU"/>
        </w:rP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rPr>
          <w:lang w:val="ru_RU" w:bidi="ru_RU"/>
        </w:rPr>
        <w:t>праведными перед Богом</w:t>
      </w:r>
      <w:r>
        <w:rPr>
          <w:lang w:val="ru_RU" w:bidi="ru_RU"/>
        </w:rPr>
        <w:t>.</w:t>
      </w:r>
    </w:p>
    <w:p>
      <w:pPr/>
      <w:r>
        <w:rPr>
          <w:lang w:val="ru_RU" w:bidi="ru_RU"/>
        </w:rPr>
      </w:r>
      <w:r>
        <w:rPr>
          <w:lang w:val="ru_RU" w:bidi="ru_RU"/>
        </w:rPr>
        <w:t xml:space="preserve">Иисус был убит, а затем </w:t>
      </w:r>
      <w:r>
        <w:rPr>
          <w:lang w:val="ru_RU" w:bidi="ru_RU"/>
        </w:rPr>
        <w:t>Святой Дух</w:t>
      </w:r>
      <w:r>
        <w:rPr>
          <w:lang w:val="ru_RU" w:bidi="ru_RU"/>
        </w:rPr>
        <w:t xml:space="preserve"> воскресил его. Так Иисус одержал победу и получил власть. Он получил власть над </w:t>
      </w:r>
      <w:r>
        <w:rPr>
          <w:lang w:val="ru_RU" w:bidi="ru_RU"/>
        </w:rPr>
        <w:t>дьяволом</w:t>
      </w:r>
      <w:r>
        <w:rPr>
          <w:lang w:val="ru_RU" w:bidi="ru_RU"/>
        </w:rPr>
        <w:t xml:space="preserve"> и всеми </w:t>
      </w:r>
      <w:r>
        <w:rPr>
          <w:lang w:val="ru_RU" w:bidi="ru_RU"/>
        </w:rPr>
        <w:t>злыми духами</w:t>
      </w:r>
      <w:r>
        <w:rPr>
          <w:lang w:val="ru_RU" w:bidi="ru_RU"/>
        </w:rPr>
        <w:t xml:space="preserve">, силами и властями. Пётр называл их духами в темнице. </w:t>
      </w:r>
      <w:r>
        <w:rPr>
          <w:lang w:val="ru_RU" w:bidi="ru_RU"/>
        </w:rPr>
        <w:t>Воскресение</w:t>
      </w:r>
      <w:r>
        <w:rPr>
          <w:lang w:val="ru_RU" w:bidi="ru_RU"/>
        </w:rPr>
        <w:t xml:space="preserve"> Иисуса было посланием для них о том, что их сила разрушена.</w:t>
      </w:r>
    </w:p>
    <w:p>
      <w:pPr/>
      <w:r>
        <w:rPr>
          <w:lang w:val="ru_RU" w:bidi="ru_RU"/>
        </w:rPr>
      </w:r>
      <w:r>
        <w:rPr>
          <w:lang w:val="ru_RU" w:bidi="ru_RU"/>
        </w:rPr>
        <w:t>Крещение</w:t>
      </w:r>
      <w:r>
        <w:rPr>
          <w:lang w:val="ru_RU" w:bidi="ru_RU"/>
        </w:rPr>
        <w:t xml:space="preserve"> напоминало верующим, что они могут быть уверены в силе Иисуса спасти их. Бог спас семью </w:t>
      </w:r>
      <w:r>
        <w:rPr>
          <w:lang w:val="ru_RU" w:bidi="ru_RU"/>
        </w:rPr>
        <w:t>Ноя</w:t>
      </w:r>
      <w:r>
        <w:rPr>
          <w:lang w:val="ru_RU" w:bidi="ru_RU"/>
        </w:rPr>
        <w:t xml:space="preserve"> через </w:t>
      </w:r>
      <w:r>
        <w:rPr>
          <w:lang w:val="ru_RU" w:bidi="ru_RU"/>
        </w:rPr>
        <w:t>потоп</w:t>
      </w:r>
      <w:r>
        <w:rPr>
          <w:lang w:val="ru_RU" w:bidi="ru_RU"/>
        </w:rPr>
        <w:t xml:space="preserve"> сотни лет назад. Бог проведёт верующих через все их страдания, если они будут верно следовать за Иисусом.</w:t>
      </w:r>
      <w:r>
        <w:rPr>
          <w:lang w:val="ru_RU" w:bidi="ru_RU"/>
        </w:rPr>
      </w:r>
      <w:r>
        <w:rPr>
          <w:lang w:val="ru_RU" w:bidi="ru_RU"/>
        </w:rPr>
      </w:r>
    </w:p>
    <w:p>
      <w:pPr/>
      <w:r>
        <w:rPr>
          <w:lang w:val="ru_RU" w:bidi="ru_RU"/>
        </w:rPr>
      </w:r>
    </w:p>
    <w:p>
      <w:pPr>
        <w:pStyle w:val="Heading2"/>
      </w:pPr>
      <w:r>
        <w:rPr>
          <w:lang w:val="ru_RU" w:bidi="ru_RU"/>
        </w:rPr>
        <w:t>1 Петра 4:1–19</w:t>
      </w:r>
      <w:r>
        <w:rPr>
          <w:lang w:val="ru_RU" w:bidi="ru_RU"/>
        </w:rPr>
      </w:r>
    </w:p>
    <w:p>
      <w:pPr/>
      <w:r>
        <w:rPr>
          <w:lang w:val="ru_RU" w:bidi="ru_RU"/>
        </w:rPr>
      </w:r>
      <w:r>
        <w:rPr>
          <w:lang w:val="ru_RU" w:bidi="ru_RU"/>
        </w:rP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pPr/>
      <w:r>
        <w:rPr>
          <w:lang w:val="ru_RU" w:bidi="ru_RU"/>
        </w:rPr>
      </w:r>
      <w:r>
        <w:rPr>
          <w:lang w:val="ru_RU" w:bidi="ru_RU"/>
        </w:rPr>
        <w:t xml:space="preserve">Он увещевал их молиться, быть гостеприимными и иметь глубокую любовь к другим. Это относилось к принятию </w:t>
      </w:r>
      <w:r>
        <w:rPr>
          <w:lang w:val="ru_RU" w:bidi="ru_RU"/>
        </w:rPr>
        <w:t>благодати</w:t>
      </w:r>
      <w:r>
        <w:rPr>
          <w:lang w:val="ru_RU" w:bidi="ru_RU"/>
        </w:rPr>
        <w:t xml:space="preserve"> и силы, которые даровал им Бог. Пётр наставлял их использовать </w:t>
      </w:r>
      <w:r>
        <w:rPr>
          <w:lang w:val="ru_RU" w:bidi="ru_RU"/>
        </w:rPr>
        <w:t>дары Святого Духа</w:t>
      </w:r>
      <w:r>
        <w:rPr>
          <w:lang w:val="ru_RU" w:bidi="ru_RU"/>
        </w:rPr>
        <w:t xml:space="preserve"> для служения другим.</w:t>
      </w:r>
    </w:p>
    <w:p>
      <w:pPr/>
      <w:r>
        <w:rPr>
          <w:lang w:val="ru_RU" w:bidi="ru_RU"/>
        </w:rPr>
      </w:r>
      <w:r>
        <w:rPr>
          <w:lang w:val="ru_RU" w:bidi="ru_RU"/>
        </w:rP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rPr>
          <w:lang w:val="ru_RU" w:bidi="ru_RU"/>
        </w:rPr>
        <w:t>людей</w:t>
      </w:r>
      <w:r>
        <w:rPr>
          <w:lang w:val="ru_RU" w:bidi="ru_RU"/>
        </w:rPr>
        <w:t>. Пётр называл это судом по человеческим меркам.</w:t>
      </w:r>
    </w:p>
    <w:p>
      <w:pPr/>
      <w:r>
        <w:rPr>
          <w:lang w:val="ru_RU" w:bidi="ru_RU"/>
        </w:rPr>
      </w:r>
      <w:r>
        <w:rPr>
          <w:lang w:val="ru_RU" w:bidi="ru_RU"/>
        </w:rP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rPr>
          <w:lang w:val="ru_RU" w:bidi="ru_RU"/>
        </w:rPr>
        <w:t>духовной</w:t>
      </w:r>
      <w:r>
        <w:rPr>
          <w:lang w:val="ru_RU" w:bidi="ru_RU"/>
        </w:rPr>
        <w:t xml:space="preserve"> составляющей. Бог создал их и будет им верен. Поэтому Пётр хотел, чтобы верующие доверяли Богу и продолжали делать добро.</w:t>
      </w:r>
      <w:r>
        <w:rPr>
          <w:lang w:val="ru_RU" w:bidi="ru_RU"/>
        </w:rPr>
      </w:r>
      <w:r>
        <w:rPr>
          <w:lang w:val="ru_RU" w:bidi="ru_RU"/>
        </w:rPr>
      </w:r>
    </w:p>
    <w:p>
      <w:pPr/>
      <w:r>
        <w:rPr>
          <w:lang w:val="ru_RU" w:bidi="ru_RU"/>
        </w:rPr>
      </w:r>
    </w:p>
    <w:p>
      <w:pPr>
        <w:pStyle w:val="Heading2"/>
      </w:pPr>
      <w:r>
        <w:rPr>
          <w:lang w:val="ru_RU" w:bidi="ru_RU"/>
        </w:rPr>
        <w:t>1 Петра 5:1–5</w:t>
      </w:r>
      <w:r>
        <w:rPr>
          <w:lang w:val="ru_RU" w:bidi="ru_RU"/>
        </w:rPr>
      </w:r>
    </w:p>
    <w:p>
      <w:pPr/>
      <w:r>
        <w:rPr>
          <w:lang w:val="ru_RU" w:bidi="ru_RU"/>
        </w:rPr>
      </w:r>
      <w:r>
        <w:rPr>
          <w:lang w:val="ru_RU" w:bidi="ru_RU"/>
        </w:rPr>
        <w:t xml:space="preserve">Пётр назвал </w:t>
      </w:r>
      <w:r>
        <w:rPr>
          <w:lang w:val="ru_RU" w:bidi="ru_RU"/>
        </w:rPr>
        <w:t>пресвитеров</w:t>
      </w:r>
      <w:r>
        <w:rPr>
          <w:lang w:val="ru_RU" w:bidi="ru_RU"/>
        </w:rPr>
        <w:t xml:space="preserve"> и руководителей церкви </w:t>
      </w:r>
      <w:r>
        <w:rPr>
          <w:lang w:val="ru_RU" w:bidi="ru_RU"/>
        </w:rPr>
        <w:t>пастырями</w:t>
      </w:r>
      <w:r>
        <w:rPr>
          <w:lang w:val="ru_RU" w:bidi="ru_RU"/>
        </w:rPr>
        <w:t xml:space="preserve"> Божьего народа.</w:t>
      </w:r>
    </w:p>
    <w:p>
      <w:pPr/>
      <w:r>
        <w:rPr>
          <w:lang w:val="ru_RU" w:bidi="ru_RU"/>
        </w:rPr>
      </w:r>
      <w:r>
        <w:rPr>
          <w:lang w:val="ru_RU" w:bidi="ru_RU"/>
        </w:rPr>
        <w:t xml:space="preserve">Его наставления похожи на наставления Иисуса Его </w:t>
      </w:r>
      <w:r>
        <w:rPr>
          <w:lang w:val="ru_RU" w:bidi="ru_RU"/>
        </w:rPr>
        <w:t>ученикам</w:t>
      </w:r>
      <w:r>
        <w:rPr>
          <w:lang w:val="ru_RU" w:bidi="ru_RU"/>
        </w:rPr>
        <w:t>, данные в Евангелии от Луки 22:24–30.</w:t>
      </w:r>
    </w:p>
    <w:p>
      <w:pPr/>
      <w:r>
        <w:rPr>
          <w:lang w:val="ru_RU" w:bidi="ru_RU"/>
        </w:rPr>
      </w:r>
      <w:r>
        <w:rPr>
          <w:lang w:val="ru_RU" w:bidi="ru_RU"/>
        </w:rPr>
        <w:t>Церковные лидеры не должны вести себя гордо или как правители. Иисус — Главный Пастырь, и они должны подчиняться Ему.</w:t>
      </w:r>
    </w:p>
    <w:p>
      <w:pPr/>
      <w:r>
        <w:rPr>
          <w:lang w:val="ru_RU" w:bidi="ru_RU"/>
        </w:rPr>
      </w:r>
      <w:r>
        <w:rPr>
          <w:lang w:val="ru_RU" w:bidi="ru_RU"/>
        </w:rPr>
        <w:t xml:space="preserve">Они должны следовать примеру Иисуса, как </w:t>
      </w:r>
      <w:r>
        <w:rPr>
          <w:lang w:val="ru_RU" w:bidi="ru_RU"/>
        </w:rPr>
        <w:t>лидера, который служит другим</w:t>
      </w:r>
      <w:r>
        <w:rPr>
          <w:lang w:val="ru_RU" w:bidi="ru_RU"/>
        </w:rPr>
        <w:t>.</w:t>
      </w:r>
    </w:p>
    <w:p>
      <w:pPr/>
      <w:r>
        <w:rPr>
          <w:lang w:val="ru_RU" w:bidi="ru_RU"/>
        </w:rPr>
      </w:r>
      <w:r>
        <w:rPr>
          <w:lang w:val="ru_RU" w:bidi="ru_RU"/>
        </w:rPr>
        <w:t>Руководители, которые верно Ему служат, разделят славу Иисуса, когда Он вернётся на землю.</w:t>
      </w:r>
    </w:p>
    <w:p>
      <w:pPr/>
      <w:r>
        <w:rPr>
          <w:lang w:val="ru_RU" w:bidi="ru_RU"/>
        </w:rPr>
      </w:r>
      <w:r>
        <w:rPr>
          <w:lang w:val="ru_RU" w:bidi="ru_RU"/>
        </w:rPr>
        <w:t>Другие верующие должны уважать и следовать за руководителями церкви, которые ведут их, как вёл Иисус.</w:t>
      </w:r>
      <w:r>
        <w:rPr>
          <w:lang w:val="ru_RU" w:bidi="ru_RU"/>
        </w:rPr>
      </w:r>
      <w:r>
        <w:rPr>
          <w:lang w:val="ru_RU" w:bidi="ru_RU"/>
        </w:rPr>
      </w:r>
    </w:p>
    <w:p>
      <w:pPr/>
      <w:r>
        <w:rPr>
          <w:lang w:val="ru_RU" w:bidi="ru_RU"/>
        </w:rPr>
      </w:r>
    </w:p>
    <w:p>
      <w:pPr>
        <w:pStyle w:val="Heading2"/>
      </w:pPr>
      <w:r>
        <w:rPr>
          <w:lang w:val="ru_RU" w:bidi="ru_RU"/>
        </w:rPr>
        <w:t>1 Петра 5:6–14</w:t>
      </w:r>
      <w:r>
        <w:rPr>
          <w:lang w:val="ru_RU" w:bidi="ru_RU"/>
        </w:rPr>
      </w:r>
    </w:p>
    <w:p>
      <w:pPr/>
      <w:r>
        <w:rPr>
          <w:lang w:val="ru_RU" w:bidi="ru_RU"/>
        </w:rPr>
      </w:r>
      <w:r>
        <w:rPr>
          <w:lang w:val="ru_RU" w:bidi="ru_RU"/>
        </w:rP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pPr/>
      <w:r>
        <w:rPr>
          <w:lang w:val="ru_RU" w:bidi="ru_RU"/>
        </w:rPr>
      </w:r>
      <w:r>
        <w:rPr>
          <w:lang w:val="ru_RU" w:bidi="ru_RU"/>
        </w:rP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pPr/>
      <w:r>
        <w:rPr>
          <w:lang w:val="ru_RU" w:bidi="ru_RU"/>
        </w:rPr>
      </w:r>
      <w:r>
        <w:rPr>
          <w:lang w:val="ru_RU" w:bidi="ru_RU"/>
        </w:rPr>
        <w:t xml:space="preserve">Верующие не одиноки в своих страданиях и борьбе. Божий народ по всему миру также страдает и борется со злом. Они объединены в одну </w:t>
      </w:r>
      <w:r>
        <w:rPr>
          <w:lang w:val="ru_RU" w:bidi="ru_RU"/>
        </w:rPr>
        <w:t>Божью семью</w:t>
      </w:r>
      <w:r>
        <w:rPr>
          <w:lang w:val="ru_RU" w:bidi="ru_RU"/>
        </w:rPr>
        <w:t xml:space="preserve"> и дружат друг с другом.</w:t>
      </w:r>
    </w:p>
    <w:p>
      <w:pPr/>
      <w:r>
        <w:rPr>
          <w:lang w:val="ru_RU" w:bidi="ru_RU"/>
        </w:rPr>
      </w:r>
      <w:r>
        <w:rPr>
          <w:lang w:val="ru_RU" w:bidi="ru_RU"/>
        </w:rPr>
        <w:t xml:space="preserve">Приветствия от </w:t>
      </w:r>
      <w:r>
        <w:rPr>
          <w:lang w:val="ru_RU" w:bidi="ru_RU"/>
        </w:rPr>
        <w:t>Силы</w:t>
      </w:r>
      <w:r>
        <w:rPr>
          <w:lang w:val="ru_RU" w:bidi="ru_RU"/>
        </w:rPr>
        <w:t xml:space="preserve">, </w:t>
      </w:r>
      <w:r>
        <w:rPr>
          <w:lang w:val="ru_RU" w:bidi="ru_RU"/>
        </w:rPr>
        <w:t>Марка</w:t>
      </w:r>
      <w:r>
        <w:rPr>
          <w:lang w:val="ru_RU" w:bidi="ru_RU"/>
        </w:rPr>
        <w:t xml:space="preserve"> и от церкви также ободрили верующих. Пётр использовал название </w:t>
      </w:r>
      <w:r>
        <w:rPr>
          <w:lang w:val="ru_RU" w:bidi="ru_RU"/>
        </w:rPr>
        <w:t>Вавилон</w:t>
      </w:r>
      <w:r>
        <w:rPr>
          <w:lang w:val="ru_RU" w:bidi="ru_RU"/>
        </w:rPr>
        <w:t>, говоря о Риме.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