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ZEP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Sofonias 1.1–3.20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Sofonias trouxe </w:t>
      </w:r>
      <w:r>
        <w:rPr>
          <w:lang w:val="pt_PT" w:bidi="pt_PT"/>
        </w:rPr>
        <w:t>mensagens de julgamento</w:t>
      </w:r>
      <w:r>
        <w:rPr>
          <w:lang w:val="pt_PT" w:bidi="pt_PT"/>
        </w:rPr>
        <w:t xml:space="preserve"> e esperança para o povo do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. Ele narrou as mensagens como </w:t>
      </w:r>
      <w:r>
        <w:rPr>
          <w:lang w:val="pt_PT" w:bidi="pt_PT"/>
        </w:rPr>
        <w:t>poemas</w:t>
      </w:r>
      <w:r>
        <w:rPr>
          <w:lang w:val="pt_PT" w:bidi="pt_PT"/>
        </w:rPr>
        <w:t xml:space="preserve">. Ele usou </w:t>
      </w:r>
      <w:r>
        <w:rPr>
          <w:lang w:val="pt_PT" w:bidi="pt_PT"/>
        </w:rPr>
        <w:t>escrita apocalíptica</w:t>
      </w:r>
      <w:r>
        <w:rPr>
          <w:lang w:val="pt_PT" w:bidi="pt_PT"/>
        </w:rPr>
        <w:t xml:space="preserve"> para descrever o </w:t>
      </w:r>
      <w:r>
        <w:rPr>
          <w:lang w:val="pt_PT" w:bidi="pt_PT"/>
        </w:rPr>
        <w:t>dia do Senhor</w:t>
      </w:r>
      <w:r>
        <w:rPr>
          <w:lang w:val="pt_PT" w:bidi="pt_PT"/>
        </w:rPr>
        <w:t xml:space="preserve">. Esse era um tempo quando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traria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. Deus traria julgamento contra os grupos de pessoas e nações ao redor do reino do sul. Estes incluíam os </w:t>
      </w:r>
      <w:r>
        <w:rPr>
          <w:lang w:val="pt_PT" w:bidi="pt_PT"/>
        </w:rPr>
        <w:t>filisteus</w:t>
      </w:r>
      <w:r>
        <w:rPr>
          <w:lang w:val="pt_PT" w:bidi="pt_PT"/>
        </w:rPr>
        <w:t xml:space="preserve">, </w:t>
      </w:r>
      <w:r>
        <w:rPr>
          <w:lang w:val="pt_PT" w:bidi="pt_PT"/>
        </w:rPr>
        <w:t>moabitas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amonitas</w:t>
      </w:r>
      <w:r>
        <w:rPr>
          <w:lang w:val="pt_PT" w:bidi="pt_PT"/>
        </w:rPr>
        <w:t xml:space="preserve">, o povo de Cuxe e os </w:t>
      </w:r>
      <w:r>
        <w:rPr>
          <w:lang w:val="pt_PT" w:bidi="pt_PT"/>
        </w:rPr>
        <w:t>assírios</w:t>
      </w:r>
      <w:r>
        <w:rPr>
          <w:lang w:val="pt_PT" w:bidi="pt_PT"/>
        </w:rPr>
        <w:t xml:space="preserve">. Deus também traria julgamento contra o reino do sul. Sofonias explicou por que o reino do sul seria julgado. Os oficiais, governantes, </w:t>
      </w:r>
      <w:r>
        <w:rPr>
          <w:lang w:val="pt_PT" w:bidi="pt_PT"/>
        </w:rPr>
        <w:t>profetas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 e comerciantes não seguiam a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. Eles não garantiam que o </w:t>
      </w:r>
      <w:r>
        <w:rPr>
          <w:lang w:val="pt_PT" w:bidi="pt_PT"/>
        </w:rPr>
        <w:t>povo de Deus</w:t>
      </w:r>
      <w:r>
        <w:rPr>
          <w:lang w:val="pt_PT" w:bidi="pt_PT"/>
        </w:rPr>
        <w:t xml:space="preserve"> fosse fiel à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. Deus trouxe julgamento contra as outras nações. Mas o povo e os líderes do reino do sul não prestaram atenção a isso. Eles estavam comprometidos em seguir as práticas malignas das outras nações. O povo de Deus se recusou a seguir os caminhos que Deus lhes ensinou a viver. Sofonias advertiu os líderes e o povo do reino do sul. Ele os advertiu a parar de serem orgulhosos. Ele os exortou a adorar a Deus fielmente e a fazer o que Deus queria que fosse feito. Isso mostraria que eles haviam se afastado de seu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e </w:t>
      </w:r>
      <w:r>
        <w:rPr>
          <w:lang w:val="pt_PT" w:bidi="pt_PT"/>
        </w:rPr>
        <w:t>se arrependido</w:t>
      </w:r>
      <w:r>
        <w:rPr>
          <w:lang w:val="pt_PT" w:bidi="pt_PT"/>
        </w:rPr>
        <w:t xml:space="preserve">. No tempo de Sofonias, o rei Josias levou o povo a se arrepender. Ele os impediu de adorar </w:t>
      </w:r>
      <w:r>
        <w:rPr>
          <w:lang w:val="pt_PT" w:bidi="pt_PT"/>
        </w:rPr>
        <w:t>falsos deuses</w:t>
      </w:r>
      <w:r>
        <w:rPr>
          <w:lang w:val="pt_PT" w:bidi="pt_PT"/>
        </w:rPr>
        <w:t xml:space="preserve">. Mas o povo não mudou seus caminhos por muito tempo. A </w:t>
      </w:r>
      <w:r>
        <w:rPr>
          <w:lang w:val="pt_PT" w:bidi="pt_PT"/>
        </w:rPr>
        <w:t xml:space="preserve">ira de Deus </w:t>
      </w:r>
      <w:r>
        <w:rPr>
          <w:lang w:val="pt_PT" w:bidi="pt_PT"/>
        </w:rPr>
        <w:t xml:space="preserve">contra seus pecados era muito forte. Sofonias a descreveu como uma ira </w:t>
      </w:r>
      <w:r>
        <w:rPr>
          <w:lang w:val="pt_PT" w:bidi="pt_PT"/>
        </w:rPr>
        <w:t>ciumenta</w:t>
      </w:r>
      <w:r>
        <w:rPr>
          <w:lang w:val="pt_PT" w:bidi="pt_PT"/>
        </w:rPr>
        <w:t xml:space="preserve"> que queimava como fogo. O fogo é usado para destruir coisas e também para purificar coisas. Ele purifica metais queimando o refugo para fazer prata. Sofonias anunciou que Deus purificaria o que todas as nações dizem. As palavras das pessoas mostram no que elas acreditam em seu </w:t>
      </w:r>
      <w:r>
        <w:rPr>
          <w:lang w:val="pt_PT" w:bidi="pt_PT"/>
        </w:rPr>
        <w:t>coração</w:t>
      </w:r>
      <w:r>
        <w:rPr>
          <w:lang w:val="pt_PT" w:bidi="pt_PT"/>
        </w:rPr>
        <w:t xml:space="preserve"> e quem elas adoram. Isso significava que o julgamento de Deus purificaria o reino do sul e outras nações. Aqueles que eram orgulhosos eram como o refugo que Deus eliminaria. As únicas pessoas que restariam vivas seriam aquelas que confiam no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. Elas eram como a prata em um metal que foi purificado. A mensagem de esperança para essas pessoas era que elas teriam as </w:t>
      </w:r>
      <w:r>
        <w:rPr>
          <w:lang w:val="pt_PT" w:bidi="pt_PT"/>
        </w:rPr>
        <w:t>bênçãos da aliança</w:t>
      </w:r>
      <w:r>
        <w:rPr>
          <w:lang w:val="pt_PT" w:bidi="pt_PT"/>
        </w:rPr>
        <w:t xml:space="preserve">. Elas teriam tudo o que precisavam e viveriam em </w:t>
      </w:r>
      <w:r>
        <w:rPr>
          <w:lang w:val="pt_PT" w:bidi="pt_PT"/>
        </w:rPr>
        <w:t>paz</w:t>
      </w:r>
      <w:r>
        <w:rPr>
          <w:lang w:val="pt_PT" w:bidi="pt_PT"/>
        </w:rPr>
        <w:t xml:space="preserve">. Esta mensagem de esperança era para pessoas da </w:t>
      </w:r>
      <w:r>
        <w:rPr>
          <w:lang w:val="pt_PT" w:bidi="pt_PT"/>
        </w:rPr>
        <w:t>linhagem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. Também era para pessoas de todas as nações que se curvavam diante de Deus. Curvar-se diante de Deus mostrava que elas adoravam a Deus como o único Senhor e Rei. A mensagem de esperança levou as pessoas a cantarem e celebrarem com alegria. Deus também cantaria de alegria. Ele cantaria sobre as pessoas que o seguiam fielmente. Deus se deleitaria grandemente nelas. Os judeus passaram a entender esta mensagem de esperança como uma </w:t>
      </w:r>
      <w:r>
        <w:rPr>
          <w:lang w:val="pt_PT" w:bidi="pt_PT"/>
        </w:rPr>
        <w:t>profecia</w:t>
      </w:r>
      <w:r>
        <w:rPr>
          <w:lang w:val="pt_PT" w:bidi="pt_PT"/>
        </w:rPr>
        <w:t xml:space="preserve"> sobre o </w:t>
      </w:r>
      <w:r>
        <w:rPr>
          <w:lang w:val="pt_PT" w:bidi="pt_PT"/>
        </w:rPr>
        <w:t>Messias</w:t>
      </w:r>
      <w:r>
        <w:rPr>
          <w:lang w:val="pt_PT" w:bidi="pt_PT"/>
        </w:rPr>
        <w:t xml:space="preserve">. Os escritores do </w:t>
      </w:r>
      <w:r>
        <w:rPr>
          <w:lang w:val="pt_PT" w:bidi="pt_PT"/>
        </w:rPr>
        <w:t>Novo Testamento</w:t>
      </w:r>
      <w:r>
        <w:rPr>
          <w:lang w:val="pt_PT" w:bidi="pt_PT"/>
        </w:rPr>
        <w:t xml:space="preserve"> passaram a entender que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é o Messias.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