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Habacuque 1.1–11</w:t>
      </w:r>
      <w:r/>
    </w:p>
    <w:p>
      <w:r/>
      <w:r>
        <w:t xml:space="preserve">O </w:t>
      </w:r>
      <w:r>
        <w:t>profeta</w:t>
      </w:r>
      <w:r>
        <w:t xml:space="preserve"> Habacuque registrou suas </w:t>
      </w:r>
      <w:r>
        <w:t>orações</w:t>
      </w:r>
      <w:r>
        <w:t xml:space="preserve"> a </w:t>
      </w:r>
      <w:r>
        <w:t>Deus</w:t>
      </w:r>
      <w:r>
        <w:t xml:space="preserve"> como </w:t>
      </w:r>
      <w:r>
        <w:t>poemas</w:t>
      </w:r>
      <w:r>
        <w:t xml:space="preserve">. A primeira oração de Habacuque era como os poemas no livro de Salmos que lamentam a Deus. Habacuque lamentou fazendo perguntas a Deus e falando sobre como as coisas estavam terríveis. Ele reclamou a Deus por não agir para parar as pessoas que faziam coisas más. Habacuque explicou as coisas más que as pessoas no </w:t>
      </w:r>
      <w:r>
        <w:t>reino do sul</w:t>
      </w:r>
      <w:r>
        <w:t xml:space="preserve"> estavam fazendo. As pessoas não estavam seguindo a </w:t>
      </w:r>
      <w:r>
        <w:t>Lei de Moisés</w:t>
      </w:r>
      <w:r>
        <w:t xml:space="preserve">. Elas não estavam tratando os outros da maneira que Deus lhes ensinou na </w:t>
      </w:r>
      <w:r>
        <w:t>aliança do Monte Sinai</w:t>
      </w:r>
      <w:r>
        <w:t xml:space="preserve">. Habacuque não entendia por que Deus permitia que seu povo continuasse </w:t>
      </w:r>
      <w:r>
        <w:t>pecando</w:t>
      </w:r>
      <w:r>
        <w:t xml:space="preserve"> uns contra os outros. Habacuque foi honesto ao dizer a Deus como se sentia sobre tudo isso. A resposta de Deus mostrou que ele tomaria medidas contra as pessoas sobre as quais Habacuque reclamou. Para isso, ele usaria os exércitos </w:t>
      </w:r>
      <w:r>
        <w:t>babilônicos</w:t>
      </w:r>
      <w:r>
        <w:t xml:space="preserve"> como </w:t>
      </w:r>
      <w:r>
        <w:t>seus instrumentos</w:t>
      </w:r>
      <w:r>
        <w:t xml:space="preserve">. Os babilônios atacariam e destruiriam o reino do sul. É assim que Deus traria </w:t>
      </w:r>
      <w:r>
        <w:t>julgamento</w:t>
      </w:r>
      <w:r>
        <w:t xml:space="preserve"> contra aqueles que tratavam os outros injustamente. Deus descreveu quão maus, fortes e orgulhosos os babilônios eram. Eles adoravam sua própria força em vez de reconhecer que Deus lhes permitiu ter sucesso. Eles destruiriam o reino do sul de uma maneira que deixaria Habacuque totalmente espantado.</w:t>
      </w:r>
      <w:r/>
      <w:r/>
      <w:r/>
    </w:p>
    <w:p>
      <w:pPr>
        <w:pStyle w:val="Heading2"/>
      </w:pPr>
      <w:r>
        <w:t>Habacuque 1.12–2.20</w:t>
      </w:r>
      <w:r/>
    </w:p>
    <w:p>
      <w:r/>
      <w:r>
        <w:t xml:space="preserve">Em sua segunda oração, Habacuque reconheceu que Deus é </w:t>
      </w:r>
      <w:r>
        <w:t>santo</w:t>
      </w:r>
      <w:r>
        <w:t xml:space="preserve"> e vive para sempre. Ele aceitou que </w:t>
      </w:r>
      <w:r>
        <w:t>Deus escolheu</w:t>
      </w:r>
      <w:r>
        <w:t xml:space="preserve"> como e quando agir. Deus havia contado a Habacuque sobre seu plano de usar os babilônios como sua ferramenta. Habacuque não concordou com o plano de Deus. Ele reclamou fazendo perguntas a Deus sobre esse plano. Ele lembrou a Deus que nada de mau pode estar perto de Deus. Ele lembrou a Deus das coisas más que os babilônios faziam. Habacuque confiou que Deus lhe responderia. Habacuque se descreveu como um guarda vigiando. Ele vigiava </w:t>
      </w:r>
      <w:r>
        <w:t>Jerusalém</w:t>
      </w:r>
      <w:r>
        <w:t xml:space="preserve"> enquanto esperava a resposta de Deus. Deus queria que Habacuque escrevesse sua resposta. Deus queria que sua mensagem fosse compartilhada com seu povo (</w:t>
      </w:r>
      <w:r>
        <w:t>o povo de Deus</w:t>
      </w:r>
      <w:r>
        <w:t xml:space="preserve">). A mensagem de Deus era sobre o que aconteceria com aqueles que são orgulhosos e fazem coisas más. Os babilônios eram um exemplo de pessoas que não querem fazer o bem. Eles enriqueceram enganando outras pessoas e tratando-as mal. Eles tomaram controle de terras e grupos de pessoas roubando e </w:t>
      </w:r>
      <w:r>
        <w:t>assassinando</w:t>
      </w:r>
      <w:r>
        <w:t xml:space="preserve">. Eles prejudicaram a </w:t>
      </w:r>
      <w:r>
        <w:t>criação</w:t>
      </w:r>
      <w:r>
        <w:t xml:space="preserve"> de Deus em vez de serem </w:t>
      </w:r>
      <w:r>
        <w:t>governantes</w:t>
      </w:r>
      <w:r>
        <w:t xml:space="preserve"> que cuidavam das plantas e dos animais. Eles usaram álcool de maneiras prejudiciais e cometeram pecados sexuais. Essas ações mostraram que eles não conheciam Deus. Eles não respeitavam que Deus é o Governante com autoridade completa na terra. Em vez disso, os babilônios adoravam estátuas de </w:t>
      </w:r>
      <w:r>
        <w:t>falsos deuses</w:t>
      </w:r>
      <w:r>
        <w:t xml:space="preserve">. Por causa de todas essas coisas, Deus traria julgamento contra eles. Eles seriam destruídos. As pessoas que eles trataram mal seriam resgatadas. A mensagem de Deus também era sobre o que aconteceria com as pessoas piedosas. Aqueles que seguiam fielmente o vivendo no caminho de Deus não seriam destruídos. Em vez disso, viveriam por sua fidelidade. Isso significava que tinham </w:t>
      </w:r>
      <w:r>
        <w:t>fé</w:t>
      </w:r>
      <w:r>
        <w:t xml:space="preserve"> em Deus. Eles acreditavam que ele é quem diz ser. Isso significava que eram fiéis a Deus. Eles </w:t>
      </w:r>
      <w:r>
        <w:t>adoravam somente a Deus</w:t>
      </w:r>
      <w:r>
        <w:t xml:space="preserve"> e faziam o que ele queria que fosse feito na terra. A mensagem de Deus também era sobre quando essas coisas aconteceriam. Elas aconteceriam no futuro. Deus não disse a Habacuque exatamente quando. Deus queria que Habacuque continuasse esperando. A promessa de Deus de agir era confiável.</w:t>
      </w:r>
      <w:r/>
      <w:r/>
      <w:r/>
    </w:p>
    <w:p>
      <w:pPr>
        <w:pStyle w:val="Heading2"/>
      </w:pPr>
      <w:r>
        <w:t>Habacuque 3.1–19</w:t>
      </w:r>
      <w:r/>
    </w:p>
    <w:p>
      <w:r/>
      <w:r>
        <w:t xml:space="preserve">A terceira oração de Habacuque foi escrita como uma canção para as pessoas cantarem. Era como poemas no livro de Salmos que louvam a Deus por seus atos poderosos. Também era como salmos, que falam sobre confiar em Deus. Habacuque louvou a Deus pelas maneiras como Deus se mostrou ao povo no passado. Deus agiu para resgatar seu povo de ser </w:t>
      </w:r>
      <w:r>
        <w:t>escravo</w:t>
      </w:r>
      <w:r>
        <w:t xml:space="preserve"> no </w:t>
      </w:r>
      <w:r>
        <w:t>Egito</w:t>
      </w:r>
      <w:r>
        <w:t xml:space="preserve">. A maneira como Habacuque descreveu a ação de Deus mostrou o poder de Deus. Mostrou o poder de Deus sobre tudo o que ele criou. Mostrou o poder de Deus sobre governos humanos e exércitos. Habacuque implorou a Deus para agir novamente dessas maneiras. A visão do poder de Deus fez Habacuque se sentir fraco e assustado. Habacuque queria que Deus tornasse </w:t>
      </w:r>
      <w:r>
        <w:t>sua ira</w:t>
      </w:r>
      <w:r>
        <w:t xml:space="preserve"> conhecida àqueles que tratavam mal seu povo. Ele queria que Deus tivesse </w:t>
      </w:r>
      <w:r>
        <w:t>misericórdia</w:t>
      </w:r>
      <w:r>
        <w:t xml:space="preserve"> daqueles que precisavam ser resgatados. Habacuque e o reino do sul enfrentavam problemas sérios. Eles estavam sendo atacados e não havia comida suficiente. Mas Habacuque escolheu ser paciente e alegre. Ele esperaria que Deus trouxesse julgamento contra a Babilônia. E ele ficaria alegre por quem Deus é e pelo que Deus fez. Habacuque sabia que Deus havia salvado seu povo no passado. Isso encheu Habacuque de alegria e força. Isso o ajudou a confiar que Deus seria seu </w:t>
      </w:r>
      <w:r>
        <w:t>Salvador</w:t>
      </w:r>
      <w:r>
        <w:t xml:space="preserve"> no futuro.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