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Авдий 1:1–21</w:t>
      </w:r>
      <w:r/>
    </w:p>
    <w:p>
      <w:r/>
      <w:r>
        <w:t xml:space="preserve">Пророк </w:t>
      </w:r>
      <w:r>
        <w:t xml:space="preserve">Авдий произнёс несколько </w:t>
      </w:r>
      <w:r>
        <w:t xml:space="preserve">пророчеств о суде </w:t>
      </w:r>
      <w:r>
        <w:t xml:space="preserve">над </w:t>
      </w:r>
      <w:r>
        <w:t>Едомом</w:t>
      </w:r>
      <w:r>
        <w:t xml:space="preserve">, которые очень похожи на </w:t>
      </w:r>
      <w:r>
        <w:t>пророчество о суде</w:t>
      </w:r>
      <w:r>
        <w:t xml:space="preserve"> над Едомом, которое записано в Книге пророка Иеремия в главе 49. Авдий объяснил, почему </w:t>
      </w:r>
      <w:r>
        <w:t>Бог</w:t>
      </w:r>
      <w: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t>мудрость</w:t>
      </w:r>
      <w:r>
        <w:t xml:space="preserve"> обеспечивают им безопасность. Это показывало, что они не уважали Божью власть как власть </w:t>
      </w:r>
      <w:r>
        <w:t>Господа</w:t>
      </w:r>
      <w:r>
        <w:t xml:space="preserve"> и Царя. Их гордость также показывала, что они не уважали Божью власть над народом </w:t>
      </w:r>
      <w:r>
        <w:t>Иуды</w:t>
      </w:r>
      <w:r>
        <w:t>.</w:t>
      </w:r>
    </w:p>
    <w:p>
      <w:r/>
      <w:r>
        <w:t>Бог избрал</w:t>
      </w:r>
      <w:r>
        <w:t xml:space="preserve"> заключить </w:t>
      </w:r>
      <w:r>
        <w:t>завет</w:t>
      </w:r>
      <w:r>
        <w:t xml:space="preserve"> с народом из </w:t>
      </w:r>
      <w:r>
        <w:t>род</w:t>
      </w:r>
      <w:r>
        <w:t xml:space="preserve"> </w:t>
      </w:r>
      <w:r>
        <w:t>Иакова</w:t>
      </w:r>
      <w:r>
        <w:t xml:space="preserve">. Идумеи произошли от </w:t>
      </w:r>
      <w:r>
        <w:t>Исава</w:t>
      </w:r>
      <w: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t>мире</w:t>
      </w:r>
      <w:r>
        <w:t xml:space="preserve">. Идумеи открыто проявили непочтение к Богу и Его выбору и всегда торжествовали, когда на </w:t>
      </w:r>
      <w:r>
        <w:t xml:space="preserve">Иерусалим </w:t>
      </w:r>
      <w:r>
        <w:t>нападали другие народы.</w:t>
      </w:r>
    </w:p>
    <w:p>
      <w:r/>
      <w:r>
        <w:t xml:space="preserve">Бог позволил Иерусалиму быть разрушенным </w:t>
      </w:r>
      <w:r>
        <w:t>вавилонским</w:t>
      </w:r>
      <w:r>
        <w:t xml:space="preserve"> войском в 586 году</w:t>
      </w:r>
      <w:r>
        <w:t xml:space="preserve"> до нашей эры</w:t>
      </w:r>
      <w:r>
        <w:t xml:space="preserve">. Так Бог совершил суд над </w:t>
      </w:r>
      <w:r>
        <w:t>Южным Царством</w:t>
      </w:r>
      <w:r>
        <w:t>. Идумеи не уважали решение Бога действовать против Своего народа (</w:t>
      </w:r>
      <w:r>
        <w:t>Божий народ</w:t>
      </w:r>
      <w: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t>Библии</w:t>
      </w:r>
      <w: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r/>
      <w:r>
        <w:t xml:space="preserve">Авдий объявил, что Бог уничтожит идумеев за их гордость и злые дела. Это событие описывается как </w:t>
      </w:r>
      <w:r>
        <w:t>день Господень</w:t>
      </w:r>
      <w:r>
        <w:t xml:space="preserve">. Это было время, когда Бог будет судить не только Едом, но и все народы. Авдий описал </w:t>
      </w:r>
      <w:r>
        <w:t>гнев Бога</w:t>
      </w:r>
      <w:r>
        <w:t xml:space="preserve"> 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t>благословениями завета</w:t>
      </w:r>
      <w:r>
        <w:t xml:space="preserve">. Эти благословения включают в себя безопасное проживание на земле, которую Бог обещал потомкам </w:t>
      </w:r>
      <w:r>
        <w:t>Авраама</w:t>
      </w:r>
      <w: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r/>
      <w:r>
        <w:t xml:space="preserve">Иудеи </w:t>
      </w:r>
      <w:r>
        <w:t xml:space="preserve">поняли это пророчество надежды как </w:t>
      </w:r>
      <w:r>
        <w:t>пророчество</w:t>
      </w:r>
      <w:r>
        <w:t xml:space="preserve"> о будущем. Оно исполнится, когда Бог пошлёт </w:t>
      </w:r>
      <w:r>
        <w:t>Мессию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является Мессией. Иисус объявил о том, что Он принёс </w:t>
      </w:r>
      <w:r>
        <w:t>Божье Царство</w:t>
      </w:r>
      <w:r>
        <w:t xml:space="preserve"> на землю.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