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Sofonías 1:1–3:20</w:t>
      </w:r>
      <w:r/>
    </w:p>
    <w:p>
      <w:r/>
      <w:r>
        <w:t xml:space="preserve">El </w:t>
      </w:r>
      <w:r>
        <w:t>profeta</w:t>
      </w:r>
      <w:r>
        <w:t xml:space="preserve"> Sofonías trajo </w:t>
      </w:r>
      <w:r>
        <w:t>mensajes del juicio</w:t>
      </w:r>
      <w:r>
        <w:t xml:space="preserve"> y esperanza al pueblo del </w:t>
      </w:r>
      <w:r>
        <w:t>reino del sur</w:t>
      </w:r>
      <w:r>
        <w:t xml:space="preserve">. Transmitió los mensajes como </w:t>
      </w:r>
      <w:r>
        <w:t>poemas</w:t>
      </w:r>
      <w:r>
        <w:t xml:space="preserve"> y usó </w:t>
      </w:r>
      <w:r>
        <w:t>escritura apocalíptica</w:t>
      </w:r>
      <w:r>
        <w:t xml:space="preserve"> para describir el </w:t>
      </w:r>
      <w:r>
        <w:t>día del Señor</w:t>
      </w:r>
      <w:r>
        <w:t xml:space="preserve">. Ese era un tiempo cuando </w:t>
      </w:r>
      <w:r>
        <w:t>Dios</w:t>
      </w:r>
      <w:r>
        <w:t xml:space="preserve"> haría el </w:t>
      </w:r>
      <w:r>
        <w:t xml:space="preserve">juicio </w:t>
      </w:r>
      <w:r>
        <w:t xml:space="preserve">contra los grupos de personas y naciones que vivían alrededor del reino del sur. Estos incluían a los </w:t>
      </w:r>
      <w:r>
        <w:t>filisteos</w:t>
      </w:r>
      <w:r>
        <w:t xml:space="preserve">, </w:t>
      </w:r>
      <w:r>
        <w:t>moabitas</w:t>
      </w:r>
      <w:r>
        <w:t xml:space="preserve">, </w:t>
      </w:r>
      <w:r>
        <w:t>amonitas</w:t>
      </w:r>
      <w:r>
        <w:t xml:space="preserve">, el pueblo de Cus y los </w:t>
      </w:r>
      <w:r>
        <w:t>asirios</w:t>
      </w:r>
      <w:r>
        <w:t xml:space="preserve">, y Dios también haría el juicio contra el reino del sur. Sofonías explicó por qué el reino sería juzgado. Los oficiales, gobernantes, </w:t>
      </w:r>
      <w:r>
        <w:t>profetas</w:t>
      </w:r>
      <w:r>
        <w:t xml:space="preserve">, </w:t>
      </w:r>
      <w:r>
        <w:t>sacerdotes</w:t>
      </w:r>
      <w:r>
        <w:t xml:space="preserve"> y comerciantes no seguían la </w:t>
      </w:r>
      <w:r>
        <w:t>Ley de Moisés</w:t>
      </w:r>
      <w:r>
        <w:t xml:space="preserve"> y no se aseguraban de que el </w:t>
      </w:r>
      <w:r>
        <w:t>pueblo de Dios</w:t>
      </w:r>
      <w:r>
        <w:t xml:space="preserve"> fuera fiel al </w:t>
      </w:r>
      <w:r>
        <w:t>pacto del Monte Sinaí</w:t>
      </w:r>
      <w: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t>pecado</w:t>
      </w:r>
      <w:r>
        <w:t xml:space="preserve"> y se habían </w:t>
      </w:r>
      <w:r>
        <w:t>arrepentido</w:t>
      </w:r>
      <w:r>
        <w:t xml:space="preserve">. En la época de Sofonías, el rey </w:t>
      </w:r>
      <w:r>
        <w:t>Josías</w:t>
      </w:r>
      <w:r>
        <w:t xml:space="preserve"> llevó al pueblo a arrepentirse y impidió que adorasen a </w:t>
      </w:r>
      <w:r>
        <w:t>dioses falsos</w:t>
      </w:r>
      <w:r>
        <w:t xml:space="preserve">. Pero el pueblo no cambió sus caminos en mucho tiempo. La </w:t>
      </w:r>
      <w:r>
        <w:t>ira de Dios</w:t>
      </w:r>
      <w:r>
        <w:t xml:space="preserve"> contra sus pecados era muy fuerte, y Sofonías la describió como una ira </w:t>
      </w:r>
      <w:r>
        <w:t>celosa</w:t>
      </w:r>
      <w: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t>corazón</w:t>
      </w:r>
      <w: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t>Señor</w:t>
      </w:r>
      <w:r>
        <w:t xml:space="preserve">. Eran como la plata en un metal que ha sido purificado. El mensaje de esperanza para estas personas era que tendrían las </w:t>
      </w:r>
      <w:r>
        <w:t>bendiciones del pacto</w:t>
      </w:r>
      <w:r>
        <w:t xml:space="preserve"> y tendrían todo lo que necesitaban y vivirían en </w:t>
      </w:r>
      <w:r>
        <w:t>paz</w:t>
      </w:r>
      <w:r>
        <w:t xml:space="preserve">. Este mensaje de esperanza era para personas de la </w:t>
      </w:r>
      <w:r>
        <w:t>descendencia</w:t>
      </w:r>
      <w:r>
        <w:t xml:space="preserve"> de </w:t>
      </w:r>
      <w:r>
        <w:t>Jacob</w:t>
      </w:r>
      <w: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t>profecía</w:t>
      </w:r>
      <w:r>
        <w:t xml:space="preserve"> sobre el </w:t>
      </w:r>
      <w:r>
        <w:t>mesías</w:t>
      </w:r>
      <w:r>
        <w:t xml:space="preserve">. Y los escritores del </w:t>
      </w:r>
      <w:r>
        <w:t>Nuevo Testamento</w:t>
      </w:r>
      <w:r>
        <w:t xml:space="preserve"> comprendieron que </w:t>
      </w:r>
      <w:r>
        <w:t>Jesús</w:t>
      </w:r>
      <w:r>
        <w:t xml:space="preserve"> es el Mesías.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