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RUT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Rut 1:1–22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La historia de </w:t>
      </w:r>
      <w:r>
        <w:rPr>
          <w:lang w:val="es_ES" w:bidi="es_ES"/>
        </w:rPr>
        <w:t>Rut</w:t>
      </w:r>
      <w:r>
        <w:rPr>
          <w:lang w:val="es_ES" w:bidi="es_ES"/>
        </w:rPr>
        <w:t xml:space="preserve"> tuvo lugar cuando los </w:t>
      </w:r>
      <w:r>
        <w:rPr>
          <w:lang w:val="es_ES" w:bidi="es_ES"/>
        </w:rPr>
        <w:t>12 jueces</w:t>
      </w:r>
      <w:r>
        <w:rPr>
          <w:lang w:val="es_ES" w:bidi="es_ES"/>
        </w:rPr>
        <w:t xml:space="preserve"> gobernaban en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. Este período se describe en el libro de los Jueces y fue antes de que la nación de Israel fuera gobernada por </w:t>
      </w:r>
      <w:r>
        <w:rPr>
          <w:lang w:val="es_ES" w:bidi="es_ES"/>
        </w:rPr>
        <w:t>reyes</w:t>
      </w:r>
      <w:r>
        <w:rPr>
          <w:lang w:val="es_ES" w:bidi="es_ES"/>
        </w:rPr>
        <w:t xml:space="preserve">. La historia de Rut no trata sobre líderes o reyes, sino sobre la obra de Dios en una familia humilde y ordinaria. Noemí era una israelita de </w:t>
      </w:r>
      <w:r>
        <w:rPr>
          <w:lang w:val="es_ES" w:bidi="es_ES"/>
        </w:rPr>
        <w:t>Belén</w:t>
      </w:r>
      <w:r>
        <w:rPr>
          <w:lang w:val="es_ES" w:bidi="es_ES"/>
        </w:rPr>
        <w:t xml:space="preserve">. Ella y su familia no podían cultivar suficiente comida en su tierra, no había suficiente comida en ningún lugar de su región en Israel, así que Noemí y su familia decidieron mudarse a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. Sin embargo, muchas cosas tristes le sucedieron a Noemí. Su esposo y dos hijos murieron en Moab y ella sentía que </w:t>
      </w:r>
      <w:r>
        <w:rPr>
          <w:lang w:val="es_ES" w:bidi="es_ES"/>
        </w:rPr>
        <w:t>Dios</w:t>
      </w:r>
      <w:r>
        <w:rPr>
          <w:lang w:val="es_ES" w:bidi="es_ES"/>
        </w:rPr>
        <w:t xml:space="preserve"> había hecho su vida amarga. Regresó a Belén cuando había suficiente comida allí. Regresó sintiéndose vacía y así describía su vida sin su esposo e hijos, pero su nuera Rut fue con ella. Rut dejó a su propia familia, su país y los </w:t>
      </w:r>
      <w:r>
        <w:rPr>
          <w:lang w:val="es_ES" w:bidi="es_ES"/>
        </w:rPr>
        <w:t>dioses falsos</w:t>
      </w:r>
      <w:r>
        <w:rPr>
          <w:lang w:val="es_ES" w:bidi="es_ES"/>
        </w:rPr>
        <w:t xml:space="preserve"> que su gente adoraba. En Israel, Rut era considerada una </w:t>
      </w:r>
      <w:r>
        <w:rPr>
          <w:lang w:val="es_ES" w:bidi="es_ES"/>
        </w:rPr>
        <w:t>forastera</w:t>
      </w:r>
      <w:r>
        <w:rPr>
          <w:lang w:val="es_ES" w:bidi="es_ES"/>
        </w:rPr>
        <w:t xml:space="preserve"> porque era de Moab, sin embargo estaba completamente comprometida con Noemí, con el pueblo de Israel y con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Rut 2:1–23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Antes de que la familia de Noemí fuera a Moab, su esposo había poseído tierras. Pero ahora Noemí ya no las poseía. Ella y Rut no tenían manera de cultivar alimentos para comer. Rut estaba dispuesta a </w:t>
      </w:r>
      <w:r>
        <w:rPr>
          <w:lang w:val="es_ES" w:bidi="es_ES"/>
        </w:rPr>
        <w:t>trabajar</w:t>
      </w:r>
      <w:r>
        <w:rPr>
          <w:lang w:val="es_ES" w:bidi="es_ES"/>
        </w:rPr>
        <w:t xml:space="preserve"> duro para recolectar comida para ellas, esto mostraba lo amable y comprometida que era con Noemí. Rut recolectaba cebada en los campos de un agricultor exitoso llamado Booz. Él era un israelita de la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 que vivía en Belén. Los agricultores exitosos debían permitir que </w:t>
      </w:r>
      <w:r>
        <w:rPr>
          <w:lang w:val="es_ES" w:bidi="es_ES"/>
        </w:rPr>
        <w:t>las personas necesitadas</w:t>
      </w:r>
      <w:r>
        <w:rPr>
          <w:lang w:val="es_ES" w:bidi="es_ES"/>
        </w:rPr>
        <w:t xml:space="preserve"> recolectaran comida de sus campos. La </w:t>
      </w:r>
      <w:r>
        <w:rPr>
          <w:lang w:val="es_ES" w:bidi="es_ES"/>
        </w:rPr>
        <w:t>Ley de Moisés</w:t>
      </w:r>
      <w:r>
        <w:rPr>
          <w:lang w:val="es_ES" w:bidi="es_ES"/>
        </w:rPr>
        <w:t xml:space="preserve"> hablaba de esta práctica en Levítico 19:9–10 y Deuteronomio 24:19–22. Rut se sorprendió de lo amable que Booz era con ella. Desde el tiempo de Moisés, las personas de Moab no podían ser parte completa de Israel (Deuteronomio 23:3–6) porque los moabitas habían causado problemas a los israelitas. Lo hicieron cuando los israelitas viajaban de Egipto a Canaán. Pero Booz reconoció que Rut estaba completamente comprometida con el </w:t>
      </w:r>
      <w:r>
        <w:rPr>
          <w:lang w:val="es_ES" w:bidi="es_ES"/>
        </w:rPr>
        <w:t>Señor</w:t>
      </w:r>
      <w:r>
        <w:rPr>
          <w:lang w:val="es_ES" w:bidi="es_ES"/>
        </w:rPr>
        <w:t xml:space="preserve"> y entendió que Rut confiaba en que Dios cuidaría de ella. Noemí se dio cuenta de que el agricultor que era amable con Rut era uno de sus </w:t>
      </w:r>
      <w:r>
        <w:rPr>
          <w:lang w:val="es_ES" w:bidi="es_ES"/>
        </w:rPr>
        <w:t>protectores familiares</w:t>
      </w:r>
      <w:r>
        <w:rPr>
          <w:lang w:val="es_ES" w:bidi="es_ES"/>
        </w:rPr>
        <w:t xml:space="preserve"> y esto fue una muy buena noticia para Noemí. Cambió la manera en que hablaba de Dios y ya no hablaba de él como el que la hacía sufrir. Noemí reconoció que Dios le estaba mostrando amor fiel y bondad.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Rut 3:1–4:22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Boaz no era el pariente masculino más cercano que era responsable de ayudar a Rut y Noemí. Pero el hombre que era su protector familiar más cercano aún no había comenzado a ayudarlas. Noemí usó su conocimiento y </w:t>
      </w:r>
      <w:r>
        <w:rPr>
          <w:lang w:val="es_ES" w:bidi="es_ES"/>
        </w:rPr>
        <w:t>sabiduría</w:t>
      </w:r>
      <w:r>
        <w:rPr>
          <w:lang w:val="es_ES" w:bidi="es_ES"/>
        </w:rPr>
        <w:t xml:space="preserve"> para hacer un plan astuto y Rut llevó a cabo el plan de Noemí. Rut valientemente le pidió a Boaz que actuara como su protector familiar y Boaz bendijo a Rut por pedirle que hiciera esto. Ella le estaba mostrando bondad al elegirlo a él en lugar de a otro pariente masculino. Boaz hizo un plan sabio y astuto y lo llevó a cabo de inmediato. El protector familiar más cercano no quería ser completamente responsable de Noemí y Rut, esto permitió que Boaz fuera su protector familiar. Le permitió </w:t>
      </w:r>
      <w:r>
        <w:rPr>
          <w:lang w:val="es_ES" w:bidi="es_ES"/>
        </w:rPr>
        <w:t>recuperar</w:t>
      </w:r>
      <w:r>
        <w:rPr>
          <w:lang w:val="es_ES" w:bidi="es_ES"/>
        </w:rPr>
        <w:t xml:space="preserve"> o redimir la tierra de la familia de Noemí y casarse con Rut. Toda la comunidad bendijo su </w:t>
      </w:r>
      <w:r>
        <w:rPr>
          <w:lang w:val="es_ES" w:bidi="es_ES"/>
        </w:rPr>
        <w:t>matrimonio</w:t>
      </w:r>
      <w:r>
        <w:rPr>
          <w:lang w:val="es_ES" w:bidi="es_ES"/>
        </w:rPr>
        <w:t xml:space="preserve"> y bendijo al hijo nacido de Rut y Boaz. Aunque Rut era de Moab, se la consideraba completamente parte del </w:t>
      </w:r>
      <w:r>
        <w:rPr>
          <w:lang w:val="es_ES" w:bidi="es_ES"/>
        </w:rPr>
        <w:t>pueblo de Dios</w:t>
      </w:r>
      <w:r>
        <w:rPr>
          <w:lang w:val="es_ES" w:bidi="es_ES"/>
        </w:rPr>
        <w:t xml:space="preserve"> y su hijo Obed llevaría el nombre del primer esposo de Rut. Noemí cuidó de Obed como si fuera su propio hijo y él se convirtió en el abuelo del rey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. La </w:t>
      </w:r>
      <w:r>
        <w:rPr>
          <w:lang w:val="es_ES" w:bidi="es_ES"/>
        </w:rPr>
        <w:t>línea familiar</w:t>
      </w:r>
      <w:r>
        <w:rPr>
          <w:lang w:val="es_ES" w:bidi="es_ES"/>
        </w:rPr>
        <w:t xml:space="preserve"> muestra cómo David vino de la familia de Judá, Pérez y Rut. El Evangelio de Mateo muestra que </w:t>
      </w:r>
      <w:r>
        <w:rPr>
          <w:lang w:val="es_ES" w:bidi="es_ES"/>
        </w:rPr>
        <w:t>Jesús</w:t>
      </w:r>
      <w:r>
        <w:rPr>
          <w:lang w:val="es_ES" w:bidi="es_ES"/>
        </w:rPr>
        <w:t xml:space="preserve"> vino de esta misma línea familiar (Mateo 1:1–16).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