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OBA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Obadia 1:1–21</w:t>
      </w:r>
      <w:r>
        <w:rPr>
          <w:lang w:val="sw_KE" w:bidi="sw_KE"/>
        </w:rPr>
      </w:r>
    </w:p>
    <w:p>
      <w:pPr/>
      <w:r>
        <w:rPr>
          <w:lang w:val="sw_KE" w:bidi="sw_KE"/>
        </w:rPr>
      </w:r>
      <w:r>
        <w:rPr>
          <w:lang w:val="sw_KE" w:bidi="sw_KE"/>
        </w:rPr>
        <w:t xml:space="preserve">Nabii </w:t>
      </w:r>
      <w:r>
        <w:rPr>
          <w:lang w:val="sw_KE" w:bidi="sw_KE"/>
        </w:rPr>
        <w:t>Obadia</w:t>
      </w:r>
      <w:r>
        <w:rPr>
          <w:lang w:val="sw_KE" w:bidi="sw_KE"/>
        </w:rPr>
        <w:t xml:space="preserve"> alitangaza </w:t>
      </w:r>
      <w:r>
        <w:rPr>
          <w:lang w:val="sw_KE" w:bidi="sw_KE"/>
        </w:rPr>
        <w:t>ujumbe wa hukumu</w:t>
      </w:r>
      <w:r>
        <w:rPr>
          <w:lang w:val="sw_KE" w:bidi="sw_KE"/>
        </w:rPr>
        <w:t xml:space="preserve"> dhidi ya </w:t>
      </w:r>
      <w:r>
        <w:rPr>
          <w:lang w:val="sw_KE" w:bidi="sw_KE"/>
        </w:rPr>
        <w:t>Edomu</w:t>
      </w:r>
      <w:r>
        <w:rPr>
          <w:lang w:val="sw_KE" w:bidi="sw_KE"/>
        </w:rPr>
        <w:t xml:space="preserve">. Hizi zilikuwa kama </w:t>
      </w:r>
      <w:r>
        <w:rPr>
          <w:lang w:val="sw_KE" w:bidi="sw_KE"/>
        </w:rPr>
        <w:t>ujumbe wa hukumu</w:t>
      </w:r>
      <w:r>
        <w:rPr>
          <w:lang w:val="sw_KE" w:bidi="sw_KE"/>
        </w:rPr>
        <w:t xml:space="preserve"> dhidi ya Edomu zilizoandikwa katika Yeremia 49. Obadia alieleza kwa nini </w:t>
      </w:r>
      <w:r>
        <w:rPr>
          <w:lang w:val="sw_KE" w:bidi="sw_KE"/>
        </w:rPr>
        <w:t>Mungu</w:t>
      </w:r>
      <w:r>
        <w:rPr>
          <w:lang w:val="sw_KE" w:bidi="sw_KE"/>
        </w:rPr>
        <w:t xml:space="preserve"> angeleta hukumu dhidi ya Edomu. Waedomu walikuwa na kiburi. Waliamini kwamba nguvu zao na </w:t>
      </w:r>
      <w:r>
        <w:rPr>
          <w:lang w:val="sw_KE" w:bidi="sw_KE"/>
        </w:rPr>
        <w:t>hekima</w:t>
      </w:r>
      <w:r>
        <w:rPr>
          <w:lang w:val="sw_KE" w:bidi="sw_KE"/>
        </w:rPr>
        <w:t xml:space="preserve"> yao ziliwafanya kuwa salama. Hii ilionyesha kwamba hawakuheshimu mamlaka ya Mungu kama </w:t>
      </w:r>
      <w:r>
        <w:rPr>
          <w:lang w:val="sw_KE" w:bidi="sw_KE"/>
        </w:rPr>
        <w:t>Mungu</w:t>
      </w:r>
      <w:r>
        <w:rPr>
          <w:lang w:val="sw_KE" w:bidi="sw_KE"/>
        </w:rPr>
        <w:t xml:space="preserve"> na Mfalme. Kiburi chao pia kilionyesha kwamba hawakuheshimu mamlaka ya Mungu juu ya watu wa </w:t>
      </w:r>
      <w:r>
        <w:rPr>
          <w:lang w:val="sw_KE" w:bidi="sw_KE"/>
        </w:rPr>
        <w:t>Yuda</w:t>
      </w:r>
      <w:r>
        <w:rPr>
          <w:lang w:val="sw_KE" w:bidi="sw_KE"/>
        </w:rPr>
        <w:t>.</w:t>
      </w:r>
    </w:p>
    <w:p>
      <w:pPr/>
      <w:r>
        <w:rPr>
          <w:lang w:val="sw_KE" w:bidi="sw_KE"/>
        </w:rPr>
      </w:r>
      <w:r>
        <w:rPr>
          <w:lang w:val="sw_KE" w:bidi="sw_KE"/>
        </w:rPr>
        <w:t>Mungu alichagua</w:t>
      </w:r>
      <w:r>
        <w:rPr>
          <w:lang w:val="sw_KE" w:bidi="sw_KE"/>
        </w:rPr>
        <w:t xml:space="preserve"> kufanya </w:t>
      </w:r>
      <w:r>
        <w:rPr>
          <w:lang w:val="sw_KE" w:bidi="sw_KE"/>
        </w:rPr>
        <w:t>agano</w:t>
      </w:r>
      <w:r>
        <w:rPr>
          <w:lang w:val="sw_KE" w:bidi="sw_KE"/>
        </w:rPr>
        <w:t xml:space="preserve"> na watu kutoka </w:t>
      </w:r>
      <w:r>
        <w:rPr>
          <w:lang w:val="sw_KE" w:bidi="sw_KE"/>
        </w:rPr>
        <w:t>ukoo</w:t>
      </w:r>
      <w:r>
        <w:rPr>
          <w:lang w:val="sw_KE" w:bidi="sw_KE"/>
        </w:rPr>
        <w:t xml:space="preserve"> wa </w:t>
      </w:r>
      <w:r>
        <w:rPr>
          <w:lang w:val="sw_KE" w:bidi="sw_KE"/>
        </w:rPr>
        <w:t>Yakobo</w:t>
      </w:r>
      <w:r>
        <w:rPr>
          <w:lang w:val="sw_KE" w:bidi="sw_KE"/>
        </w:rPr>
        <w:t xml:space="preserve">. Waedomu walikuwa jamaa zao. Hata hivyo, watu kutoka </w:t>
      </w:r>
      <w:r>
        <w:rPr>
          <w:lang w:val="sw_KE" w:bidi="sw_KE"/>
        </w:rPr>
        <w:t>Esau</w:t>
      </w:r>
      <w:r>
        <w:rPr>
          <w:lang w:val="sw_KE" w:bidi="sw_KE"/>
        </w:rPr>
        <w:t xml:space="preserve"> na ukoo wa Yakobo hawakuishi kwa </w:t>
      </w:r>
      <w:r>
        <w:rPr>
          <w:lang w:val="sw_KE" w:bidi="sw_KE"/>
        </w:rPr>
        <w:t>amani</w:t>
      </w:r>
      <w:r>
        <w:rPr>
          <w:lang w:val="sw_KE" w:bidi="sw_KE"/>
        </w:rPr>
        <w:t xml:space="preserve"> na wao kwa wao. Hali hiyo imekuwepo kwa mamia ya miaka. Waedomu walionyesha wazi kwamba hawamheshimu Mungu au chaguo lake. Walionyesha hili wazi wakati </w:t>
      </w:r>
      <w:r>
        <w:rPr>
          <w:lang w:val="sw_KE" w:bidi="sw_KE"/>
        </w:rPr>
        <w:t>Yerusalemu</w:t>
      </w:r>
      <w:r>
        <w:rPr>
          <w:lang w:val="sw_KE" w:bidi="sw_KE"/>
        </w:rPr>
        <w:t xml:space="preserve"> iliposhambuliwa.</w:t>
      </w:r>
    </w:p>
    <w:p>
      <w:pPr/>
      <w:r>
        <w:rPr>
          <w:lang w:val="sw_KE" w:bidi="sw_KE"/>
        </w:rPr>
      </w:r>
      <w:r>
        <w:rPr>
          <w:lang w:val="sw_KE" w:bidi="sw_KE"/>
        </w:rPr>
        <w:t xml:space="preserve">Mungu aliruhusu Yerusalemu kuharibiwa na majeshi ya </w:t>
      </w:r>
      <w:r>
        <w:rPr>
          <w:lang w:val="sw_KE" w:bidi="sw_KE"/>
        </w:rPr>
        <w:t>Babeli</w:t>
      </w:r>
      <w:r>
        <w:rPr>
          <w:lang w:val="sw_KE" w:bidi="sw_KE"/>
        </w:rPr>
        <w:t xml:space="preserve"> mwaka 586 kabla ya Kristo (</w:t>
      </w:r>
      <w:r>
        <w:rPr>
          <w:lang w:val="sw_KE" w:bidi="sw_KE"/>
        </w:rPr>
        <w:t>KK)</w:t>
      </w:r>
      <w:r>
        <w:rPr>
          <w:lang w:val="sw_KE" w:bidi="sw_KE"/>
        </w:rPr>
        <w:t xml:space="preserve">. Hivyo ndivyo Mungu alileta hukumu dhidi ya </w:t>
      </w:r>
      <w:r>
        <w:rPr>
          <w:lang w:val="sw_KE" w:bidi="sw_KE"/>
        </w:rPr>
        <w:t>ufalme wa kusini</w:t>
      </w:r>
      <w:r>
        <w:rPr>
          <w:lang w:val="sw_KE" w:bidi="sw_KE"/>
        </w:rPr>
        <w:t>. Waedomu hawakuheshimu kwamba Mungu alikuwa akichukua hatua dhidi ya watu wake (</w:t>
      </w:r>
      <w:r>
        <w:rPr>
          <w:lang w:val="sw_KE" w:bidi="sw_KE"/>
        </w:rPr>
        <w:t>watu wa Mungu</w:t>
      </w:r>
      <w:r>
        <w:rPr>
          <w:lang w:val="sw_KE" w:bidi="sw_KE"/>
        </w:rPr>
        <w:t xml:space="preserve">). Badala yake walichukua hatua na kufanya mateso ya ufalme wa kusini kuwa mabaya zaidi. Obadia alieleza mambo mengi maovu ambayo Waedomu walifanya kwa watu wa ufalme wa kusini. Sehemu nyingine za </w:t>
      </w:r>
      <w:r>
        <w:rPr>
          <w:lang w:val="sw_KE" w:bidi="sw_KE"/>
        </w:rPr>
        <w:t>Biblia</w:t>
      </w:r>
      <w:r>
        <w:rPr>
          <w:lang w:val="sw_KE" w:bidi="sw_KE"/>
        </w:rPr>
        <w:t xml:space="preserve"> zinaonyesha jinsi watu wa Yerusalemu walivyohisi kuhusu hilo. Zaburi 137 na Maombolezo sura ya 2 na 4 ni mifano.</w:t>
      </w:r>
    </w:p>
    <w:p>
      <w:pPr/>
      <w:r>
        <w:rPr>
          <w:lang w:val="sw_KE" w:bidi="sw_KE"/>
        </w:rPr>
      </w:r>
      <w:r>
        <w:rPr>
          <w:lang w:val="sw_KE" w:bidi="sw_KE"/>
        </w:rPr>
        <w:t xml:space="preserve">Obadia alitangaza kwamba Mungu angewaangamiza Waedomu kwa sababu ya kiburi chao na matendo yao maovu. Obadia alielezea wakati huo wa hukumu kama </w:t>
      </w:r>
      <w:r>
        <w:rPr>
          <w:lang w:val="sw_KE" w:bidi="sw_KE"/>
        </w:rPr>
        <w:t>siku ya Mungu</w:t>
      </w:r>
      <w:r>
        <w:rPr>
          <w:lang w:val="sw_KE" w:bidi="sw_KE"/>
        </w:rPr>
        <w:t xml:space="preserve">. Ilikuwa ni wakati ambapo Mungu angehukumu sio tu Edomu bali pia mataifa yote. Obadia alielezea </w:t>
      </w:r>
      <w:r>
        <w:rPr>
          <w:lang w:val="sw_KE" w:bidi="sw_KE"/>
        </w:rPr>
        <w:t>hasira ya Mungu</w:t>
      </w:r>
      <w:r>
        <w:rPr>
          <w:lang w:val="sw_KE" w:bidi="sw_KE"/>
        </w:rPr>
        <w:t xml:space="preserve"> kama kikombe ambacho mataifa yangekunywa. Matokeo ya hukumu dhidi ya mataifa yangekuwa baraka kwa watu wa Mungu. Wangefurahia </w:t>
      </w:r>
      <w:r>
        <w:rPr>
          <w:lang w:val="sw_KE" w:bidi="sw_KE"/>
        </w:rPr>
        <w:t>baraka za agano</w:t>
      </w:r>
      <w:r>
        <w:rPr>
          <w:lang w:val="sw_KE" w:bidi="sw_KE"/>
        </w:rPr>
        <w:t xml:space="preserve">. Hii ilijumuisha kuishi salama katika nchi ambayo Mungu alikuwa ameahidi kwa ukoo wa </w:t>
      </w:r>
      <w:r>
        <w:rPr>
          <w:lang w:val="sw_KE" w:bidi="sw_KE"/>
        </w:rPr>
        <w:t>Abrahamu</w:t>
      </w:r>
      <w:r>
        <w:rPr>
          <w:lang w:val="sw_KE" w:bidi="sw_KE"/>
        </w:rPr>
        <w:t>. Ilijumuisha baraka ya uwepo wa Mungu. Hiyo ndiyo maana ya Sioni kuwa mlima mtakatifu tena. Mungu alielezea wakati huu wa baraka kama ufalme uliokuwa wake.</w:t>
      </w:r>
    </w:p>
    <w:p>
      <w:pPr/>
      <w:r>
        <w:rPr>
          <w:lang w:val="sw_KE" w:bidi="sw_KE"/>
        </w:rPr>
      </w:r>
      <w:r>
        <w:rPr>
          <w:lang w:val="sw_KE" w:bidi="sw_KE"/>
        </w:rPr>
        <w:t>Wayahudi</w:t>
      </w:r>
      <w:r>
        <w:rPr>
          <w:lang w:val="sw_KE" w:bidi="sw_KE"/>
        </w:rPr>
        <w:t xml:space="preserve"> walikuja kuelewa ujumbe huu wa matumaini kama </w:t>
      </w:r>
      <w:r>
        <w:rPr>
          <w:lang w:val="sw_KE" w:bidi="sw_KE"/>
        </w:rPr>
        <w:t>unabii</w:t>
      </w:r>
      <w:r>
        <w:rPr>
          <w:lang w:val="sw_KE" w:bidi="sw_KE"/>
        </w:rPr>
        <w:t xml:space="preserve"> kwa ajili ya siku zijazo. Ingetimizwa wakati Mungu alipotuma </w:t>
      </w:r>
      <w:r>
        <w:rPr>
          <w:lang w:val="sw_KE" w:bidi="sw_KE"/>
        </w:rPr>
        <w:t>Masihi</w:t>
      </w:r>
      <w:r>
        <w:rPr>
          <w:lang w:val="sw_KE" w:bidi="sw_KE"/>
        </w:rPr>
        <w:t xml:space="preserve">. Waandishi wa </w:t>
      </w:r>
      <w:r>
        <w:rPr>
          <w:lang w:val="sw_KE" w:bidi="sw_KE"/>
        </w:rPr>
        <w:t>Agano Jipya</w:t>
      </w:r>
      <w:r>
        <w:rPr>
          <w:lang w:val="sw_KE" w:bidi="sw_KE"/>
        </w:rPr>
        <w:t xml:space="preserve"> walikuja kuelewa kwamba </w:t>
      </w:r>
      <w:r>
        <w:rPr>
          <w:lang w:val="sw_KE" w:bidi="sw_KE"/>
        </w:rPr>
        <w:t>Yesu</w:t>
      </w:r>
      <w:r>
        <w:rPr>
          <w:lang w:val="sw_KE" w:bidi="sw_KE"/>
        </w:rPr>
        <w:t xml:space="preserve"> ndiye Masihi. Yesu alitangaza kwamba alileta </w:t>
      </w:r>
      <w:r>
        <w:rPr>
          <w:lang w:val="sw_KE" w:bidi="sw_KE"/>
        </w:rPr>
        <w:t>ufalme wa Mungu</w:t>
      </w:r>
      <w:r>
        <w:rPr>
          <w:lang w:val="sw_KE" w:bidi="sw_KE"/>
        </w:rPr>
        <w:t xml:space="preserve"> duniani.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