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Biblica Study Notes</w:t>
      </w:r>
      <w:r>
        <w:rPr>
          <w:lang w:val="zh_TW" w:bidi="zh_TW"/>
        </w:rPr>
      </w:r>
    </w:p>
    <w:p>
      <w:pPr/>
      <w:r>
        <w:rPr>
          <w:lang w:val="zh_TW" w:bidi="zh_TW"/>
        </w:rPr>
      </w:r>
      <w:r>
        <w:rPr>
          <w:b/>
          <w:lang w:val="zh_TW" w:bidi="zh_TW"/>
        </w:rPr>
        <w:t>Biblica Study Notes</w:t>
      </w:r>
      <w:r>
        <w:rPr>
          <w:lang w:val="zh_TW" w:bidi="zh_TW"/>
        </w:rPr>
        <w:t xml:space="preserve"> © 2023 Biblica Inc. Released under CC BY-SA 4.0 license. </w:t>
      </w:r>
      <w:r>
        <w:rPr>
          <w:lang w:val="zh_TW" w:bidi="zh_TW"/>
        </w:rPr>
        <w:t>Biblica Study Notes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zh_TW" w:bidi="zh_TW"/>
        </w:rPr>
      </w:r>
      <w:r>
        <w:rPr>
          <w:lang w:val="zh_TW" w:bidi="zh_TW"/>
        </w:rPr>
      </w:r>
    </w:p>
    <w:p>
      <w:pPr>
        <w:pStyle w:val="Heading1"/>
      </w:pPr>
      <w:r>
        <w:rPr>
          <w:lang w:val="zh_TW" w:bidi="zh_TW"/>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JDG</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士師記 1:1–3:6</w:t>
      </w:r>
      <w:r>
        <w:rPr>
          <w:lang w:val="zh_TW" w:bidi="zh_TW"/>
        </w:rPr>
      </w:r>
    </w:p>
    <w:p>
      <w:pPr/>
      <w:r>
        <w:rPr>
          <w:lang w:val="zh_TW" w:bidi="zh_TW"/>
        </w:rPr>
      </w:r>
      <w:r>
        <w:rPr>
          <w:lang w:val="zh_TW" w:bidi="zh_TW"/>
        </w:rPr>
        <w:t>士師記是約書亞記中</w:t>
      </w:r>
      <w:r>
        <w:rPr>
          <w:lang w:val="zh_TW" w:bidi="zh_TW"/>
        </w:rPr>
        <w:t>以色列</w:t>
      </w:r>
      <w:r>
        <w:rPr>
          <w:lang w:val="zh_TW" w:bidi="zh_TW"/>
        </w:rPr>
        <w:t>故事的延續。</w:t>
      </w:r>
      <w:r>
        <w:rPr>
          <w:lang w:val="zh_TW" w:bidi="zh_TW"/>
        </w:rPr>
        <w:t>神</w:t>
      </w:r>
      <w:r>
        <w:rPr>
          <w:lang w:val="zh_TW" w:bidi="zh_TW"/>
        </w:rPr>
        <w:t>在將</w:t>
      </w:r>
      <w:r>
        <w:rPr>
          <w:lang w:val="zh_TW" w:bidi="zh_TW"/>
        </w:rPr>
        <w:t>迦南</w:t>
      </w:r>
      <w:r>
        <w:rPr>
          <w:lang w:val="zh_TW" w:bidi="zh_TW"/>
        </w:rPr>
        <w:t>賜給以色列人時行了許多</w:t>
      </w:r>
      <w:r>
        <w:rPr>
          <w:lang w:val="zh_TW" w:bidi="zh_TW"/>
        </w:rPr>
        <w:t>神蹟</w:t>
      </w:r>
      <w:r>
        <w:rPr>
          <w:lang w:val="zh_TW" w:bidi="zh_TW"/>
        </w:rPr>
        <w:t>，這是約書亞記的主要內容。除了倚靠神的奇妙作為，以色列人還應該努力</w:t>
      </w:r>
      <w:r>
        <w:rPr>
          <w:lang w:val="zh_TW" w:bidi="zh_TW"/>
        </w:rPr>
        <w:t>工作</w:t>
      </w:r>
      <w:r>
        <w:rPr>
          <w:lang w:val="zh_TW" w:bidi="zh_TW"/>
        </w:rPr>
        <w:t>來持守這片土地，他們也更應對神保持忠誠。只是，以色列人並未盡全力工作，也不忠誠，這便是士師記的主要內容。</w:t>
      </w:r>
      <w:r>
        <w:rPr>
          <w:lang w:val="zh_TW" w:bidi="zh_TW"/>
        </w:rPr>
        <w:t>耶和華的使者</w:t>
      </w:r>
      <w:r>
        <w:rPr>
          <w:lang w:val="zh_TW" w:bidi="zh_TW"/>
        </w:rPr>
        <w:t>告訴以色列人他們所做的惡事，雖然人們對自己所做的惡事感到悲傷，但他們並沒有停止這些行為。士師記描述了以色列人的行為模式及其後果。這便是罪、苦難和拯救的模式。首先，他們因背離神而</w:t>
      </w:r>
      <w:r>
        <w:rPr>
          <w:lang w:val="zh_TW" w:bidi="zh_TW"/>
        </w:rPr>
        <w:t>犯罪</w:t>
      </w:r>
      <w:r>
        <w:rPr>
          <w:lang w:val="zh_TW" w:bidi="zh_TW"/>
        </w:rPr>
        <w:t>，這包括崇拜名為</w:t>
      </w:r>
      <w:r>
        <w:rPr>
          <w:lang w:val="zh_TW" w:bidi="zh_TW"/>
        </w:rPr>
        <w:t>巴力</w:t>
      </w:r>
      <w:r>
        <w:rPr>
          <w:lang w:val="zh_TW" w:bidi="zh_TW"/>
        </w:rPr>
        <w:t>和</w:t>
      </w:r>
      <w:r>
        <w:rPr>
          <w:lang w:val="zh_TW" w:bidi="zh_TW"/>
        </w:rPr>
        <w:t>亞斯她錄</w:t>
      </w:r>
      <w:r>
        <w:rPr>
          <w:lang w:val="zh_TW" w:bidi="zh_TW"/>
        </w:rPr>
        <w:t>的</w:t>
      </w:r>
      <w:r>
        <w:rPr>
          <w:lang w:val="zh_TW" w:bidi="zh_TW"/>
        </w:rPr>
        <w:t>假神</w:t>
      </w:r>
      <w:r>
        <w:rPr>
          <w:lang w:val="zh_TW" w:bidi="zh_TW"/>
        </w:rPr>
        <w:t>。這也包括與迦南人</w:t>
      </w:r>
      <w:r>
        <w:rPr>
          <w:lang w:val="zh_TW" w:bidi="zh_TW"/>
        </w:rPr>
        <w:t>通婚（婚姻）</w:t>
      </w:r>
      <w:r>
        <w:rPr>
          <w:lang w:val="zh_TW" w:bidi="zh_TW"/>
        </w:rPr>
        <w:t>並與他們共同生活，這意味著以色列人不再過</w:t>
      </w:r>
      <w:r>
        <w:rPr>
          <w:lang w:val="zh_TW" w:bidi="zh_TW"/>
        </w:rPr>
        <w:t>祭司的國度</w:t>
      </w:r>
      <w:r>
        <w:rPr>
          <w:lang w:val="zh_TW" w:bidi="zh_TW"/>
        </w:rPr>
        <w:t>生活，他們不再是一個</w:t>
      </w:r>
      <w:r>
        <w:rPr>
          <w:lang w:val="zh_TW" w:bidi="zh_TW"/>
        </w:rPr>
        <w:t>聖潔</w:t>
      </w:r>
      <w:r>
        <w:rPr>
          <w:lang w:val="zh_TW" w:bidi="zh_TW"/>
        </w:rPr>
        <w:t>的國家。接下來，以色列人受苦。神因他們違背</w:t>
      </w:r>
      <w:r>
        <w:rPr>
          <w:lang w:val="zh_TW" w:bidi="zh_TW"/>
        </w:rPr>
        <w:t>西奈山之約</w:t>
      </w:r>
      <w:r>
        <w:rPr>
          <w:lang w:val="zh_TW" w:bidi="zh_TW"/>
        </w:rPr>
        <w:t>而對他們施行</w:t>
      </w:r>
      <w:r>
        <w:rPr>
          <w:lang w:val="zh_TW" w:bidi="zh_TW"/>
        </w:rPr>
        <w:t>審判</w:t>
      </w:r>
      <w:r>
        <w:rPr>
          <w:lang w:val="zh_TW" w:bidi="zh_TW"/>
        </w:rPr>
        <w:t>，神使他們經歷了一些</w:t>
      </w:r>
      <w:r>
        <w:rPr>
          <w:lang w:val="zh_TW" w:bidi="zh_TW"/>
        </w:rPr>
        <w:t>約的咒詛</w:t>
      </w:r>
      <w:r>
        <w:rPr>
          <w:lang w:val="zh_TW" w:bidi="zh_TW"/>
        </w:rPr>
        <w:t>。當這發生時，以色列人</w:t>
      </w:r>
      <w:r>
        <w:rPr>
          <w:lang w:val="zh_TW" w:bidi="zh_TW"/>
        </w:rPr>
        <w:t>悔改</w:t>
      </w:r>
      <w:r>
        <w:rPr>
          <w:lang w:val="zh_TW" w:bidi="zh_TW"/>
        </w:rPr>
        <w:t>並回轉向神。然後，神透過某些領袖將</w:t>
      </w:r>
      <w:r>
        <w:rPr>
          <w:lang w:val="zh_TW" w:bidi="zh_TW"/>
        </w:rPr>
        <w:t>救恩</w:t>
      </w:r>
      <w:r>
        <w:rPr>
          <w:lang w:val="zh_TW" w:bidi="zh_TW"/>
        </w:rPr>
        <w:t>帶給祂的子民（</w:t>
      </w:r>
      <w:r>
        <w:rPr>
          <w:lang w:val="zh_TW" w:bidi="zh_TW"/>
        </w:rPr>
        <w:t>神的子民</w:t>
      </w:r>
      <w:r>
        <w:rPr>
          <w:lang w:val="zh_TW" w:bidi="zh_TW"/>
        </w:rPr>
        <w:t>）。這些領袖就是</w:t>
      </w:r>
      <w:r>
        <w:rPr>
          <w:lang w:val="zh_TW" w:bidi="zh_TW"/>
        </w:rPr>
        <w:t>十二位士師</w:t>
      </w:r>
      <w:r>
        <w:rPr>
          <w:lang w:val="zh_TW" w:bidi="zh_TW"/>
        </w:rPr>
        <w:t>。士師們將以色列人從敵人的權勢中解救出來，然而一旦他們得救，以色列人又再次背離神而犯罪。士師記記錄了這種模式一再重複發生的故事。</w:t>
      </w:r>
      <w:r>
        <w:rPr>
          <w:lang w:val="zh_TW" w:bidi="zh_TW"/>
        </w:rPr>
      </w:r>
      <w:r>
        <w:rPr>
          <w:lang w:val="zh_TW" w:bidi="zh_TW"/>
        </w:rPr>
      </w:r>
    </w:p>
    <w:p>
      <w:pPr/>
      <w:r>
        <w:rPr>
          <w:lang w:val="zh_TW" w:bidi="zh_TW"/>
        </w:rPr>
      </w:r>
    </w:p>
    <w:p>
      <w:pPr>
        <w:pStyle w:val="Heading2"/>
      </w:pPr>
      <w:r>
        <w:rPr>
          <w:lang w:val="zh_TW" w:bidi="zh_TW"/>
        </w:rPr>
        <w:t>士師記 3:7–5:31</w:t>
      </w:r>
      <w:r>
        <w:rPr>
          <w:lang w:val="zh_TW" w:bidi="zh_TW"/>
        </w:rPr>
      </w:r>
    </w:p>
    <w:p>
      <w:pPr/>
      <w:r>
        <w:rPr>
          <w:lang w:val="zh_TW" w:bidi="zh_TW"/>
        </w:rPr>
      </w:r>
      <w:r>
        <w:rPr>
          <w:lang w:val="zh_TW" w:bidi="zh_TW"/>
        </w:rPr>
        <w:t>在士師記中，罪惡、苦難和拯救的模式總是由某些特定的話開啟。這些話指出，以色列人行了在</w:t>
      </w:r>
      <w:r>
        <w:rPr>
          <w:lang w:val="zh_TW" w:bidi="zh_TW"/>
        </w:rPr>
        <w:t>主</w:t>
      </w:r>
      <w:r>
        <w:rPr>
          <w:lang w:val="zh_TW" w:bidi="zh_TW"/>
        </w:rPr>
        <w:t>眼中看為惡的事。這些話在士師記中出現了六次，前三次出現在士師</w:t>
      </w:r>
      <w:r>
        <w:rPr>
          <w:lang w:val="zh_TW" w:bidi="zh_TW"/>
        </w:rPr>
        <w:t>俄陀聶</w:t>
      </w:r>
      <w:r>
        <w:rPr>
          <w:lang w:val="zh_TW" w:bidi="zh_TW"/>
        </w:rPr>
        <w:t>、</w:t>
      </w:r>
      <w:r>
        <w:rPr>
          <w:lang w:val="zh_TW" w:bidi="zh_TW"/>
        </w:rPr>
        <w:t>以笏</w:t>
      </w:r>
      <w:r>
        <w:rPr>
          <w:lang w:val="zh_TW" w:bidi="zh_TW"/>
        </w:rPr>
        <w:t>和</w:t>
      </w:r>
      <w:r>
        <w:rPr>
          <w:lang w:val="zh_TW" w:bidi="zh_TW"/>
        </w:rPr>
        <w:t>底波拉</w:t>
      </w:r>
      <w:r>
        <w:rPr>
          <w:lang w:val="zh_TW" w:bidi="zh_TW"/>
        </w:rPr>
        <w:t>的故事中。他們的故事展示了神如何透過人來工作的。神經常</w:t>
      </w:r>
      <w:r>
        <w:rPr>
          <w:lang w:val="zh_TW" w:bidi="zh_TW"/>
        </w:rPr>
        <w:t>選擇</w:t>
      </w:r>
      <w:r>
        <w:rPr>
          <w:lang w:val="zh_TW" w:bidi="zh_TW"/>
        </w:rPr>
        <w:t>人們意想不到的領袖。這些領袖都願意為神所用。神使用俄陀聶拯救以色列人脫離</w:t>
      </w:r>
      <w:r>
        <w:rPr>
          <w:lang w:val="zh_TW" w:bidi="zh_TW"/>
        </w:rPr>
        <w:t>亞蘭</w:t>
      </w:r>
      <w:r>
        <w:rPr>
          <w:lang w:val="zh_TW" w:bidi="zh_TW"/>
        </w:rPr>
        <w:t>王；神使用以笏為以色列人戰勝</w:t>
      </w:r>
      <w:r>
        <w:rPr>
          <w:lang w:val="zh_TW" w:bidi="zh_TW"/>
        </w:rPr>
        <w:t>摩押</w:t>
      </w:r>
      <w:r>
        <w:rPr>
          <w:lang w:val="zh_TW" w:bidi="zh_TW"/>
        </w:rPr>
        <w:t>；底波拉是一位</w:t>
      </w:r>
      <w:r>
        <w:rPr>
          <w:lang w:val="zh_TW" w:bidi="zh_TW"/>
        </w:rPr>
        <w:t>先知</w:t>
      </w:r>
      <w:r>
        <w:rPr>
          <w:lang w:val="zh_TW" w:bidi="zh_TW"/>
        </w:rPr>
        <w:t>，她充滿</w:t>
      </w:r>
      <w:r>
        <w:rPr>
          <w:lang w:val="zh_TW" w:bidi="zh_TW"/>
        </w:rPr>
        <w:t>智慧</w:t>
      </w:r>
      <w:r>
        <w:rPr>
          <w:lang w:val="zh_TW" w:bidi="zh_TW"/>
        </w:rPr>
        <w:t>，且對神忠誠。神使用底波拉、</w:t>
      </w:r>
      <w:r>
        <w:rPr>
          <w:lang w:val="zh_TW" w:bidi="zh_TW"/>
        </w:rPr>
        <w:t>巴拉</w:t>
      </w:r>
      <w:r>
        <w:rPr>
          <w:lang w:val="zh_TW" w:bidi="zh_TW"/>
        </w:rPr>
        <w:t>和</w:t>
      </w:r>
      <w:r>
        <w:rPr>
          <w:lang w:val="zh_TW" w:bidi="zh_TW"/>
        </w:rPr>
        <w:t>雅億</w:t>
      </w:r>
      <w:r>
        <w:rPr>
          <w:lang w:val="zh_TW" w:bidi="zh_TW"/>
        </w:rPr>
        <w:t>拯救以色列人脫離迦南王。十二位士師中的有些是同時領導以色列人的，例如</w:t>
      </w:r>
      <w:r>
        <w:rPr>
          <w:lang w:val="zh_TW" w:bidi="zh_TW"/>
        </w:rPr>
        <w:t>珊迦</w:t>
      </w:r>
      <w:r>
        <w:rPr>
          <w:lang w:val="zh_TW" w:bidi="zh_TW"/>
        </w:rPr>
        <w:t>。他是否是以色列人尚不明確，但他殺了許多</w:t>
      </w:r>
      <w:r>
        <w:rPr>
          <w:lang w:val="zh_TW" w:bidi="zh_TW"/>
        </w:rPr>
        <w:t>非利士人</w:t>
      </w:r>
      <w:r>
        <w:rPr>
          <w:lang w:val="zh_TW" w:bidi="zh_TW"/>
        </w:rPr>
        <w:t>。士師們在戰鬥中獲勝後，他們所在地區的支派過著</w:t>
      </w:r>
      <w:r>
        <w:rPr>
          <w:lang w:val="zh_TW" w:bidi="zh_TW"/>
        </w:rPr>
        <w:t>平安</w:t>
      </w:r>
      <w:r>
        <w:rPr>
          <w:lang w:val="zh_TW" w:bidi="zh_TW"/>
        </w:rPr>
        <w:t>的生活。這種情況持續了</w:t>
      </w:r>
      <w:r>
        <w:rPr>
          <w:lang w:val="zh_TW" w:bidi="zh_TW"/>
        </w:rPr>
        <w:t>四十年</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6:1–9:57</w:t>
      </w:r>
      <w:r>
        <w:rPr>
          <w:lang w:val="zh_TW" w:bidi="zh_TW"/>
        </w:rPr>
      </w:r>
    </w:p>
    <w:p>
      <w:pPr/>
      <w:r>
        <w:rPr>
          <w:lang w:val="zh_TW" w:bidi="zh_TW"/>
        </w:rPr>
      </w:r>
      <w:r>
        <w:rPr>
          <w:lang w:val="zh_TW" w:bidi="zh_TW"/>
        </w:rPr>
        <w:t>以色列人行了耶和華眼中看為惡的事，這話也出現在了士師</w:t>
      </w:r>
      <w:r>
        <w:rPr>
          <w:lang w:val="zh_TW" w:bidi="zh_TW"/>
        </w:rPr>
        <w:t>基甸</w:t>
      </w:r>
      <w:r>
        <w:rPr>
          <w:lang w:val="zh_TW" w:bidi="zh_TW"/>
        </w:rPr>
        <w:t>、</w:t>
      </w:r>
      <w:r>
        <w:rPr>
          <w:lang w:val="zh_TW" w:bidi="zh_TW"/>
        </w:rPr>
        <w:t>耶弗他</w:t>
      </w:r>
      <w:r>
        <w:rPr>
          <w:lang w:val="zh_TW" w:bidi="zh_TW"/>
        </w:rPr>
        <w:t>和</w:t>
      </w:r>
      <w:r>
        <w:rPr>
          <w:lang w:val="zh_TW" w:bidi="zh_TW"/>
        </w:rPr>
        <w:t>參孫</w:t>
      </w:r>
      <w:r>
        <w:rPr>
          <w:lang w:val="zh_TW" w:bidi="zh_TW"/>
        </w:rPr>
        <w:t>的故事中。他們的故事顯明了神使用之人的一些特點。基甸、耶弗他和參孫並非認識神或忠心事奉神，但神仍然透過他們拯救祂的百姓脫離苦難。一位先知解釋了之所以以色列人會被</w:t>
      </w:r>
      <w:r>
        <w:rPr>
          <w:lang w:val="zh_TW" w:bidi="zh_TW"/>
        </w:rPr>
        <w:t>米甸人</w:t>
      </w:r>
      <w:r>
        <w:rPr>
          <w:lang w:val="zh_TW" w:bidi="zh_TW"/>
        </w:rPr>
        <w:t>虐待，是因為以色列人不再</w:t>
      </w:r>
      <w:r>
        <w:rPr>
          <w:lang w:val="zh_TW" w:bidi="zh_TW"/>
        </w:rPr>
        <w:t>單單敬拜神</w:t>
      </w:r>
      <w:r>
        <w:rPr>
          <w:lang w:val="zh_TW" w:bidi="zh_TW"/>
        </w:rPr>
        <w:t>，然而基甸聽後卻責怪神使他們受苦。聖靈使基甸率領一支小軍隊消滅了米甸人，基甸雖然承認神是主和王，但基甸卻帶領以色列人敬拜一個金製的物件而不是神。基甸承認神應該是以色列唯一的統治者，然而他的兒子們卻在</w:t>
      </w:r>
      <w:r>
        <w:rPr>
          <w:lang w:val="zh_TW" w:bidi="zh_TW"/>
        </w:rPr>
        <w:t>示劍</w:t>
      </w:r>
      <w:r>
        <w:rPr>
          <w:lang w:val="zh_TW" w:bidi="zh_TW"/>
        </w:rPr>
        <w:t>統治，</w:t>
      </w:r>
      <w:r>
        <w:rPr>
          <w:lang w:val="zh_TW" w:bidi="zh_TW"/>
        </w:rPr>
        <w:t>亞比米勒</w:t>
      </w:r>
      <w:r>
        <w:rPr>
          <w:lang w:val="zh_TW" w:bidi="zh_TW"/>
        </w:rPr>
        <w:t>甚至自立為</w:t>
      </w:r>
      <w:r>
        <w:rPr>
          <w:lang w:val="zh_TW" w:bidi="zh_TW"/>
        </w:rPr>
        <w:t>王</w:t>
      </w:r>
      <w:r>
        <w:rPr>
          <w:lang w:val="zh_TW" w:bidi="zh_TW"/>
        </w:rPr>
        <w:t>統治示劍的百姓。在約書亞的時代，示劍是以色列人確認自己委身於</w:t>
      </w:r>
      <w:r>
        <w:rPr>
          <w:lang w:val="zh_TW" w:bidi="zh_TW"/>
        </w:rPr>
        <w:t>西奈山</w:t>
      </w:r>
      <w:r>
        <w:rPr>
          <w:lang w:val="zh_TW" w:bidi="zh_TW"/>
        </w:rPr>
        <w:t>之約的地方，然而現在他們卻在示劍敬拜一個名叫巴力·比利土或以利·比利土的神。希伯來文中，這神的名字意為</w:t>
      </w:r>
      <w:r>
        <w:rPr>
          <w:lang w:val="zh_TW" w:bidi="zh_TW"/>
        </w:rPr>
        <w:t>約</w:t>
      </w:r>
      <w:r>
        <w:rPr>
          <w:lang w:val="zh_TW" w:bidi="zh_TW"/>
        </w:rPr>
        <w:t>之主，顯明了以色列人如何將對神的敬拜與對迦南假神的敬拜混合在一起。亞比米勒和示劍百姓因他們的暴力和邪惡行為而被毀滅。</w:t>
      </w:r>
      <w:r>
        <w:rPr>
          <w:lang w:val="zh_TW" w:bidi="zh_TW"/>
        </w:rPr>
      </w:r>
      <w:r>
        <w:rPr>
          <w:lang w:val="zh_TW" w:bidi="zh_TW"/>
        </w:rPr>
      </w:r>
    </w:p>
    <w:p>
      <w:pPr/>
      <w:r>
        <w:rPr>
          <w:lang w:val="zh_TW" w:bidi="zh_TW"/>
        </w:rPr>
      </w:r>
    </w:p>
    <w:p>
      <w:pPr>
        <w:pStyle w:val="Heading2"/>
      </w:pPr>
      <w:r>
        <w:rPr>
          <w:lang w:val="zh_TW" w:bidi="zh_TW"/>
        </w:rPr>
        <w:t>士師記 10:1–12:15</w:t>
      </w:r>
      <w:r>
        <w:rPr>
          <w:lang w:val="zh_TW" w:bidi="zh_TW"/>
        </w:rPr>
      </w:r>
    </w:p>
    <w:p>
      <w:pPr/>
      <w:r>
        <w:rPr>
          <w:lang w:val="zh_TW" w:bidi="zh_TW"/>
        </w:rPr>
      </w:r>
      <w:r>
        <w:rPr>
          <w:lang w:val="zh_TW" w:bidi="zh_TW"/>
        </w:rPr>
        <w:t>士師陀拉在</w:t>
      </w:r>
      <w:r>
        <w:rPr>
          <w:lang w:val="zh_TW" w:bidi="zh_TW"/>
        </w:rPr>
        <w:t>以法蓮</w:t>
      </w:r>
      <w:r>
        <w:rPr>
          <w:lang w:val="zh_TW" w:bidi="zh_TW"/>
        </w:rPr>
        <w:t>帶領以色列人，士師睚珥在</w:t>
      </w:r>
      <w:r>
        <w:rPr>
          <w:lang w:val="zh_TW" w:bidi="zh_TW"/>
        </w:rPr>
        <w:t>基列</w:t>
      </w:r>
      <w:r>
        <w:rPr>
          <w:lang w:val="zh_TW" w:bidi="zh_TW"/>
        </w:rPr>
        <w:t>帶領以色列人。雖然神盼望祂的子民成為祭司的國度和聖潔的國民，但他們並沒有這樣做，反而去不斷去崇拜周圍民族的神明。因此，約的咒詛降臨在了以色列人身上：非利士人和</w:t>
      </w:r>
      <w:r>
        <w:rPr>
          <w:lang w:val="zh_TW" w:bidi="zh_TW"/>
        </w:rPr>
        <w:t>亞捫人</w:t>
      </w:r>
      <w:r>
        <w:rPr>
          <w:lang w:val="zh_TW" w:bidi="zh_TW"/>
        </w:rPr>
        <w:t>苦待他們。雖然神說祂不再拯救以色列人脫離他們的敵人，但神不希望以色列繼續受苦。所以，當以色列人停止崇拜假神時，神便</w:t>
      </w:r>
      <w:r>
        <w:rPr>
          <w:lang w:val="zh_TW" w:bidi="zh_TW"/>
        </w:rPr>
        <w:t>赦免</w:t>
      </w:r>
      <w:r>
        <w:rPr>
          <w:lang w:val="zh_TW" w:bidi="zh_TW"/>
        </w:rPr>
        <w:t>了他們，拯救約旦河東的支派脫離了亞捫人的手。耶弗他的故事不僅展示了這一點，它還展示了以色列人如何以迦南人的敬拜方式來敬拜神。耶弗他向神許了一個不該許的誓言。雖然在利未記5:4–6和利未記27:1–8中，</w:t>
      </w:r>
      <w:r>
        <w:rPr>
          <w:lang w:val="zh_TW" w:bidi="zh_TW"/>
        </w:rPr>
        <w:t>摩西律法</w:t>
      </w:r>
      <w:r>
        <w:rPr>
          <w:lang w:val="zh_TW" w:bidi="zh_TW"/>
        </w:rPr>
        <w:t>解釋了如何終止這樣的誓言，但耶弗他遵守了他的誓言，殺了他的女兒。</w:t>
      </w:r>
      <w:r>
        <w:rPr>
          <w:lang w:val="zh_TW" w:bidi="zh_TW"/>
        </w:rPr>
        <w:t>祭子（獻祭孩童）</w:t>
      </w:r>
      <w:r>
        <w:rPr>
          <w:lang w:val="zh_TW" w:bidi="zh_TW"/>
        </w:rPr>
        <w:t>是迦南人崇拜假神的一種方式，耶弗他試圖用這種邪惡的方式來事奉真神。這個故事也顯明了約旦河東西支派之間的紛爭，以法蓮支派和基列地區的支派之間發生了戰爭。在耶弗他之後，還有其他士師：以比讚在</w:t>
      </w:r>
      <w:r>
        <w:rPr>
          <w:lang w:val="zh_TW" w:bidi="zh_TW"/>
        </w:rPr>
        <w:t>伯利恆</w:t>
      </w:r>
      <w:r>
        <w:rPr>
          <w:lang w:val="zh_TW" w:bidi="zh_TW"/>
        </w:rPr>
        <w:t>做士師；以倫在</w:t>
      </w:r>
      <w:r>
        <w:rPr>
          <w:lang w:val="zh_TW" w:bidi="zh_TW"/>
        </w:rPr>
        <w:t>西布倫</w:t>
      </w:r>
      <w:r>
        <w:rPr>
          <w:lang w:val="zh_TW" w:bidi="zh_TW"/>
        </w:rPr>
        <w:t>地區做士師；士師押頓在以法蓮山地帶領以色列人。</w:t>
      </w:r>
      <w:r>
        <w:rPr>
          <w:lang w:val="zh_TW" w:bidi="zh_TW"/>
        </w:rPr>
      </w:r>
      <w:r>
        <w:rPr>
          <w:lang w:val="zh_TW" w:bidi="zh_TW"/>
        </w:rPr>
      </w:r>
    </w:p>
    <w:p>
      <w:pPr/>
      <w:r>
        <w:rPr>
          <w:lang w:val="zh_TW" w:bidi="zh_TW"/>
        </w:rPr>
      </w:r>
    </w:p>
    <w:p>
      <w:pPr>
        <w:pStyle w:val="Heading2"/>
      </w:pPr>
      <w:r>
        <w:rPr>
          <w:lang w:val="zh_TW" w:bidi="zh_TW"/>
        </w:rPr>
        <w:t>士師記 13:1–16:31</w:t>
      </w:r>
      <w:r>
        <w:rPr>
          <w:lang w:val="zh_TW" w:bidi="zh_TW"/>
        </w:rPr>
      </w:r>
    </w:p>
    <w:p>
      <w:pPr/>
      <w:r>
        <w:rPr>
          <w:lang w:val="zh_TW" w:bidi="zh_TW"/>
        </w:rPr>
      </w:r>
      <w:r>
        <w:rPr>
          <w:lang w:val="zh_TW" w:bidi="zh_TW"/>
        </w:rPr>
        <w:t>非利士人對約旦河西的以色列人很苛刻。參孫的故事顯示了神如何拯救以色列人。神選擇了一位來自</w:t>
      </w:r>
      <w:r>
        <w:rPr>
          <w:lang w:val="zh_TW" w:bidi="zh_TW"/>
        </w:rPr>
        <w:t>但</w:t>
      </w:r>
      <w:r>
        <w:rPr>
          <w:lang w:val="zh_TW" w:bidi="zh_TW"/>
        </w:rPr>
        <w:t>支派的不能生育的婦人，使她生了一個兒子。神在</w:t>
      </w:r>
      <w:r>
        <w:rPr>
          <w:lang w:val="zh_TW" w:bidi="zh_TW"/>
        </w:rPr>
        <w:t>撒拉</w:t>
      </w:r>
      <w:r>
        <w:rPr>
          <w:lang w:val="zh_TW" w:bidi="zh_TW"/>
        </w:rPr>
        <w:t>、</w:t>
      </w:r>
      <w:r>
        <w:rPr>
          <w:lang w:val="zh_TW" w:bidi="zh_TW"/>
        </w:rPr>
        <w:t>利百加</w:t>
      </w:r>
      <w:r>
        <w:rPr>
          <w:lang w:val="zh_TW" w:bidi="zh_TW"/>
        </w:rPr>
        <w:t>和</w:t>
      </w:r>
      <w:r>
        <w:rPr>
          <w:lang w:val="zh_TW" w:bidi="zh_TW"/>
        </w:rPr>
        <w:t>拉結</w:t>
      </w:r>
      <w:r>
        <w:rPr>
          <w:lang w:val="zh_TW" w:bidi="zh_TW"/>
        </w:rPr>
        <w:t>身上也行過相同的事。參孫被他的父母</w:t>
      </w:r>
      <w:r>
        <w:rPr>
          <w:lang w:val="zh_TW" w:bidi="zh_TW"/>
        </w:rPr>
        <w:t>分別為聖</w:t>
      </w:r>
      <w:r>
        <w:rPr>
          <w:lang w:val="zh_TW" w:bidi="zh_TW"/>
        </w:rPr>
        <w:t>歸給主，因此參孫一生都是</w:t>
      </w:r>
      <w:r>
        <w:rPr>
          <w:lang w:val="zh_TW" w:bidi="zh_TW"/>
        </w:rPr>
        <w:t>拿細耳人</w:t>
      </w:r>
      <w:r>
        <w:rPr>
          <w:lang w:val="zh_TW" w:bidi="zh_TW"/>
        </w:rPr>
        <w:t>。神的靈賜給了參孫驚人的力量，他能夠摧毀許多非利士人。然而，參孫做了許多違背神和摩西律法的事，他沒有按照拿細耳人的方式生活。而且，他對待婦女的方式引發了許多問題，導致他失去了驚人的力量。若拿細耳人剪髮，便表示他們服事神的誓言已經結束。因此，當</w:t>
      </w:r>
      <w:r>
        <w:rPr>
          <w:lang w:val="zh_TW" w:bidi="zh_TW"/>
        </w:rPr>
        <w:t>大利拉</w:t>
      </w:r>
      <w:r>
        <w:rPr>
          <w:lang w:val="zh_TW" w:bidi="zh_TW"/>
        </w:rPr>
        <w:t>剪掉參孫的頭髮時，參孫不再與其他人有任何不同，他不再擁有驚人的力量。非利士人認為這是他們的神</w:t>
      </w:r>
      <w:r>
        <w:rPr>
          <w:lang w:val="zh_TW" w:bidi="zh_TW"/>
        </w:rPr>
        <w:t>大袞</w:t>
      </w:r>
      <w:r>
        <w:rPr>
          <w:lang w:val="zh_TW" w:bidi="zh_TW"/>
        </w:rPr>
        <w:t>的偉大作為。在參孫的</w:t>
      </w:r>
      <w:r>
        <w:rPr>
          <w:lang w:val="zh_TW" w:bidi="zh_TW"/>
        </w:rPr>
        <w:t>禱告</w:t>
      </w:r>
      <w:r>
        <w:rPr>
          <w:lang w:val="zh_TW" w:bidi="zh_TW"/>
        </w:rPr>
        <w:t>中，參孫承認神是主和王。於是，神最後一次賜給參孫驚人的力量，這顯示了神對假神大袞的權能和權柄。</w:t>
      </w:r>
      <w:r>
        <w:rPr>
          <w:lang w:val="zh_TW" w:bidi="zh_TW"/>
        </w:rPr>
      </w:r>
      <w:r>
        <w:rPr>
          <w:lang w:val="zh_TW" w:bidi="zh_TW"/>
        </w:rPr>
      </w:r>
    </w:p>
    <w:p>
      <w:pPr/>
      <w:r>
        <w:rPr>
          <w:lang w:val="zh_TW" w:bidi="zh_TW"/>
        </w:rPr>
      </w:r>
    </w:p>
    <w:p>
      <w:pPr>
        <w:pStyle w:val="Heading2"/>
      </w:pPr>
      <w:r>
        <w:rPr>
          <w:lang w:val="zh_TW" w:bidi="zh_TW"/>
        </w:rPr>
        <w:t>士師記 17:1–18:31</w:t>
      </w:r>
      <w:r>
        <w:rPr>
          <w:lang w:val="zh_TW" w:bidi="zh_TW"/>
        </w:rPr>
      </w:r>
    </w:p>
    <w:p>
      <w:pPr/>
      <w:r>
        <w:rPr>
          <w:lang w:val="zh_TW" w:bidi="zh_TW"/>
        </w:rPr>
      </w:r>
      <w:r>
        <w:rPr>
          <w:lang w:val="zh_TW" w:bidi="zh_TW"/>
        </w:rPr>
        <w:t>米迦和但支派的故事也揭示了以色列的一些狀況。以色列的家族和支派並沒有以祭司的國度和聖潔的國民的身份來生活，他們用獻給神的物品製作雕像，然後崇拜這些雕像為神。米迦、他的家族以及一位來自</w:t>
      </w:r>
      <w:r>
        <w:rPr>
          <w:lang w:val="zh_TW" w:bidi="zh_TW"/>
        </w:rPr>
        <w:t>摩西</w:t>
      </w:r>
      <w:r>
        <w:rPr>
          <w:lang w:val="zh_TW" w:bidi="zh_TW"/>
        </w:rPr>
        <w:t>家族（族譜）</w:t>
      </w:r>
      <w:r>
        <w:rPr>
          <w:lang w:val="zh_TW" w:bidi="zh_TW"/>
        </w:rPr>
        <w:t>的</w:t>
      </w:r>
      <w:r>
        <w:rPr>
          <w:lang w:val="zh_TW" w:bidi="zh_TW"/>
        </w:rPr>
        <w:t>利未人</w:t>
      </w:r>
      <w:r>
        <w:rPr>
          <w:lang w:val="zh_TW" w:bidi="zh_TW"/>
        </w:rPr>
        <w:t>也這樣做了。整個但支派也是如此。但支派沒有遵守神對所賜土地的指示，他們沒有趕走非利士人，自己反而搬走並攻擊那些沒有傷害他們的人。士師記記錄道，那時，以色列中沒有王。這是在盼望能有一位忠心事奉神的王幫助以色列家族和支派，以色列人需要能幫助他們保持忠於神的約的領袖。</w:t>
      </w:r>
      <w:r>
        <w:rPr>
          <w:lang w:val="zh_TW" w:bidi="zh_TW"/>
        </w:rPr>
      </w:r>
      <w:r>
        <w:rPr>
          <w:lang w:val="zh_TW" w:bidi="zh_TW"/>
        </w:rPr>
      </w:r>
    </w:p>
    <w:p>
      <w:pPr/>
      <w:r>
        <w:rPr>
          <w:lang w:val="zh_TW" w:bidi="zh_TW"/>
        </w:rPr>
      </w:r>
    </w:p>
    <w:p>
      <w:pPr>
        <w:pStyle w:val="Heading2"/>
      </w:pPr>
      <w:r>
        <w:rPr>
          <w:lang w:val="zh_TW" w:bidi="zh_TW"/>
        </w:rPr>
        <w:t>士師記 19:1–21:25</w:t>
      </w:r>
      <w:r>
        <w:rPr>
          <w:lang w:val="zh_TW" w:bidi="zh_TW"/>
        </w:rPr>
      </w:r>
    </w:p>
    <w:p>
      <w:pPr/>
      <w:r>
        <w:rPr>
          <w:lang w:val="zh_TW" w:bidi="zh_TW"/>
        </w:rPr>
      </w:r>
      <w:r>
        <w:rPr>
          <w:lang w:val="zh_TW" w:bidi="zh_TW"/>
        </w:rPr>
        <w:t>利未人</w:t>
      </w:r>
      <w:r>
        <w:rPr>
          <w:lang w:val="zh_TW" w:bidi="zh_TW"/>
        </w:rPr>
        <w:t>妾</w:t>
      </w:r>
      <w:r>
        <w:rPr>
          <w:lang w:val="zh_TW" w:bidi="zh_TW"/>
        </w:rPr>
        <w:t>的故事揭露了以色列</w:t>
      </w:r>
      <w:r>
        <w:rPr>
          <w:lang w:val="zh_TW" w:bidi="zh_TW"/>
        </w:rPr>
        <w:t>十二支派</w:t>
      </w:r>
      <w:r>
        <w:rPr>
          <w:lang w:val="zh_TW" w:bidi="zh_TW"/>
        </w:rPr>
        <w:t>的一些問題，他們並沒有過著聖潔的生活。士師記記載，人們任意而行，做自己認為對的事。這導致人們以可怕的方式對待女性，也導致了作出有害的承諾和決定，甚至導致保護了作惡之人。以色列人並沒有遵循神的道路，他們過著像迦南人一樣的生活。他們本應該消滅迦南人，但卻在內戰中互相殘殺。士師記中兩次記載，那時，以色列中沒有王。這正是在盼望出現一位</w:t>
      </w:r>
      <w:r>
        <w:rPr>
          <w:lang w:val="zh_TW" w:bidi="zh_TW"/>
        </w:rPr>
        <w:t>愛神</w:t>
      </w:r>
      <w:r>
        <w:rPr>
          <w:lang w:val="zh_TW" w:bidi="zh_TW"/>
        </w:rPr>
        <w:t>並順服神的王去幫助這些支派，以色列人需要能幫助他們遵循神教導的領袖。</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