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耶利米哀歌 1:1–2:22</w:t>
      </w:r>
      <w:r/>
    </w:p>
    <w:p>
      <w:r/>
      <w:r>
        <w:t>第一章和第二章都是</w:t>
      </w:r>
      <w:r>
        <w:t>字母詩</w:t>
      </w:r>
      <w:r>
        <w:t>。第一章將</w:t>
      </w:r>
      <w:r>
        <w:t>耶路撒冷</w:t>
      </w:r>
      <w:r>
        <w:t>比作了一個哭泣的女人，這座城市被描述為一個失喪兒女的寡婦，這描述了耶路撒冷的百姓被</w:t>
      </w:r>
      <w:r>
        <w:t>巴比倫</w:t>
      </w:r>
      <w: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t>公元前</w:t>
      </w:r>
      <w:r>
        <w:t>587和586年，巴比倫人攻進了這座城市。他們殺了很多人，並強迫許多人住在巴比倫。他們還摧毀了</w:t>
      </w:r>
      <w:r>
        <w:t>聖殿</w:t>
      </w:r>
      <w:r>
        <w:t>，儘管這些可怕的事件是</w:t>
      </w:r>
      <w:r>
        <w:t>約的咒詛</w:t>
      </w:r>
      <w:r>
        <w:t>的一部分。在第一首</w:t>
      </w:r>
      <w:r>
        <w:t>詩</w:t>
      </w:r>
      <w:r>
        <w:t>中，耶路撒冷的人民認識到他們為什麼受苦，那是因為他們拒絕順服</w:t>
      </w:r>
      <w:r>
        <w:t>神</w:t>
      </w:r>
      <w:r>
        <w:t>。神最終對他們所做的惡事進行了</w:t>
      </w:r>
      <w:r>
        <w:t>審判</w:t>
      </w:r>
      <w:r>
        <w:t>。第二章將這種審判描述為</w:t>
      </w:r>
      <w:r>
        <w:t>神的憤怒</w:t>
      </w:r>
      <w:r>
        <w:t>的</w:t>
      </w:r>
      <w:r>
        <w:t>雲</w:t>
      </w:r>
      <w:r>
        <w:t>。在這些章節中，詩人認識到神施行的審判是正確的。同時，詩人敦促人們向神</w:t>
      </w:r>
      <w:r>
        <w:t>禱告</w:t>
      </w:r>
      <w:r>
        <w:t>，祈求</w:t>
      </w:r>
      <w:r>
        <w:t>憐憫</w:t>
      </w:r>
      <w:r>
        <w:t>。詩人也抱怨了神，指責神成為了他們的敵人；他們還指責神無情地殺害祂的百姓（</w:t>
      </w:r>
      <w:r>
        <w:t>神的子民</w:t>
      </w:r>
      <w: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/>
      <w:r/>
      <w:r/>
    </w:p>
    <w:p>
      <w:pPr>
        <w:pStyle w:val="Heading2"/>
      </w:pPr>
      <w:r>
        <w:t>耶利米哀歌 3:1–5:22</w:t>
      </w:r>
      <w:r/>
    </w:p>
    <w:p>
      <w:r/>
      <w:r>
        <w:t>第三章和第四章也是字母詩，它們不僅繼續談論在耶路撒冷發生的可怕事情，它們也繼續談論著</w:t>
      </w:r>
      <w:r>
        <w:t>南國</w:t>
      </w:r>
      <w: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t>罪</w:t>
      </w:r>
      <w:r>
        <w:t>，神就會</w:t>
      </w:r>
      <w:r>
        <w:t>赦免</w:t>
      </w:r>
      <w:r>
        <w:t>他們。神在</w:t>
      </w:r>
      <w:r>
        <w:t>西奈山之約</w:t>
      </w:r>
      <w: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t>約伯</w:t>
      </w:r>
      <w: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