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ISA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Книга пророка Исаии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пророка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Исаии?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пророка Исаии относится к книгам израильских пророков. В неё входят пророчества и некоторые рассказы из жизни самого пророка Исаии. Эти рассказы также встречаются в Четвёртой книге Царств и во Второй книге Паралипоменон.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Большинство пророчеств относится к народу и правителям Южного Царства.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Эти пророчества произносились на протяжении многих лет. Исаия пророчествовал, когда царями Южного Царства были Озия, Иофам, Ахаз и Езекия. Он пророчествовал между 740 и 680 гг. до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 пророчествах говорится о событиях, происходивших во времена правления этих царей. В них также упоминаются события, которые произошли гораздо позже. В том числе в них рассказывается о событиях, произошедших после того, как Вавилон захватил Южное Царство. Сюда же относятся события, произошедшие после того, как Персия захватила Вавилон. Также тут есть пророчества о событиях, которые ещё не произошли.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Большинство пророчеств были записаны в виде поэтических речей и гимнов.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Авторы Нового Завета понимали, что многие пророчества Исаии исполнились в жизни и служении Иисуса.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народа Южного Царства (Иудеи).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пророка Исаии?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призвать народ и правителей Южного Царства повиноваться Богу. Пророчества предупреждали их о том, что за неверность Богу на них придёт суд.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дать им надежду и утешение относительно их будущего. Надежда и утешение основывались на верной любви Бога к Своему народу.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— единственный, Кто обладает силой спасать людей. Он спасает всех, кто отвернулся от греха и чтит Его. Он вершит суд над всеми, кто горд и не уважает Его.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Божий Раб принесёт спасение, страдая за Божий народ.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создаст новые небо и землю. Все, кто чтит Его, будут с Ним жить в новом творении.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Пророчества о суде и надежде для Южного Царства и Ассирии (1 – 12).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Пророчества о суде и надежде для других народов (13 – 23).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Пророчества о суде и надежде для всего мира (24 – 27).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Больше пророчеств о суде и надежде для Южного Царства и Ассирии (28 –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39).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Пророчества надежды и утешения во время и после изгнания (40 – 66).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