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1 Chronicles?</w:t>
      </w:r>
    </w:p>
    <w:p>
      <w:pPr>
        <w:pStyle w:val="ListBullet"/>
        <w:spacing w:line="240" w:lineRule="auto"/>
        <w:ind w:left="720"/>
      </w:pPr>
      <w:r>
        <w:rPr>
          <w:lang w:val="en_US" w:bidi="en_US"/>
        </w:rPr>
      </w:r>
      <w:r>
        <w:rPr>
          <w:lang w:val="en_US" w:bidi="en_US"/>
        </w:rPr>
        <w:t>1 Chronicles is an account of Israel’s history.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1 Chronicles and 2 Chronicles were one book when they were first written down. Later they were divided into two books. They include many events and stories recorded in 1 and 2 Samuel and 1 and 2 Kings.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1 Chronicles written?</w:t>
      </w:r>
    </w:p>
    <w:p>
      <w:pPr>
        <w:pStyle w:val="ListBullet"/>
        <w:spacing w:line="240" w:lineRule="auto"/>
        <w:ind w:left="720"/>
      </w:pPr>
      <w:r>
        <w:rPr>
          <w:lang w:val="en_US" w:bidi="en_US"/>
        </w:rPr>
      </w:r>
      <w:r>
        <w:rPr>
          <w:lang w:val="en_US" w:bidi="en_US"/>
        </w:rPr>
        <w:t>To remind the Jews of their history as God’s people.</w:t>
      </w:r>
    </w:p>
    <w:p>
      <w:pPr>
        <w:pStyle w:val="ListBullet"/>
        <w:spacing w:line="240" w:lineRule="auto"/>
        <w:ind w:left="720"/>
      </w:pPr>
      <w:r>
        <w:rPr>
          <w:lang w:val="en_US" w:bidi="en_US"/>
        </w:rPr>
      </w:r>
      <w:r>
        <w:rPr>
          <w:lang w:val="en_US" w:bidi="en_US"/>
        </w:rPr>
        <w:t>To remind the Jews that God remained faithful to them and to his covenants.</w:t>
      </w:r>
    </w:p>
    <w:p>
      <w:pPr>
        <w:pStyle w:val="ListBullet"/>
        <w:spacing w:line="240" w:lineRule="auto"/>
        <w:ind w:left="720"/>
      </w:pPr>
      <w:r>
        <w:rPr>
          <w:lang w:val="en_US" w:bidi="en_US"/>
        </w:rPr>
      </w:r>
      <w:r>
        <w:rPr>
          <w:lang w:val="en_US" w:bidi="en_US"/>
        </w:rPr>
        <w:t>To encourage all Jews to follow David’s example of obeying God and worshipping only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Family lines were recorded from Adam to the Jews who returned from Babylon.</w:t>
      </w:r>
    </w:p>
    <w:p>
      <w:pPr>
        <w:pStyle w:val="ListBullet"/>
        <w:spacing w:line="240" w:lineRule="auto"/>
        <w:ind w:left="720"/>
      </w:pPr>
      <w:r>
        <w:rPr>
          <w:lang w:val="en_US" w:bidi="en_US"/>
        </w:rPr>
      </w:r>
      <w:r>
        <w:rPr>
          <w:lang w:val="en_US" w:bidi="en_US"/>
        </w:rPr>
        <w:t>David followed God with his whole heart and God gave him success as king. David set the example for all kings after him to follow.</w:t>
      </w:r>
    </w:p>
    <w:p>
      <w:pPr>
        <w:pStyle w:val="ListBullet"/>
        <w:spacing w:line="240" w:lineRule="auto"/>
        <w:ind w:left="720"/>
      </w:pPr>
      <w:r>
        <w:rPr>
          <w:lang w:val="en_US" w:bidi="en_US"/>
        </w:rPr>
      </w:r>
      <w:r>
        <w:rPr>
          <w:lang w:val="en_US" w:bidi="en_US"/>
        </w:rPr>
        <w:t>God’s people are to worship him with their whole heart.</w:t>
      </w:r>
    </w:p>
    <w:p>
      <w:pPr/>
      <w:r>
        <w:rPr>
          <w:lang w:val="en_US" w:bidi="en_US"/>
        </w:rPr>
      </w:r>
      <w:r>
        <w:rPr>
          <w:b/>
          <w:lang w:val="en_US" w:bidi="en_US"/>
        </w:rPr>
        <w:t>Outline</w:t>
      </w:r>
    </w:p>
    <w:p>
      <w:pPr/>
      <w:r>
        <w:rPr>
          <w:lang w:val="en_US" w:bidi="en_US"/>
        </w:rPr>
      </w:r>
      <w:r>
        <w:rPr>
          <w:b/>
          <w:lang w:val="en_US" w:bidi="en_US"/>
        </w:rPr>
        <w:t>Family lines from Adam to the Jews who returned from Babylon (1 – 9).</w:t>
      </w:r>
    </w:p>
    <w:p>
      <w:pPr/>
      <w:r>
        <w:rPr>
          <w:lang w:val="en_US" w:bidi="en_US"/>
        </w:rPr>
      </w:r>
      <w:r>
        <w:rPr>
          <w:b/>
          <w:lang w:val="en_US" w:bidi="en_US"/>
        </w:rPr>
        <w:t>David’s rule as king (10 – 29).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