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Ephesians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Ephesians?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Ephesians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Ephesians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believers in southwestern Asia Minor.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oldest copies of this letter don’t say that it was to believers in Ephesus. This means that it was a general letter to churches in several cities. The letter was read out loud in churches all around Asia Minor. This included the church at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hadn’t met all the believers he was writing to.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Ephesians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Ephesians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talk about God’s plan for the whole world.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describe who Jesus Christ is and what the church is.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Having peace through Christ.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Being saved through having faith in Jesus Christ and by God’s grace.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Christ’s work mattering for everything that God made.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church as a body, as a temple and as somewhere people belong as citizens. The church as God’s family and as Christ’s bride.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plan for the world (1:3–14).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first prayer for the believers (1:15–23).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plan to save people and make them one in Christ (2:1 – 3:13).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second prayer for the believers (3:14–21).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the church can live according to God's plan (4:1 – 6:20)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and blessings (6:21–24).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