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w:t>
      </w:r>
      <w:r>
        <w:rPr>
          <w:lang w:val="en_US" w:bidi="en_US"/>
        </w:rPr>
      </w:r>
    </w:p>
    <w:p>
      <w:pPr/>
      <w:r>
        <w:rPr>
          <w:lang w:val="en_US" w:bidi="en_US"/>
        </w:rPr>
      </w:r>
      <w:r>
        <w:rPr>
          <w:b/>
          <w:lang w:val="en_US" w:bidi="en_US"/>
        </w:rPr>
        <w:t>What is the book of 2 Kings?</w:t>
      </w:r>
    </w:p>
    <w:p>
      <w:pPr>
        <w:pStyle w:val="ListBullet"/>
        <w:spacing w:line="240" w:lineRule="auto"/>
        <w:ind w:left="720"/>
      </w:pPr>
      <w:r>
        <w:rPr>
          <w:lang w:val="en_US" w:bidi="en_US"/>
        </w:rPr>
      </w:r>
      <w:r>
        <w:rPr>
          <w:lang w:val="en_US" w:bidi="en_US"/>
        </w:rPr>
        <w:t>2 Kings is an account of Israel’s history. These events took place between the years 850 and 560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the prophet Jeremiah wrote some of these stories down. It’s thought that they were written down around the year 560 BC.</w:t>
      </w:r>
    </w:p>
    <w:p>
      <w:pPr>
        <w:pStyle w:val="ListBullet"/>
        <w:spacing w:line="240" w:lineRule="auto"/>
        <w:ind w:left="720"/>
      </w:pPr>
      <w:r>
        <w:rPr>
          <w:lang w:val="en_US" w:bidi="en_US"/>
        </w:rPr>
      </w:r>
      <w:r>
        <w:rPr>
          <w:lang w:val="en_US" w:bidi="en_US"/>
        </w:rPr>
        <w:t>Other parts were written down by other Israelites.</w:t>
      </w:r>
    </w:p>
    <w:p>
      <w:pPr>
        <w:pStyle w:val="ListBullet"/>
        <w:spacing w:line="240" w:lineRule="auto"/>
        <w:ind w:left="720"/>
      </w:pPr>
      <w:r>
        <w:rPr>
          <w:lang w:val="en_US" w:bidi="en_US"/>
        </w:rPr>
      </w:r>
      <w:r>
        <w:rPr>
          <w:lang w:val="en_US" w:bidi="en_US"/>
        </w:rPr>
        <w:t>1 Kings and 2 Kings were one book when they were first written down. Later they were divided into two books.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2 Kings written?</w:t>
      </w:r>
    </w:p>
    <w:p>
      <w:pPr>
        <w:pStyle w:val="ListBullet"/>
        <w:spacing w:line="240" w:lineRule="auto"/>
        <w:ind w:left="720"/>
      </w:pPr>
      <w:r>
        <w:rPr>
          <w:lang w:val="en_US" w:bidi="en_US"/>
        </w:rPr>
      </w:r>
      <w:r>
        <w:rPr>
          <w:lang w:val="en_US" w:bidi="en_US"/>
        </w:rPr>
        <w:t>As a record of the kings of the northern and southern kingdoms.</w:t>
      </w:r>
    </w:p>
    <w:p>
      <w:pPr>
        <w:pStyle w:val="ListBullet"/>
        <w:spacing w:line="240" w:lineRule="auto"/>
        <w:ind w:left="720"/>
      </w:pPr>
      <w:r>
        <w:rPr>
          <w:lang w:val="en_US" w:bidi="en_US"/>
        </w:rPr>
      </w:r>
      <w:r>
        <w:rPr>
          <w:lang w:val="en_US" w:bidi="en_US"/>
        </w:rPr>
        <w:t>To explain why the northern and southern kingdoms were destroyed and sent into exile.</w:t>
      </w:r>
    </w:p>
    <w:p>
      <w:pPr>
        <w:pStyle w:val="ListBullet"/>
        <w:spacing w:line="240" w:lineRule="auto"/>
        <w:ind w:left="720"/>
      </w:pPr>
      <w:r>
        <w:rPr>
          <w:lang w:val="en_US" w:bidi="en_US"/>
        </w:rPr>
      </w:r>
      <w:r>
        <w:rPr>
          <w:lang w:val="en_US" w:bidi="en_US"/>
        </w:rPr>
        <w:t>1 Samuel, 2 Samuel, 1 Kings and 2 Kings are four parts of the same story. Together they record over 400 years of Israel’s history.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Prophets challenged rulers who weren’t faithful to God.</w:t>
      </w:r>
    </w:p>
    <w:p>
      <w:pPr>
        <w:pStyle w:val="ListBullet"/>
        <w:spacing w:line="240" w:lineRule="auto"/>
        <w:ind w:left="720"/>
      </w:pPr>
      <w:r>
        <w:rPr>
          <w:lang w:val="en_US" w:bidi="en_US"/>
        </w:rPr>
      </w:r>
      <w:r>
        <w:rPr>
          <w:lang w:val="en_US" w:bidi="en_US"/>
        </w:rPr>
        <w:t>Most kings in the northern and southern kingdoms refused to worship and serve only God.</w:t>
      </w:r>
    </w:p>
    <w:p>
      <w:pPr>
        <w:pStyle w:val="ListBullet"/>
        <w:spacing w:line="240" w:lineRule="auto"/>
        <w:ind w:left="720"/>
      </w:pPr>
      <w:r>
        <w:rPr>
          <w:lang w:val="en_US" w:bidi="en_US"/>
        </w:rPr>
      </w:r>
      <w:r>
        <w:rPr>
          <w:lang w:val="en_US" w:bidi="en_US"/>
        </w:rPr>
        <w:t>God judged his people for refusing to obey the Mount Sinai covenant. God used Assyria and Babylon as his tools to bring judgement.</w:t>
      </w:r>
    </w:p>
    <w:p>
      <w:pPr/>
      <w:r>
        <w:rPr>
          <w:lang w:val="en_US" w:bidi="en_US"/>
        </w:rPr>
      </w:r>
      <w:r>
        <w:rPr>
          <w:b/>
          <w:lang w:val="en_US" w:bidi="en_US"/>
        </w:rPr>
        <w:t>Outline</w:t>
      </w:r>
    </w:p>
    <w:p>
      <w:pPr/>
      <w:r>
        <w:rPr>
          <w:lang w:val="en_US" w:bidi="en_US"/>
        </w:rPr>
      </w:r>
      <w:r>
        <w:rPr>
          <w:b/>
          <w:lang w:val="en_US" w:bidi="en_US"/>
        </w:rPr>
        <w:t>Kings of the northern kingdom and kings of the southern kingdom (1 – 17).</w:t>
      </w:r>
    </w:p>
    <w:p>
      <w:pPr/>
      <w:r>
        <w:rPr>
          <w:lang w:val="en_US" w:bidi="en_US"/>
        </w:rPr>
      </w:r>
      <w:r>
        <w:rPr>
          <w:b/>
          <w:lang w:val="en_US" w:bidi="en_US"/>
        </w:rPr>
        <w:t>The southern kingdom (18 ­– 25).</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