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Joel</w:t>
      </w:r>
      <w:r/>
    </w:p>
    <w:p>
      <w:r/>
      <w:r>
        <w:rPr>
          <w:b/>
        </w:rPr>
        <w:t>What is the book of Joel?</w:t>
      </w:r>
    </w:p>
    <w:p>
      <w:pPr>
        <w:pStyle w:val="ListBullet"/>
        <w:spacing w:line="240" w:lineRule="auto"/>
        <w:ind w:left="720"/>
      </w:pPr>
      <w:r/>
      <w:r>
        <w:t>Joel is a book of Israel’s prophets. It’s a collection of messages from God that Joel spoke.</w:t>
      </w:r>
    </w:p>
    <w:p>
      <w:pPr>
        <w:pStyle w:val="ListBullet"/>
        <w:spacing w:line="240" w:lineRule="auto"/>
        <w:ind w:left="720"/>
      </w:pPr>
      <w:r/>
      <w:r>
        <w:t>Most of the messages were about the people and priests of the southern kingdom.</w:t>
      </w:r>
    </w:p>
    <w:p>
      <w:pPr>
        <w:pStyle w:val="ListBullet"/>
        <w:spacing w:line="240" w:lineRule="auto"/>
        <w:ind w:left="720"/>
      </w:pPr>
      <w:r/>
      <w:r>
        <w:t>It isn’t known what town Joel was from or when he spoke these messages.</w:t>
      </w:r>
    </w:p>
    <w:p>
      <w:pPr>
        <w:pStyle w:val="ListBullet"/>
        <w:spacing w:line="240" w:lineRule="auto"/>
        <w:ind w:left="720"/>
      </w:pPr>
      <w:r/>
      <w:r>
        <w:t>The messages are about a plague of locusts in the land of Judah. They are about times of judgement and times of blessing. They are also about events that haven’t happened yet.</w:t>
      </w:r>
    </w:p>
    <w:p>
      <w:pPr>
        <w:pStyle w:val="ListBullet"/>
        <w:spacing w:line="240" w:lineRule="auto"/>
        <w:ind w:left="720"/>
      </w:pPr>
      <w:r/>
      <w:r>
        <w:t>The messages were written down as poems.</w:t>
      </w:r>
    </w:p>
    <w:p>
      <w:pPr>
        <w:pStyle w:val="ListBullet"/>
        <w:spacing w:line="240" w:lineRule="auto"/>
        <w:ind w:left="720"/>
      </w:pPr>
      <w:r/>
      <w:r>
        <w:t>It’s thought that Joel wrote down these messages.</w:t>
      </w:r>
    </w:p>
    <w:p>
      <w:pPr>
        <w:pStyle w:val="ListBullet"/>
        <w:spacing w:line="240" w:lineRule="auto"/>
        <w:ind w:left="720"/>
      </w:pPr>
      <w:r/>
      <w:r>
        <w:t>New Testament writers understood that some of Joel’s prophecies were fulfilled during Pentecost. That Pentecost was when Jesus sent the Holy Spirit to his followers.</w:t>
      </w:r>
    </w:p>
    <w:p>
      <w:r/>
      <w:r>
        <w:rPr>
          <w:b/>
        </w:rPr>
        <w:t>Who was this book written for?</w:t>
      </w:r>
    </w:p>
    <w:p>
      <w:pPr>
        <w:pStyle w:val="ListBullet"/>
        <w:spacing w:line="240" w:lineRule="auto"/>
        <w:ind w:left="720"/>
      </w:pPr>
      <w:r/>
      <w:r>
        <w:t>For the people of the southern kingdom of Judah.</w:t>
      </w:r>
    </w:p>
    <w:p>
      <w:r/>
      <w:r>
        <w:rPr>
          <w:b/>
        </w:rPr>
        <w:t>Why was Joel written?</w:t>
      </w:r>
    </w:p>
    <w:p>
      <w:pPr>
        <w:pStyle w:val="ListBullet"/>
        <w:spacing w:line="240" w:lineRule="auto"/>
        <w:ind w:left="720"/>
      </w:pPr>
      <w:r/>
      <w:r>
        <w:t>To mourn a plague of locusts that destroyed all the crops.</w:t>
      </w:r>
    </w:p>
    <w:p>
      <w:pPr>
        <w:pStyle w:val="ListBullet"/>
        <w:spacing w:line="240" w:lineRule="auto"/>
        <w:ind w:left="720"/>
      </w:pPr>
      <w:r/>
      <w:r>
        <w:t>To urge God’s people to turn back to God and to repent of their sin.</w:t>
      </w:r>
    </w:p>
    <w:p>
      <w:pPr>
        <w:pStyle w:val="ListBullet"/>
        <w:spacing w:line="240" w:lineRule="auto"/>
        <w:ind w:left="720"/>
      </w:pPr>
      <w:r/>
      <w:r>
        <w:t>To show God’s desire to bless all people who serve him.</w:t>
      </w:r>
    </w:p>
    <w:p>
      <w:r/>
      <w:r>
        <w:rPr>
          <w:b/>
        </w:rPr>
        <w:t>Main ideas</w:t>
      </w:r>
    </w:p>
    <w:p>
      <w:pPr>
        <w:pStyle w:val="ListBullet"/>
        <w:spacing w:line="240" w:lineRule="auto"/>
        <w:ind w:left="720"/>
      </w:pPr>
      <w:r/>
      <w:r>
        <w:t>God brings judgement against his people and against all people groups for their sin.</w:t>
      </w:r>
    </w:p>
    <w:p>
      <w:pPr>
        <w:pStyle w:val="ListBullet"/>
        <w:spacing w:line="240" w:lineRule="auto"/>
        <w:ind w:left="720"/>
      </w:pPr>
      <w:r/>
      <w:r>
        <w:t>God longs for all people to turn away from sin. He longs for them to be completely committed to him.</w:t>
      </w:r>
    </w:p>
    <w:p>
      <w:pPr>
        <w:pStyle w:val="ListBullet"/>
        <w:spacing w:line="240" w:lineRule="auto"/>
        <w:ind w:left="720"/>
      </w:pPr>
      <w:r/>
      <w:r>
        <w:t>The day of the Lord is a time of judgement for some. It’s a time of blessing for others.</w:t>
      </w:r>
    </w:p>
    <w:p>
      <w:r/>
      <w:r>
        <w:rPr>
          <w:b/>
        </w:rPr>
        <w:t>Outline</w:t>
      </w:r>
    </w:p>
    <w:p>
      <w:r/>
      <w:r>
        <w:rPr>
          <w:b/>
        </w:rPr>
        <w:t>The plague of locusts</w:t>
      </w:r>
      <w:r>
        <w:t xml:space="preserve"> </w:t>
      </w:r>
      <w:r>
        <w:rPr>
          <w:b/>
        </w:rPr>
        <w:t>as the day of the Lord</w:t>
      </w:r>
      <w:r>
        <w:t xml:space="preserve"> </w:t>
      </w:r>
      <w:r>
        <w:rPr>
          <w:b/>
        </w:rPr>
        <w:t>(1).</w:t>
      </w:r>
    </w:p>
    <w:p>
      <w:r/>
      <w:r>
        <w:rPr>
          <w:b/>
        </w:rPr>
        <w:t>The army of locusts as the day of the Lord (2:1–27).</w:t>
      </w:r>
    </w:p>
    <w:p>
      <w:r/>
      <w:r>
        <w:rPr>
          <w:b/>
        </w:rPr>
        <w:t>God’s judgement against the nations as the day of the Lord (2:28 – 3:21).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