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Ruth</w:t>
      </w:r>
      <w:r/>
    </w:p>
    <w:p>
      <w:r/>
      <w:r>
        <w:rPr>
          <w:b/>
        </w:rPr>
        <w:t>Qu'est-ce que le livre de Ruth ?</w:t>
      </w:r>
    </w:p>
    <w:p>
      <w:pPr>
        <w:pStyle w:val="ListBullet"/>
        <w:spacing w:line="240" w:lineRule="auto"/>
        <w:ind w:left="720"/>
      </w:pPr>
      <w:r/>
      <w:r>
        <w:t xml:space="preserve">Le livre de Ruth est une histoire de l'époque des juges. On pense que cette histoire est arrivée entre 1375 et 1050 av. J.-C. </w:t>
      </w:r>
    </w:p>
    <w:p>
      <w:pPr>
        <w:pStyle w:val="ListBullet"/>
        <w:spacing w:line="240" w:lineRule="auto"/>
        <w:ind w:left="720"/>
      </w:pPr>
      <w:r/>
      <w:r>
        <w:t>C'est peut-être le prophète Samuel qui a écrit des parties de l'histoire.</w:t>
      </w:r>
    </w:p>
    <w:p>
      <w:pPr>
        <w:pStyle w:val="ListBullet"/>
        <w:spacing w:line="240" w:lineRule="auto"/>
        <w:ind w:left="720"/>
      </w:pPr>
      <w:r/>
      <w:r>
        <w:t>D'autres parties de l'histoire ont été écrites par d'autres Israélites.</w:t>
      </w:r>
    </w:p>
    <w:p>
      <w:pPr>
        <w:pStyle w:val="ListBullet"/>
        <w:spacing w:line="240" w:lineRule="auto"/>
        <w:ind w:left="720"/>
      </w:pPr>
      <w:r/>
      <w:r>
        <w:t>Cette histoire a été passée d'une génération à l'autre dans des familles israélites et juives pendant des centaines d'années.</w:t>
      </w:r>
    </w:p>
    <w:p>
      <w:r/>
      <w:r>
        <w:rPr>
          <w:b/>
        </w:rPr>
        <w:t>Pour qui ce livre a-t-il été écrit ?</w:t>
      </w:r>
    </w:p>
    <w:p>
      <w:pPr>
        <w:pStyle w:val="ListBullet"/>
        <w:spacing w:line="240" w:lineRule="auto"/>
        <w:ind w:left="720"/>
      </w:pPr>
      <w:r/>
      <w:r>
        <w:t>Le livre de Ruth a été écrit pour le peuple d'Israël.</w:t>
      </w:r>
    </w:p>
    <w:p>
      <w:r/>
      <w:r>
        <w:rPr>
          <w:b/>
        </w:rPr>
        <w:t>Pourquoi le livre de Ruth a-t-il été écrit ?</w:t>
      </w:r>
    </w:p>
    <w:p>
      <w:pPr>
        <w:pStyle w:val="ListBullet"/>
        <w:spacing w:line="240" w:lineRule="auto"/>
        <w:ind w:left="720"/>
      </w:pPr>
      <w:r/>
      <w:r>
        <w:t>Le livre de Ruth raconte l'amour fidèle et la bonté de Dieu envers Naomi et Ruth.</w:t>
      </w:r>
    </w:p>
    <w:p>
      <w:pPr>
        <w:pStyle w:val="ListBullet"/>
        <w:spacing w:line="240" w:lineRule="auto"/>
        <w:ind w:left="720"/>
      </w:pPr>
      <w:r/>
      <w:r>
        <w:t>Le livre de Ruth raconte l'histoire de la famille du roi David.</w:t>
      </w:r>
    </w:p>
    <w:p>
      <w:pPr>
        <w:pStyle w:val="ListBullet"/>
        <w:spacing w:line="240" w:lineRule="auto"/>
        <w:ind w:left="720"/>
      </w:pPr>
      <w:r/>
      <w:r>
        <w:t>Le livre de Ruth montre comment Dieu s'occupe de ceux qui ont confiance en lui. Cela inclut les Israélites et toutes les personnes partout dans le monde.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Ruth, Boaz et Dieu montrent un amour fidèle et de la bonté.</w:t>
      </w:r>
    </w:p>
    <w:p>
      <w:pPr>
        <w:pStyle w:val="ListBullet"/>
        <w:spacing w:line="240" w:lineRule="auto"/>
        <w:ind w:left="720"/>
      </w:pPr>
      <w:r/>
      <w:r>
        <w:t>Le protecteur de la famille doit aider les membres de la famille qui sont dans le besoin.</w:t>
      </w:r>
    </w:p>
    <w:p>
      <w:pPr>
        <w:pStyle w:val="ListBullet"/>
        <w:spacing w:line="240" w:lineRule="auto"/>
        <w:ind w:left="720"/>
      </w:pPr>
      <w:r/>
      <w:r>
        <w:t>Ruth est une étrangère et le roi David vient de sa lignée.</w:t>
      </w:r>
    </w:p>
    <w:p>
      <w:r/>
      <w:r>
        <w:rPr>
          <w:b/>
        </w:rPr>
        <w:t>Grandes lignes</w:t>
      </w:r>
    </w:p>
    <w:p>
      <w:r/>
      <w:r>
        <w:rPr>
          <w:b/>
        </w:rPr>
        <w:t>Naomi revient de Moab à Bethléhem (1)</w:t>
      </w:r>
    </w:p>
    <w:p>
      <w:r/>
      <w:r>
        <w:rPr>
          <w:b/>
        </w:rPr>
        <w:t>Ruth glane le maïs dans les champs de Boaz (2)</w:t>
      </w:r>
    </w:p>
    <w:p>
      <w:r/>
      <w:r>
        <w:rPr>
          <w:b/>
        </w:rPr>
        <w:t>Ruth demande à Boaz de se marier avec elle (3)</w:t>
      </w:r>
    </w:p>
    <w:p>
      <w:r/>
      <w:r>
        <w:rPr>
          <w:b/>
        </w:rPr>
        <w:t>Ruth se marie avec Boaz et a un fils (4.1–17)</w:t>
      </w:r>
    </w:p>
    <w:p>
      <w:r/>
      <w:r>
        <w:rPr>
          <w:b/>
        </w:rPr>
        <w:t>Lignée de Pérets à David (4.18–22)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